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ayout w:type="fixed"/>
        <w:tblLook w:val="04A0"/>
      </w:tblPr>
      <w:tblGrid>
        <w:gridCol w:w="3903"/>
        <w:gridCol w:w="3904"/>
        <w:gridCol w:w="3903"/>
        <w:gridCol w:w="3904"/>
      </w:tblGrid>
      <w:tr w:rsidR="00B717FC" w:rsidRPr="00B717FC" w:rsidTr="002502D6">
        <w:trPr>
          <w:trHeight w:hRule="exact" w:val="5160"/>
        </w:trPr>
        <w:tc>
          <w:tcPr>
            <w:tcW w:w="3903" w:type="dxa"/>
          </w:tcPr>
          <w:p w:rsidR="00B717FC" w:rsidRPr="00B717FC" w:rsidRDefault="00B717FC" w:rsidP="00B717FC">
            <w:pPr>
              <w:shd w:val="clear" w:color="auto" w:fill="FFFFFF"/>
              <w:tabs>
                <w:tab w:val="left" w:pos="360"/>
              </w:tabs>
              <w:autoSpaceDE w:val="0"/>
              <w:autoSpaceDN w:val="0"/>
              <w:adjustRightInd w:val="0"/>
              <w:spacing w:line="230" w:lineRule="auto"/>
              <w:jc w:val="both"/>
              <w:rPr>
                <w:b/>
                <w:sz w:val="12"/>
                <w:szCs w:val="12"/>
              </w:rPr>
            </w:pPr>
            <w:r w:rsidRPr="00B717FC">
              <w:rPr>
                <w:b/>
                <w:sz w:val="12"/>
                <w:szCs w:val="12"/>
              </w:rPr>
              <w:t>1. Введение в системный анализ. Причины распространения системного подхода</w:t>
            </w:r>
          </w:p>
          <w:p w:rsidR="00B717FC" w:rsidRPr="00B717FC" w:rsidRDefault="00B717FC" w:rsidP="00B717FC">
            <w:pPr>
              <w:jc w:val="both"/>
              <w:rPr>
                <w:sz w:val="12"/>
                <w:szCs w:val="12"/>
              </w:rPr>
            </w:pPr>
            <w:r w:rsidRPr="00B717FC">
              <w:rPr>
                <w:sz w:val="12"/>
                <w:szCs w:val="12"/>
              </w:rPr>
              <w:t xml:space="preserve">Системный анализ это междисциплинарный курс обобщающий методологию исследования сложных технических, природных и социальных систем. Целью применения системного анализа к конкретной проблеме является повышение степени обоснованности принимаемого решения, расширение множества вариантов среди которых производится выбор с одновременным указанием способов отбрасывания тех из </w:t>
            </w:r>
            <w:proofErr w:type="gramStart"/>
            <w:r w:rsidRPr="00B717FC">
              <w:rPr>
                <w:sz w:val="12"/>
                <w:szCs w:val="12"/>
              </w:rPr>
              <w:t>них</w:t>
            </w:r>
            <w:proofErr w:type="gramEnd"/>
            <w:r w:rsidRPr="00B717FC">
              <w:rPr>
                <w:sz w:val="12"/>
                <w:szCs w:val="12"/>
              </w:rPr>
              <w:t xml:space="preserve"> которые заведомо уступают другим. </w:t>
            </w:r>
          </w:p>
          <w:p w:rsidR="00B717FC" w:rsidRPr="00B717FC" w:rsidRDefault="00B717FC" w:rsidP="00B717FC">
            <w:pPr>
              <w:jc w:val="both"/>
              <w:rPr>
                <w:sz w:val="12"/>
                <w:szCs w:val="12"/>
              </w:rPr>
            </w:pPr>
            <w:r w:rsidRPr="00B717FC">
              <w:rPr>
                <w:sz w:val="12"/>
                <w:szCs w:val="12"/>
              </w:rPr>
              <w:t xml:space="preserve">Причины распространения системного подхода. Любая деятельность человека, какой бы профессиональный характер он не носила, состоит в решении возникающих перед человеком проблем. Накопление опыта решения проблем началось в рамках каждой профессии отдельно. В 50-х гг. XX </w:t>
            </w:r>
            <w:proofErr w:type="gramStart"/>
            <w:r w:rsidRPr="00B717FC">
              <w:rPr>
                <w:sz w:val="12"/>
                <w:szCs w:val="12"/>
              </w:rPr>
              <w:t>в</w:t>
            </w:r>
            <w:proofErr w:type="gramEnd"/>
            <w:r w:rsidRPr="00B717FC">
              <w:rPr>
                <w:sz w:val="12"/>
                <w:szCs w:val="12"/>
              </w:rPr>
              <w:t xml:space="preserve">. </w:t>
            </w:r>
            <w:proofErr w:type="gramStart"/>
            <w:r w:rsidRPr="00B717FC">
              <w:rPr>
                <w:sz w:val="12"/>
                <w:szCs w:val="12"/>
              </w:rPr>
              <w:t>появилась</w:t>
            </w:r>
            <w:proofErr w:type="gramEnd"/>
            <w:r w:rsidRPr="00B717FC">
              <w:rPr>
                <w:sz w:val="12"/>
                <w:szCs w:val="12"/>
              </w:rPr>
              <w:t xml:space="preserve"> идея сравнить методы решения проблем разных профессий. Оказалось, что если обратить внимание не на содержательную специфику данной проблемы, а на технологию работы с ней, на последовательность действий и предосторожностей, то вероятность успеха </w:t>
            </w:r>
            <w:proofErr w:type="gramStart"/>
            <w:r w:rsidRPr="00B717FC">
              <w:rPr>
                <w:sz w:val="12"/>
                <w:szCs w:val="12"/>
              </w:rPr>
              <w:t>повышается</w:t>
            </w:r>
            <w:proofErr w:type="gramEnd"/>
            <w:r w:rsidRPr="00B717FC">
              <w:rPr>
                <w:sz w:val="12"/>
                <w:szCs w:val="12"/>
              </w:rPr>
              <w:t xml:space="preserve"> если следовать одним и тем же советам, независимо от природы проблемы. Так возникла идея, идея предложить некий универсальный алгоритм действий по решению проблем пригодный к применению в любой предметной области. Идея выросла в технологию – прикладной системный анализ. </w:t>
            </w:r>
          </w:p>
          <w:p w:rsidR="00B717FC" w:rsidRPr="00B717FC" w:rsidRDefault="00B717FC" w:rsidP="00B717FC">
            <w:pPr>
              <w:jc w:val="both"/>
              <w:rPr>
                <w:sz w:val="12"/>
                <w:szCs w:val="12"/>
              </w:rPr>
            </w:pPr>
            <w:r w:rsidRPr="00B717FC">
              <w:rPr>
                <w:sz w:val="12"/>
                <w:szCs w:val="12"/>
              </w:rPr>
              <w:t xml:space="preserve">Прикладной системный анализ отличается от других наук рядом особенностей. Во-первых, он нацелен не на отыскание общих закономерностей, а на решение конкретной проблемы с ее уникальной спецификой. Во-вторых, для решения проблемы могут понадобиться знания из любой профессии, поэтому прикладной системный анализ имеет универсальный междисциплинарный характер. В-третьих, системный анализ выполняется не только системным аналитиком, но и самими участниками проблемной ситуации. Аналитик знает технологию, т.е. какие </w:t>
            </w:r>
            <w:proofErr w:type="gramStart"/>
            <w:r w:rsidRPr="00B717FC">
              <w:rPr>
                <w:sz w:val="12"/>
                <w:szCs w:val="12"/>
              </w:rPr>
              <w:t>вопросы</w:t>
            </w:r>
            <w:proofErr w:type="gramEnd"/>
            <w:r w:rsidRPr="00B717FC">
              <w:rPr>
                <w:sz w:val="12"/>
                <w:szCs w:val="12"/>
              </w:rPr>
              <w:t xml:space="preserve"> и в </w:t>
            </w:r>
            <w:proofErr w:type="gramStart"/>
            <w:r w:rsidRPr="00B717FC">
              <w:rPr>
                <w:sz w:val="12"/>
                <w:szCs w:val="12"/>
              </w:rPr>
              <w:t>каком</w:t>
            </w:r>
            <w:proofErr w:type="gramEnd"/>
            <w:r w:rsidRPr="00B717FC">
              <w:rPr>
                <w:sz w:val="12"/>
                <w:szCs w:val="12"/>
              </w:rPr>
              <w:t xml:space="preserve"> порядке задавать, а ответы на эти вопросы знают только сами участники проблемной ситуации. Продукт системного анализа производится коллективом участников ситуации под руководством системного аналитика.</w:t>
            </w:r>
          </w:p>
          <w:p w:rsidR="00B717FC" w:rsidRPr="00B717FC" w:rsidRDefault="00B717FC" w:rsidP="00B717FC">
            <w:pPr>
              <w:jc w:val="both"/>
              <w:rPr>
                <w:sz w:val="12"/>
                <w:szCs w:val="12"/>
              </w:rPr>
            </w:pPr>
            <w:r w:rsidRPr="00B717FC">
              <w:rPr>
                <w:sz w:val="12"/>
                <w:szCs w:val="12"/>
              </w:rPr>
              <w:t xml:space="preserve">Прилагательное «системный» в применении к целому ряду понятий означает учет в этих понятиях принципов системного подходов. </w:t>
            </w:r>
          </w:p>
          <w:p w:rsidR="00B717FC" w:rsidRPr="00B717FC" w:rsidRDefault="00B717FC">
            <w:pPr>
              <w:rPr>
                <w:sz w:val="14"/>
                <w:szCs w:val="14"/>
              </w:rPr>
            </w:pPr>
          </w:p>
        </w:tc>
        <w:tc>
          <w:tcPr>
            <w:tcW w:w="3904" w:type="dxa"/>
          </w:tcPr>
          <w:p w:rsidR="00B717FC" w:rsidRPr="00B717FC" w:rsidRDefault="00B717FC" w:rsidP="00B717FC">
            <w:pPr>
              <w:shd w:val="clear" w:color="auto" w:fill="FFFFFF"/>
              <w:tabs>
                <w:tab w:val="left" w:pos="360"/>
              </w:tabs>
              <w:autoSpaceDE w:val="0"/>
              <w:autoSpaceDN w:val="0"/>
              <w:adjustRightInd w:val="0"/>
              <w:spacing w:line="230" w:lineRule="auto"/>
              <w:jc w:val="both"/>
              <w:rPr>
                <w:b/>
                <w:sz w:val="14"/>
                <w:szCs w:val="14"/>
              </w:rPr>
            </w:pPr>
            <w:r w:rsidRPr="002756EC">
              <w:rPr>
                <w:b/>
                <w:sz w:val="14"/>
                <w:szCs w:val="14"/>
              </w:rPr>
              <w:t>2. Основные принципы системного подхода</w:t>
            </w:r>
          </w:p>
          <w:p w:rsidR="00B717FC" w:rsidRPr="002756EC" w:rsidRDefault="00B717FC" w:rsidP="00B717FC">
            <w:pPr>
              <w:jc w:val="both"/>
              <w:rPr>
                <w:sz w:val="14"/>
                <w:szCs w:val="14"/>
              </w:rPr>
            </w:pPr>
            <w:r w:rsidRPr="002756EC">
              <w:rPr>
                <w:sz w:val="14"/>
                <w:szCs w:val="14"/>
              </w:rPr>
              <w:t>1. Требование рассматривать совокупность элементов системы как одно целое и запрет рассмотрения системы как простого объединения элементов.</w:t>
            </w:r>
          </w:p>
          <w:p w:rsidR="00B717FC" w:rsidRPr="002756EC" w:rsidRDefault="00B717FC" w:rsidP="00B717FC">
            <w:pPr>
              <w:jc w:val="both"/>
              <w:rPr>
                <w:sz w:val="14"/>
                <w:szCs w:val="14"/>
              </w:rPr>
            </w:pPr>
            <w:r w:rsidRPr="002756EC">
              <w:rPr>
                <w:sz w:val="14"/>
                <w:szCs w:val="14"/>
              </w:rPr>
              <w:t>2. Признание того, что свойства системы не просто сумма свойств ее элементов. Система обладает особенными свойствами, которых может и не быть у отдельных элементов.</w:t>
            </w:r>
          </w:p>
          <w:p w:rsidR="00B717FC" w:rsidRPr="002756EC" w:rsidRDefault="00B717FC" w:rsidP="00B717FC">
            <w:pPr>
              <w:jc w:val="both"/>
              <w:rPr>
                <w:sz w:val="14"/>
                <w:szCs w:val="14"/>
              </w:rPr>
            </w:pPr>
            <w:r w:rsidRPr="002756EC">
              <w:rPr>
                <w:sz w:val="14"/>
                <w:szCs w:val="14"/>
              </w:rPr>
              <w:t>3. Максимум функций системы. Доказано что всегда существует функция ценностей системы, в виде зависимости ее эффективности от условий построения и функционирования. Эффективность системы – почти всегда экономический показатель. Кроме того, эта функция ограничена, а значит, нужно искать ее максимум.</w:t>
            </w:r>
          </w:p>
          <w:p w:rsidR="00B717FC" w:rsidRPr="002756EC" w:rsidRDefault="00B717FC" w:rsidP="00B717FC">
            <w:pPr>
              <w:jc w:val="both"/>
              <w:rPr>
                <w:sz w:val="14"/>
                <w:szCs w:val="14"/>
              </w:rPr>
            </w:pPr>
            <w:r w:rsidRPr="002756EC">
              <w:rPr>
                <w:sz w:val="14"/>
                <w:szCs w:val="14"/>
              </w:rPr>
              <w:t xml:space="preserve">4. Запрет рассмотрения системы в отрыве от окружающей среды. Т.е. обязательность учета внешних связей и требования рассматривать систему как подсистему. </w:t>
            </w:r>
          </w:p>
          <w:p w:rsidR="00B717FC" w:rsidRPr="002756EC" w:rsidRDefault="00B717FC" w:rsidP="00B717FC">
            <w:pPr>
              <w:jc w:val="both"/>
              <w:rPr>
                <w:sz w:val="14"/>
                <w:szCs w:val="14"/>
              </w:rPr>
            </w:pPr>
            <w:r w:rsidRPr="002756EC">
              <w:rPr>
                <w:sz w:val="14"/>
                <w:szCs w:val="14"/>
              </w:rPr>
              <w:t xml:space="preserve">5. Деление системы на подсистемы при анализе. </w:t>
            </w:r>
          </w:p>
          <w:p w:rsidR="00B717FC" w:rsidRPr="002756EC" w:rsidRDefault="00B717FC" w:rsidP="00B717FC">
            <w:pPr>
              <w:jc w:val="both"/>
              <w:rPr>
                <w:sz w:val="14"/>
                <w:szCs w:val="14"/>
              </w:rPr>
            </w:pPr>
            <w:r w:rsidRPr="002756EC">
              <w:rPr>
                <w:sz w:val="14"/>
                <w:szCs w:val="14"/>
              </w:rPr>
              <w:t>6. Система должна рассматриваться на всех этапах жизненного цикла.</w:t>
            </w:r>
          </w:p>
          <w:p w:rsidR="00B717FC" w:rsidRPr="002756EC" w:rsidRDefault="00B717FC" w:rsidP="00B717FC">
            <w:pPr>
              <w:jc w:val="both"/>
              <w:rPr>
                <w:sz w:val="14"/>
                <w:szCs w:val="14"/>
              </w:rPr>
            </w:pPr>
            <w:r w:rsidRPr="002756EC">
              <w:rPr>
                <w:i/>
                <w:sz w:val="14"/>
                <w:szCs w:val="14"/>
              </w:rPr>
              <w:t xml:space="preserve">Закон необходимого разнообразия У. Эшби: </w:t>
            </w:r>
            <w:r w:rsidRPr="002756EC">
              <w:rPr>
                <w:sz w:val="14"/>
                <w:szCs w:val="14"/>
              </w:rPr>
              <w:t xml:space="preserve">чтобы создать систему способную справиться с решением проблемы, обладающей определенным известным разнообразием нужно, чтобы сама система имела еще большее разнообразие, чем разнообразие решаемой проблемы или была способна создать в себе это разнообразие. </w:t>
            </w:r>
          </w:p>
          <w:p w:rsidR="00B717FC" w:rsidRPr="002756EC" w:rsidRDefault="00B717FC" w:rsidP="00B717FC">
            <w:pPr>
              <w:shd w:val="clear" w:color="auto" w:fill="FFFFFF"/>
              <w:tabs>
                <w:tab w:val="left" w:pos="360"/>
              </w:tabs>
              <w:autoSpaceDE w:val="0"/>
              <w:autoSpaceDN w:val="0"/>
              <w:adjustRightInd w:val="0"/>
              <w:spacing w:line="230" w:lineRule="auto"/>
              <w:jc w:val="both"/>
              <w:rPr>
                <w:sz w:val="14"/>
                <w:szCs w:val="14"/>
              </w:rPr>
            </w:pPr>
          </w:p>
          <w:p w:rsidR="00B717FC" w:rsidRPr="002756EC" w:rsidRDefault="00B717FC" w:rsidP="00B717FC">
            <w:pPr>
              <w:rPr>
                <w:sz w:val="14"/>
                <w:szCs w:val="14"/>
              </w:rPr>
            </w:pPr>
          </w:p>
          <w:p w:rsidR="00B717FC" w:rsidRPr="00B717FC" w:rsidRDefault="00B717FC">
            <w:pPr>
              <w:rPr>
                <w:sz w:val="14"/>
                <w:szCs w:val="14"/>
              </w:rPr>
            </w:pPr>
          </w:p>
        </w:tc>
        <w:tc>
          <w:tcPr>
            <w:tcW w:w="3903" w:type="dxa"/>
          </w:tcPr>
          <w:p w:rsidR="00B717FC" w:rsidRPr="00B717FC" w:rsidRDefault="00B717FC" w:rsidP="00B717FC">
            <w:pPr>
              <w:shd w:val="clear" w:color="auto" w:fill="FFFFFF"/>
              <w:tabs>
                <w:tab w:val="left" w:pos="360"/>
              </w:tabs>
              <w:autoSpaceDE w:val="0"/>
              <w:autoSpaceDN w:val="0"/>
              <w:adjustRightInd w:val="0"/>
              <w:spacing w:line="230" w:lineRule="auto"/>
              <w:jc w:val="both"/>
              <w:rPr>
                <w:b/>
                <w:sz w:val="13"/>
                <w:szCs w:val="13"/>
              </w:rPr>
            </w:pPr>
            <w:r w:rsidRPr="00B717FC">
              <w:rPr>
                <w:b/>
                <w:sz w:val="13"/>
                <w:szCs w:val="13"/>
              </w:rPr>
              <w:t>3. Система. Основные признаки системы</w:t>
            </w:r>
          </w:p>
          <w:p w:rsidR="00B717FC" w:rsidRPr="00B717FC" w:rsidRDefault="00B717FC" w:rsidP="00B717FC">
            <w:pPr>
              <w:jc w:val="both"/>
              <w:rPr>
                <w:sz w:val="13"/>
                <w:szCs w:val="13"/>
              </w:rPr>
            </w:pPr>
            <w:r w:rsidRPr="00B717FC">
              <w:rPr>
                <w:sz w:val="13"/>
                <w:szCs w:val="13"/>
              </w:rPr>
              <w:t xml:space="preserve">Система есть совокупность элементов взаимодействующих друг с другом и служащих общему назначению или цели. </w:t>
            </w:r>
          </w:p>
          <w:p w:rsidR="00B717FC" w:rsidRPr="00B717FC" w:rsidRDefault="00B717FC" w:rsidP="00B717FC">
            <w:pPr>
              <w:jc w:val="both"/>
              <w:rPr>
                <w:sz w:val="13"/>
                <w:szCs w:val="13"/>
              </w:rPr>
            </w:pPr>
            <w:r w:rsidRPr="00B717FC">
              <w:rPr>
                <w:sz w:val="13"/>
                <w:szCs w:val="13"/>
              </w:rPr>
              <w:t>Основные признаки системы:</w:t>
            </w:r>
          </w:p>
          <w:p w:rsidR="00B717FC" w:rsidRPr="00B717FC" w:rsidRDefault="00B717FC" w:rsidP="00B717FC">
            <w:pPr>
              <w:jc w:val="both"/>
              <w:rPr>
                <w:sz w:val="13"/>
                <w:szCs w:val="13"/>
              </w:rPr>
            </w:pPr>
            <w:r w:rsidRPr="00B717FC">
              <w:rPr>
                <w:sz w:val="13"/>
                <w:szCs w:val="13"/>
              </w:rPr>
              <w:t>1. Целостность – изменение любого объекта системы оказывает воздействие на все другие ее объекты и приводит к изменению системы в целом и наоборот.</w:t>
            </w:r>
          </w:p>
          <w:p w:rsidR="00B717FC" w:rsidRPr="00B717FC" w:rsidRDefault="00B717FC" w:rsidP="00B717FC">
            <w:pPr>
              <w:jc w:val="both"/>
              <w:rPr>
                <w:sz w:val="13"/>
                <w:szCs w:val="13"/>
              </w:rPr>
            </w:pPr>
            <w:r w:rsidRPr="00B717FC">
              <w:rPr>
                <w:sz w:val="13"/>
                <w:szCs w:val="13"/>
              </w:rPr>
              <w:t>2. Наличие подсистем и связей между ними. Т.е. наличие структуры системы.</w:t>
            </w:r>
          </w:p>
          <w:p w:rsidR="00B717FC" w:rsidRPr="00B717FC" w:rsidRDefault="00B717FC" w:rsidP="00B717FC">
            <w:pPr>
              <w:jc w:val="both"/>
              <w:rPr>
                <w:sz w:val="13"/>
                <w:szCs w:val="13"/>
              </w:rPr>
            </w:pPr>
            <w:r w:rsidRPr="00B717FC">
              <w:rPr>
                <w:sz w:val="13"/>
                <w:szCs w:val="13"/>
              </w:rPr>
              <w:t xml:space="preserve">3. Иерархичность системы. Состоит в том, что система может быть рассмотрена, как элемент системы более высокого порядка. А каждый ее элемент в свою очередь является системой. </w:t>
            </w:r>
          </w:p>
          <w:p w:rsidR="00B717FC" w:rsidRPr="00B717FC" w:rsidRDefault="00B717FC" w:rsidP="00B717FC">
            <w:pPr>
              <w:jc w:val="both"/>
              <w:rPr>
                <w:sz w:val="13"/>
                <w:szCs w:val="13"/>
              </w:rPr>
            </w:pPr>
            <w:r w:rsidRPr="00B717FC">
              <w:rPr>
                <w:sz w:val="13"/>
                <w:szCs w:val="13"/>
              </w:rPr>
              <w:t>4. Возможность обособления от тех факторов среды, которые в достаточной мере не влияют на достижение цели.</w:t>
            </w:r>
          </w:p>
          <w:p w:rsidR="00B717FC" w:rsidRPr="00B717FC" w:rsidRDefault="00B717FC" w:rsidP="00B717FC">
            <w:pPr>
              <w:jc w:val="both"/>
              <w:rPr>
                <w:sz w:val="13"/>
                <w:szCs w:val="13"/>
              </w:rPr>
            </w:pPr>
            <w:r w:rsidRPr="00B717FC">
              <w:rPr>
                <w:sz w:val="13"/>
                <w:szCs w:val="13"/>
              </w:rPr>
              <w:t xml:space="preserve">5. Связи с окружающей средой по обмену ресурсами. </w:t>
            </w:r>
          </w:p>
          <w:p w:rsidR="00B717FC" w:rsidRPr="00B717FC" w:rsidRDefault="00B717FC" w:rsidP="00B717FC">
            <w:pPr>
              <w:jc w:val="both"/>
              <w:rPr>
                <w:sz w:val="13"/>
                <w:szCs w:val="13"/>
              </w:rPr>
            </w:pPr>
            <w:r w:rsidRPr="00B717FC">
              <w:rPr>
                <w:sz w:val="13"/>
                <w:szCs w:val="13"/>
              </w:rPr>
              <w:t>6. Подчиненность всей организации системы некоторой цели.</w:t>
            </w:r>
          </w:p>
          <w:p w:rsidR="00B717FC" w:rsidRPr="00B717FC" w:rsidRDefault="00B717FC" w:rsidP="00B717FC">
            <w:pPr>
              <w:jc w:val="both"/>
              <w:rPr>
                <w:sz w:val="13"/>
                <w:szCs w:val="13"/>
              </w:rPr>
            </w:pPr>
            <w:r w:rsidRPr="00B717FC">
              <w:rPr>
                <w:sz w:val="13"/>
                <w:szCs w:val="13"/>
              </w:rPr>
              <w:t xml:space="preserve">7. </w:t>
            </w:r>
            <w:proofErr w:type="spellStart"/>
            <w:r w:rsidRPr="00B717FC">
              <w:rPr>
                <w:sz w:val="13"/>
                <w:szCs w:val="13"/>
              </w:rPr>
              <w:t>Эмерджентность</w:t>
            </w:r>
            <w:proofErr w:type="spellEnd"/>
            <w:r w:rsidRPr="00B717FC">
              <w:rPr>
                <w:sz w:val="13"/>
                <w:szCs w:val="13"/>
              </w:rPr>
              <w:t xml:space="preserve">, т.е. несводимость свойств системы к свойствам элемента.  </w:t>
            </w:r>
          </w:p>
          <w:p w:rsidR="00B717FC" w:rsidRPr="00B717FC" w:rsidRDefault="00B717FC" w:rsidP="00B717FC">
            <w:pPr>
              <w:shd w:val="clear" w:color="auto" w:fill="FFFFFF"/>
              <w:tabs>
                <w:tab w:val="left" w:pos="360"/>
              </w:tabs>
              <w:autoSpaceDE w:val="0"/>
              <w:autoSpaceDN w:val="0"/>
              <w:adjustRightInd w:val="0"/>
              <w:spacing w:line="230" w:lineRule="auto"/>
              <w:jc w:val="both"/>
              <w:rPr>
                <w:b/>
                <w:sz w:val="14"/>
                <w:szCs w:val="14"/>
              </w:rPr>
            </w:pPr>
            <w:r w:rsidRPr="00B717FC">
              <w:rPr>
                <w:sz w:val="13"/>
                <w:szCs w:val="13"/>
              </w:rPr>
              <w:t xml:space="preserve">Для описания </w:t>
            </w:r>
            <w:proofErr w:type="gramStart"/>
            <w:r w:rsidRPr="00B717FC">
              <w:rPr>
                <w:sz w:val="13"/>
                <w:szCs w:val="13"/>
              </w:rPr>
              <w:t>системы</w:t>
            </w:r>
            <w:proofErr w:type="gramEnd"/>
            <w:r w:rsidRPr="00B717FC">
              <w:rPr>
                <w:sz w:val="13"/>
                <w:szCs w:val="13"/>
              </w:rPr>
              <w:t xml:space="preserve"> важно знать </w:t>
            </w:r>
            <w:proofErr w:type="gramStart"/>
            <w:r w:rsidRPr="00B717FC">
              <w:rPr>
                <w:sz w:val="13"/>
                <w:szCs w:val="13"/>
              </w:rPr>
              <w:t>какие</w:t>
            </w:r>
            <w:proofErr w:type="gramEnd"/>
            <w:r w:rsidRPr="00B717FC">
              <w:rPr>
                <w:sz w:val="13"/>
                <w:szCs w:val="13"/>
              </w:rPr>
              <w:t xml:space="preserve"> она имеет структуры, функции и связи (ресурсы) с окружением. Структура системы является статической моделью системы и характеризует только строение системы, не учитывая множество состояний ее элементов. Элемент это неделимая часть </w:t>
            </w:r>
            <w:proofErr w:type="gramStart"/>
            <w:r w:rsidRPr="00B717FC">
              <w:rPr>
                <w:sz w:val="13"/>
                <w:szCs w:val="13"/>
              </w:rPr>
              <w:t>системы</w:t>
            </w:r>
            <w:proofErr w:type="gramEnd"/>
            <w:r w:rsidRPr="00B717FC">
              <w:rPr>
                <w:sz w:val="13"/>
                <w:szCs w:val="13"/>
              </w:rPr>
              <w:t xml:space="preserve"> обладающая самостоятельностью по отношению к данной системе. Неделимость элемента рассматривается как нецелесообразность учета в пределах модели данных системы его внутреннего строения. Связь это совокупность зависимостей свойств одного элемента от свой</w:t>
            </w:r>
            <w:proofErr w:type="gramStart"/>
            <w:r w:rsidRPr="00B717FC">
              <w:rPr>
                <w:sz w:val="13"/>
                <w:szCs w:val="13"/>
              </w:rPr>
              <w:t>ств др</w:t>
            </w:r>
            <w:proofErr w:type="gramEnd"/>
            <w:r w:rsidRPr="00B717FC">
              <w:rPr>
                <w:sz w:val="13"/>
                <w:szCs w:val="13"/>
              </w:rPr>
              <w:t>угих элементов системы. Подсистема это часть системы, выделенная по определенному признаку, обладающая некоторой самостоятельностью и предполагающая разложение на элементы в рамках конкретного рассмотрения. Подсистема отличается от группы элементов тем, что для группы элементов не выполняется условие целостности.</w:t>
            </w:r>
          </w:p>
        </w:tc>
        <w:tc>
          <w:tcPr>
            <w:tcW w:w="3904" w:type="dxa"/>
            <w:vMerge w:val="restart"/>
          </w:tcPr>
          <w:p w:rsidR="00B717FC" w:rsidRPr="00B717FC" w:rsidRDefault="00B717FC" w:rsidP="00B717FC">
            <w:pPr>
              <w:shd w:val="clear" w:color="auto" w:fill="FFFFFF"/>
              <w:autoSpaceDE w:val="0"/>
              <w:autoSpaceDN w:val="0"/>
              <w:adjustRightInd w:val="0"/>
              <w:spacing w:line="230" w:lineRule="auto"/>
              <w:jc w:val="both"/>
              <w:rPr>
                <w:b/>
                <w:sz w:val="13"/>
                <w:szCs w:val="13"/>
              </w:rPr>
            </w:pPr>
            <w:r w:rsidRPr="00B717FC">
              <w:rPr>
                <w:b/>
                <w:sz w:val="13"/>
                <w:szCs w:val="13"/>
              </w:rPr>
              <w:t>4. Классификация систем</w:t>
            </w:r>
          </w:p>
          <w:p w:rsidR="00B717FC" w:rsidRPr="00B717FC" w:rsidRDefault="00B717FC" w:rsidP="00B717FC">
            <w:pPr>
              <w:autoSpaceDE w:val="0"/>
              <w:autoSpaceDN w:val="0"/>
              <w:adjustRightInd w:val="0"/>
              <w:jc w:val="both"/>
              <w:rPr>
                <w:i/>
                <w:iCs/>
                <w:sz w:val="13"/>
                <w:szCs w:val="13"/>
              </w:rPr>
            </w:pPr>
            <w:r w:rsidRPr="00B717FC">
              <w:rPr>
                <w:i/>
                <w:iCs/>
                <w:sz w:val="13"/>
                <w:szCs w:val="13"/>
              </w:rPr>
              <w:t>По отношению системы к окружающей среде:</w:t>
            </w:r>
          </w:p>
          <w:p w:rsidR="00B717FC" w:rsidRPr="00B717FC" w:rsidRDefault="00B717FC" w:rsidP="00B717FC">
            <w:pPr>
              <w:autoSpaceDE w:val="0"/>
              <w:autoSpaceDN w:val="0"/>
              <w:adjustRightInd w:val="0"/>
              <w:jc w:val="both"/>
              <w:rPr>
                <w:sz w:val="13"/>
                <w:szCs w:val="13"/>
              </w:rPr>
            </w:pPr>
            <w:r w:rsidRPr="00B717FC">
              <w:rPr>
                <w:sz w:val="13"/>
                <w:szCs w:val="13"/>
              </w:rPr>
              <w:t xml:space="preserve">1. </w:t>
            </w:r>
            <w:proofErr w:type="gramStart"/>
            <w:r w:rsidRPr="00B717FC">
              <w:rPr>
                <w:sz w:val="13"/>
                <w:szCs w:val="13"/>
              </w:rPr>
              <w:t>Открытые</w:t>
            </w:r>
            <w:proofErr w:type="gramEnd"/>
            <w:r w:rsidRPr="00B717FC">
              <w:rPr>
                <w:sz w:val="13"/>
                <w:szCs w:val="13"/>
              </w:rPr>
              <w:t xml:space="preserve"> – есть обмен ресурсами с окружающей средой. </w:t>
            </w:r>
          </w:p>
          <w:p w:rsidR="00B717FC" w:rsidRPr="00B717FC" w:rsidRDefault="00B717FC" w:rsidP="00B717FC">
            <w:pPr>
              <w:autoSpaceDE w:val="0"/>
              <w:autoSpaceDN w:val="0"/>
              <w:adjustRightInd w:val="0"/>
              <w:jc w:val="both"/>
              <w:rPr>
                <w:sz w:val="13"/>
                <w:szCs w:val="13"/>
              </w:rPr>
            </w:pPr>
            <w:r w:rsidRPr="00B717FC">
              <w:rPr>
                <w:sz w:val="13"/>
                <w:szCs w:val="13"/>
              </w:rPr>
              <w:t xml:space="preserve">2. </w:t>
            </w:r>
            <w:proofErr w:type="gramStart"/>
            <w:r w:rsidRPr="00B717FC">
              <w:rPr>
                <w:sz w:val="13"/>
                <w:szCs w:val="13"/>
              </w:rPr>
              <w:t>Изолированные</w:t>
            </w:r>
            <w:proofErr w:type="gramEnd"/>
            <w:r w:rsidRPr="00B717FC">
              <w:rPr>
                <w:sz w:val="13"/>
                <w:szCs w:val="13"/>
              </w:rPr>
              <w:t xml:space="preserve"> – не обмениваются с окружающей средой ни материально-информационными ресурсами, ни энергией</w:t>
            </w:r>
          </w:p>
          <w:p w:rsidR="00B717FC" w:rsidRPr="00B717FC" w:rsidRDefault="00B717FC" w:rsidP="00B717FC">
            <w:pPr>
              <w:autoSpaceDE w:val="0"/>
              <w:autoSpaceDN w:val="0"/>
              <w:adjustRightInd w:val="0"/>
              <w:jc w:val="both"/>
              <w:rPr>
                <w:sz w:val="13"/>
                <w:szCs w:val="13"/>
              </w:rPr>
            </w:pPr>
            <w:r w:rsidRPr="00B717FC">
              <w:rPr>
                <w:sz w:val="13"/>
                <w:szCs w:val="13"/>
              </w:rPr>
              <w:t xml:space="preserve">3. </w:t>
            </w:r>
            <w:proofErr w:type="gramStart"/>
            <w:r w:rsidRPr="00B717FC">
              <w:rPr>
                <w:sz w:val="13"/>
                <w:szCs w:val="13"/>
              </w:rPr>
              <w:t>Закрытые</w:t>
            </w:r>
            <w:proofErr w:type="gramEnd"/>
            <w:r w:rsidRPr="00B717FC">
              <w:rPr>
                <w:sz w:val="13"/>
                <w:szCs w:val="13"/>
              </w:rPr>
              <w:t xml:space="preserve"> – нет обмена ресурсами с окружающей средой, а обмен энергией.</w:t>
            </w:r>
          </w:p>
          <w:p w:rsidR="00B717FC" w:rsidRPr="00B717FC" w:rsidRDefault="00B717FC" w:rsidP="00B717FC">
            <w:pPr>
              <w:autoSpaceDE w:val="0"/>
              <w:autoSpaceDN w:val="0"/>
              <w:adjustRightInd w:val="0"/>
              <w:jc w:val="both"/>
              <w:rPr>
                <w:i/>
                <w:iCs/>
                <w:sz w:val="13"/>
                <w:szCs w:val="13"/>
              </w:rPr>
            </w:pPr>
            <w:r w:rsidRPr="00B717FC">
              <w:rPr>
                <w:i/>
                <w:iCs/>
                <w:sz w:val="13"/>
                <w:szCs w:val="13"/>
              </w:rPr>
              <w:t>По происхождению системы:</w:t>
            </w:r>
          </w:p>
          <w:p w:rsidR="00B717FC" w:rsidRPr="00B717FC" w:rsidRDefault="00B717FC" w:rsidP="00B717FC">
            <w:pPr>
              <w:autoSpaceDE w:val="0"/>
              <w:autoSpaceDN w:val="0"/>
              <w:adjustRightInd w:val="0"/>
              <w:jc w:val="both"/>
              <w:rPr>
                <w:sz w:val="13"/>
                <w:szCs w:val="13"/>
              </w:rPr>
            </w:pPr>
            <w:r w:rsidRPr="00B717FC">
              <w:rPr>
                <w:sz w:val="13"/>
                <w:szCs w:val="13"/>
              </w:rPr>
              <w:t>1. Искусственные – орудия, механизмы, машины, роботы и т.д.</w:t>
            </w:r>
          </w:p>
          <w:p w:rsidR="00B717FC" w:rsidRPr="00B717FC" w:rsidRDefault="00B717FC" w:rsidP="00B717FC">
            <w:pPr>
              <w:autoSpaceDE w:val="0"/>
              <w:autoSpaceDN w:val="0"/>
              <w:adjustRightInd w:val="0"/>
              <w:jc w:val="both"/>
              <w:rPr>
                <w:sz w:val="13"/>
                <w:szCs w:val="13"/>
              </w:rPr>
            </w:pPr>
            <w:r w:rsidRPr="00B717FC">
              <w:rPr>
                <w:sz w:val="13"/>
                <w:szCs w:val="13"/>
              </w:rPr>
              <w:t>2. Естественные -  живые, неживые, экологические, социальные и т.д.</w:t>
            </w:r>
          </w:p>
          <w:p w:rsidR="00B717FC" w:rsidRPr="00B717FC" w:rsidRDefault="00B717FC" w:rsidP="00B717FC">
            <w:pPr>
              <w:autoSpaceDE w:val="0"/>
              <w:autoSpaceDN w:val="0"/>
              <w:adjustRightInd w:val="0"/>
              <w:jc w:val="both"/>
              <w:rPr>
                <w:sz w:val="13"/>
                <w:szCs w:val="13"/>
              </w:rPr>
            </w:pPr>
            <w:r w:rsidRPr="00B717FC">
              <w:rPr>
                <w:sz w:val="13"/>
                <w:szCs w:val="13"/>
              </w:rPr>
              <w:t>3. Виртуальные – в действительности реально не существующие и функционирующие также как если бы они существовали.</w:t>
            </w:r>
          </w:p>
          <w:p w:rsidR="00B717FC" w:rsidRPr="00B717FC" w:rsidRDefault="00B717FC" w:rsidP="00B717FC">
            <w:pPr>
              <w:autoSpaceDE w:val="0"/>
              <w:autoSpaceDN w:val="0"/>
              <w:adjustRightInd w:val="0"/>
              <w:jc w:val="both"/>
              <w:rPr>
                <w:sz w:val="13"/>
                <w:szCs w:val="13"/>
              </w:rPr>
            </w:pPr>
            <w:r w:rsidRPr="00B717FC">
              <w:rPr>
                <w:sz w:val="13"/>
                <w:szCs w:val="13"/>
              </w:rPr>
              <w:t>4. Смешанные – экономические, биотехнические, организационные системы.</w:t>
            </w:r>
          </w:p>
          <w:p w:rsidR="00B717FC" w:rsidRPr="00B717FC" w:rsidRDefault="00B717FC" w:rsidP="00B717FC">
            <w:pPr>
              <w:autoSpaceDE w:val="0"/>
              <w:autoSpaceDN w:val="0"/>
              <w:adjustRightInd w:val="0"/>
              <w:jc w:val="both"/>
              <w:rPr>
                <w:i/>
                <w:iCs/>
                <w:sz w:val="13"/>
                <w:szCs w:val="13"/>
              </w:rPr>
            </w:pPr>
            <w:r w:rsidRPr="00B717FC">
              <w:rPr>
                <w:i/>
                <w:iCs/>
                <w:sz w:val="13"/>
                <w:szCs w:val="13"/>
              </w:rPr>
              <w:t>По типу описания закона функционирования системы:</w:t>
            </w:r>
          </w:p>
          <w:p w:rsidR="00B717FC" w:rsidRPr="00B717FC" w:rsidRDefault="00B717FC" w:rsidP="00B717FC">
            <w:pPr>
              <w:autoSpaceDE w:val="0"/>
              <w:autoSpaceDN w:val="0"/>
              <w:adjustRightInd w:val="0"/>
              <w:jc w:val="both"/>
              <w:rPr>
                <w:sz w:val="13"/>
                <w:szCs w:val="13"/>
              </w:rPr>
            </w:pPr>
            <w:r w:rsidRPr="00B717FC">
              <w:rPr>
                <w:sz w:val="13"/>
                <w:szCs w:val="13"/>
              </w:rPr>
              <w:t>1. Типа черный ящик – неизвестен полностью закон функционирования системы, известны только входные и выходные сообщения системы.</w:t>
            </w:r>
          </w:p>
          <w:p w:rsidR="00B717FC" w:rsidRPr="00B717FC" w:rsidRDefault="00B717FC" w:rsidP="00B717FC">
            <w:pPr>
              <w:autoSpaceDE w:val="0"/>
              <w:autoSpaceDN w:val="0"/>
              <w:adjustRightInd w:val="0"/>
              <w:jc w:val="both"/>
              <w:rPr>
                <w:sz w:val="13"/>
                <w:szCs w:val="13"/>
              </w:rPr>
            </w:pPr>
            <w:r w:rsidRPr="00B717FC">
              <w:rPr>
                <w:sz w:val="13"/>
                <w:szCs w:val="13"/>
              </w:rPr>
              <w:t xml:space="preserve">2. </w:t>
            </w:r>
            <w:proofErr w:type="spellStart"/>
            <w:proofErr w:type="gramStart"/>
            <w:r w:rsidRPr="00B717FC">
              <w:rPr>
                <w:sz w:val="13"/>
                <w:szCs w:val="13"/>
              </w:rPr>
              <w:t>Непараметризованныесистемы</w:t>
            </w:r>
            <w:proofErr w:type="spellEnd"/>
            <w:proofErr w:type="gramEnd"/>
            <w:r w:rsidRPr="00B717FC">
              <w:rPr>
                <w:sz w:val="13"/>
                <w:szCs w:val="13"/>
              </w:rPr>
              <w:t xml:space="preserve"> в которых закон не описан, описываются лишь некоторые, априорные, свойства закона.</w:t>
            </w:r>
          </w:p>
          <w:p w:rsidR="00B717FC" w:rsidRPr="00B717FC" w:rsidRDefault="00B717FC" w:rsidP="00B717FC">
            <w:pPr>
              <w:autoSpaceDE w:val="0"/>
              <w:autoSpaceDN w:val="0"/>
              <w:adjustRightInd w:val="0"/>
              <w:jc w:val="both"/>
              <w:rPr>
                <w:sz w:val="13"/>
                <w:szCs w:val="13"/>
              </w:rPr>
            </w:pPr>
            <w:r w:rsidRPr="00B717FC">
              <w:rPr>
                <w:sz w:val="13"/>
                <w:szCs w:val="13"/>
              </w:rPr>
              <w:t xml:space="preserve">3. Параметризованные – закон известен с точностью до параметров, и </w:t>
            </w:r>
            <w:proofErr w:type="gramStart"/>
            <w:r w:rsidRPr="00B717FC">
              <w:rPr>
                <w:sz w:val="13"/>
                <w:szCs w:val="13"/>
              </w:rPr>
              <w:t>его</w:t>
            </w:r>
            <w:proofErr w:type="gramEnd"/>
            <w:r w:rsidRPr="00B717FC">
              <w:rPr>
                <w:sz w:val="13"/>
                <w:szCs w:val="13"/>
              </w:rPr>
              <w:t xml:space="preserve"> возможно отнести к некоторому классу зависимостей. </w:t>
            </w:r>
          </w:p>
          <w:p w:rsidR="00B717FC" w:rsidRPr="00B717FC" w:rsidRDefault="00B717FC" w:rsidP="00B717FC">
            <w:pPr>
              <w:autoSpaceDE w:val="0"/>
              <w:autoSpaceDN w:val="0"/>
              <w:adjustRightInd w:val="0"/>
              <w:jc w:val="both"/>
              <w:rPr>
                <w:sz w:val="13"/>
                <w:szCs w:val="13"/>
              </w:rPr>
            </w:pPr>
            <w:r w:rsidRPr="00B717FC">
              <w:rPr>
                <w:sz w:val="13"/>
                <w:szCs w:val="13"/>
              </w:rPr>
              <w:t xml:space="preserve">4. Типа белый прозрачный ящик – полностью известен закон </w:t>
            </w:r>
            <w:proofErr w:type="spellStart"/>
            <w:r w:rsidRPr="00B717FC">
              <w:rPr>
                <w:sz w:val="13"/>
                <w:szCs w:val="13"/>
              </w:rPr>
              <w:t>функцсистемы</w:t>
            </w:r>
            <w:proofErr w:type="spellEnd"/>
            <w:r w:rsidRPr="00B717FC">
              <w:rPr>
                <w:sz w:val="13"/>
                <w:szCs w:val="13"/>
              </w:rPr>
              <w:t>.</w:t>
            </w:r>
          </w:p>
          <w:p w:rsidR="00B717FC" w:rsidRPr="00B717FC" w:rsidRDefault="00B717FC" w:rsidP="00B717FC">
            <w:pPr>
              <w:autoSpaceDE w:val="0"/>
              <w:autoSpaceDN w:val="0"/>
              <w:adjustRightInd w:val="0"/>
              <w:jc w:val="both"/>
              <w:rPr>
                <w:i/>
                <w:iCs/>
                <w:sz w:val="13"/>
                <w:szCs w:val="13"/>
              </w:rPr>
            </w:pPr>
            <w:r w:rsidRPr="00B717FC">
              <w:rPr>
                <w:i/>
                <w:iCs/>
                <w:sz w:val="13"/>
                <w:szCs w:val="13"/>
              </w:rPr>
              <w:t>По способу управления системой:</w:t>
            </w:r>
          </w:p>
          <w:p w:rsidR="00B717FC" w:rsidRPr="00B717FC" w:rsidRDefault="00B717FC" w:rsidP="00B717FC">
            <w:pPr>
              <w:autoSpaceDE w:val="0"/>
              <w:autoSpaceDN w:val="0"/>
              <w:adjustRightInd w:val="0"/>
              <w:jc w:val="both"/>
              <w:rPr>
                <w:sz w:val="13"/>
                <w:szCs w:val="13"/>
              </w:rPr>
            </w:pPr>
            <w:r w:rsidRPr="00B717FC">
              <w:rPr>
                <w:sz w:val="13"/>
                <w:szCs w:val="13"/>
              </w:rPr>
              <w:t>1. Управляемые извне системы.</w:t>
            </w:r>
          </w:p>
          <w:p w:rsidR="00B717FC" w:rsidRPr="00B717FC" w:rsidRDefault="00B717FC" w:rsidP="00B717FC">
            <w:pPr>
              <w:autoSpaceDE w:val="0"/>
              <w:autoSpaceDN w:val="0"/>
              <w:adjustRightInd w:val="0"/>
              <w:jc w:val="both"/>
              <w:rPr>
                <w:sz w:val="13"/>
                <w:szCs w:val="13"/>
              </w:rPr>
            </w:pPr>
            <w:r w:rsidRPr="00B717FC">
              <w:rPr>
                <w:sz w:val="13"/>
                <w:szCs w:val="13"/>
              </w:rPr>
              <w:t>2. Управляемые внутри системы – самоуправляемые, программно управляемые.</w:t>
            </w:r>
          </w:p>
          <w:p w:rsidR="00B717FC" w:rsidRPr="00B717FC" w:rsidRDefault="00B717FC" w:rsidP="00B717FC">
            <w:pPr>
              <w:autoSpaceDE w:val="0"/>
              <w:autoSpaceDN w:val="0"/>
              <w:adjustRightInd w:val="0"/>
              <w:jc w:val="both"/>
              <w:rPr>
                <w:sz w:val="13"/>
                <w:szCs w:val="13"/>
              </w:rPr>
            </w:pPr>
            <w:r w:rsidRPr="00B717FC">
              <w:rPr>
                <w:sz w:val="13"/>
                <w:szCs w:val="13"/>
              </w:rPr>
              <w:t>3. С комбинированным управлением – автоматические, автоматизированные, организационные системы.</w:t>
            </w:r>
          </w:p>
          <w:p w:rsidR="00B717FC" w:rsidRPr="00B717FC" w:rsidRDefault="00B717FC" w:rsidP="00B717FC">
            <w:pPr>
              <w:autoSpaceDE w:val="0"/>
              <w:autoSpaceDN w:val="0"/>
              <w:adjustRightInd w:val="0"/>
              <w:jc w:val="both"/>
              <w:rPr>
                <w:i/>
                <w:iCs/>
                <w:sz w:val="13"/>
                <w:szCs w:val="13"/>
              </w:rPr>
            </w:pPr>
            <w:r w:rsidRPr="00B717FC">
              <w:rPr>
                <w:i/>
                <w:iCs/>
                <w:sz w:val="13"/>
                <w:szCs w:val="13"/>
              </w:rPr>
              <w:t>По характеру поведения:</w:t>
            </w:r>
          </w:p>
          <w:p w:rsidR="00B717FC" w:rsidRPr="00B717FC" w:rsidRDefault="00B717FC" w:rsidP="00B717FC">
            <w:pPr>
              <w:autoSpaceDE w:val="0"/>
              <w:autoSpaceDN w:val="0"/>
              <w:adjustRightInd w:val="0"/>
              <w:jc w:val="both"/>
              <w:rPr>
                <w:sz w:val="13"/>
                <w:szCs w:val="13"/>
              </w:rPr>
            </w:pPr>
            <w:r w:rsidRPr="00B717FC">
              <w:rPr>
                <w:sz w:val="13"/>
                <w:szCs w:val="13"/>
              </w:rPr>
              <w:t xml:space="preserve">1. Детерминированные – </w:t>
            </w:r>
            <w:proofErr w:type="gramStart"/>
            <w:r w:rsidRPr="00B717FC">
              <w:rPr>
                <w:sz w:val="13"/>
                <w:szCs w:val="13"/>
              </w:rPr>
              <w:t>системы</w:t>
            </w:r>
            <w:proofErr w:type="gramEnd"/>
            <w:r w:rsidRPr="00B717FC">
              <w:rPr>
                <w:sz w:val="13"/>
                <w:szCs w:val="13"/>
              </w:rPr>
              <w:t xml:space="preserve"> состояние которых в будущем однозначно описывается и состояниями в настоящий момент времени и законами описывающих переходы системы из одних состояний в другие. </w:t>
            </w:r>
          </w:p>
          <w:p w:rsidR="00B717FC" w:rsidRPr="00B717FC" w:rsidRDefault="00B717FC" w:rsidP="00B717FC">
            <w:pPr>
              <w:autoSpaceDE w:val="0"/>
              <w:autoSpaceDN w:val="0"/>
              <w:adjustRightInd w:val="0"/>
              <w:jc w:val="both"/>
              <w:rPr>
                <w:sz w:val="13"/>
                <w:szCs w:val="13"/>
              </w:rPr>
            </w:pPr>
            <w:r w:rsidRPr="00B717FC">
              <w:rPr>
                <w:sz w:val="13"/>
                <w:szCs w:val="13"/>
              </w:rPr>
              <w:t xml:space="preserve">2. Вероятностные (стохастические) – </w:t>
            </w:r>
            <w:proofErr w:type="gramStart"/>
            <w:r w:rsidRPr="00B717FC">
              <w:rPr>
                <w:sz w:val="13"/>
                <w:szCs w:val="13"/>
              </w:rPr>
              <w:t>системы</w:t>
            </w:r>
            <w:proofErr w:type="gramEnd"/>
            <w:r w:rsidRPr="00B717FC">
              <w:rPr>
                <w:sz w:val="13"/>
                <w:szCs w:val="13"/>
              </w:rPr>
              <w:t xml:space="preserve"> поведение которых описывается законами теории вероятности.</w:t>
            </w:r>
          </w:p>
          <w:p w:rsidR="00B717FC" w:rsidRPr="00B717FC" w:rsidRDefault="00B717FC" w:rsidP="00B717FC">
            <w:pPr>
              <w:autoSpaceDE w:val="0"/>
              <w:autoSpaceDN w:val="0"/>
              <w:adjustRightInd w:val="0"/>
              <w:jc w:val="both"/>
              <w:rPr>
                <w:sz w:val="13"/>
                <w:szCs w:val="13"/>
              </w:rPr>
            </w:pPr>
            <w:r w:rsidRPr="00B717FC">
              <w:rPr>
                <w:sz w:val="13"/>
                <w:szCs w:val="13"/>
              </w:rPr>
              <w:t xml:space="preserve">3. Игровые – </w:t>
            </w:r>
            <w:proofErr w:type="spellStart"/>
            <w:r w:rsidRPr="00B717FC">
              <w:rPr>
                <w:sz w:val="13"/>
                <w:szCs w:val="13"/>
              </w:rPr>
              <w:t>игроваясист</w:t>
            </w:r>
            <w:proofErr w:type="spellEnd"/>
            <w:r w:rsidRPr="00B717FC">
              <w:rPr>
                <w:sz w:val="13"/>
                <w:szCs w:val="13"/>
              </w:rPr>
              <w:t xml:space="preserve"> осуществляет разумный выбор поведения в будущем</w:t>
            </w:r>
          </w:p>
          <w:p w:rsidR="00B717FC" w:rsidRPr="00B717FC" w:rsidRDefault="00B717FC" w:rsidP="00B717FC">
            <w:pPr>
              <w:autoSpaceDE w:val="0"/>
              <w:autoSpaceDN w:val="0"/>
              <w:adjustRightInd w:val="0"/>
              <w:jc w:val="both"/>
              <w:rPr>
                <w:i/>
                <w:iCs/>
                <w:sz w:val="13"/>
                <w:szCs w:val="13"/>
              </w:rPr>
            </w:pPr>
            <w:r w:rsidRPr="00B717FC">
              <w:rPr>
                <w:i/>
                <w:iCs/>
                <w:sz w:val="13"/>
                <w:szCs w:val="13"/>
              </w:rPr>
              <w:t>По степени сложности:</w:t>
            </w:r>
          </w:p>
          <w:p w:rsidR="00B717FC" w:rsidRPr="00B717FC" w:rsidRDefault="00B717FC" w:rsidP="00B717FC">
            <w:pPr>
              <w:autoSpaceDE w:val="0"/>
              <w:autoSpaceDN w:val="0"/>
              <w:adjustRightInd w:val="0"/>
              <w:jc w:val="both"/>
              <w:rPr>
                <w:sz w:val="13"/>
                <w:szCs w:val="13"/>
              </w:rPr>
            </w:pPr>
            <w:r w:rsidRPr="00B717FC">
              <w:rPr>
                <w:sz w:val="13"/>
                <w:szCs w:val="13"/>
              </w:rPr>
              <w:t xml:space="preserve">1. </w:t>
            </w:r>
            <w:proofErr w:type="gramStart"/>
            <w:r w:rsidRPr="00B717FC">
              <w:rPr>
                <w:sz w:val="13"/>
                <w:szCs w:val="13"/>
              </w:rPr>
              <w:t>Простые</w:t>
            </w:r>
            <w:proofErr w:type="gramEnd"/>
            <w:r w:rsidRPr="00B717FC">
              <w:rPr>
                <w:sz w:val="13"/>
                <w:szCs w:val="13"/>
              </w:rPr>
              <w:t xml:space="preserve"> – характеризуются небольшим количеством возможных состояний</w:t>
            </w:r>
          </w:p>
          <w:p w:rsidR="00B717FC" w:rsidRPr="00B717FC" w:rsidRDefault="00B717FC" w:rsidP="00B717FC">
            <w:pPr>
              <w:autoSpaceDE w:val="0"/>
              <w:autoSpaceDN w:val="0"/>
              <w:adjustRightInd w:val="0"/>
              <w:jc w:val="both"/>
              <w:rPr>
                <w:sz w:val="13"/>
                <w:szCs w:val="13"/>
              </w:rPr>
            </w:pPr>
            <w:r w:rsidRPr="00B717FC">
              <w:rPr>
                <w:sz w:val="13"/>
                <w:szCs w:val="13"/>
              </w:rPr>
              <w:t xml:space="preserve">2. </w:t>
            </w:r>
            <w:proofErr w:type="gramStart"/>
            <w:r w:rsidRPr="00B717FC">
              <w:rPr>
                <w:sz w:val="13"/>
                <w:szCs w:val="13"/>
              </w:rPr>
              <w:t>Сложные</w:t>
            </w:r>
            <w:proofErr w:type="gramEnd"/>
            <w:r w:rsidRPr="00B717FC">
              <w:rPr>
                <w:sz w:val="13"/>
                <w:szCs w:val="13"/>
              </w:rPr>
              <w:t xml:space="preserve"> – отличаются разнообразием внутренних связей</w:t>
            </w:r>
          </w:p>
          <w:p w:rsidR="00B717FC" w:rsidRPr="00B717FC" w:rsidRDefault="00B717FC" w:rsidP="00B717FC">
            <w:pPr>
              <w:autoSpaceDE w:val="0"/>
              <w:autoSpaceDN w:val="0"/>
              <w:adjustRightInd w:val="0"/>
              <w:jc w:val="both"/>
              <w:rPr>
                <w:sz w:val="13"/>
                <w:szCs w:val="13"/>
              </w:rPr>
            </w:pPr>
            <w:r w:rsidRPr="00B717FC">
              <w:rPr>
                <w:sz w:val="13"/>
                <w:szCs w:val="13"/>
              </w:rPr>
              <w:t>3. Очень сложные – отличаются огромным разнообразием связей и отношений между элементами, нет возможности все их выявить и проанализировать.</w:t>
            </w:r>
          </w:p>
          <w:p w:rsidR="00B717FC" w:rsidRPr="00B717FC" w:rsidRDefault="00B717FC" w:rsidP="00B717FC">
            <w:pPr>
              <w:autoSpaceDE w:val="0"/>
              <w:autoSpaceDN w:val="0"/>
              <w:adjustRightInd w:val="0"/>
              <w:jc w:val="both"/>
              <w:rPr>
                <w:i/>
                <w:iCs/>
                <w:sz w:val="13"/>
                <w:szCs w:val="13"/>
              </w:rPr>
            </w:pPr>
            <w:r w:rsidRPr="00B717FC">
              <w:rPr>
                <w:i/>
                <w:iCs/>
                <w:sz w:val="13"/>
                <w:szCs w:val="13"/>
              </w:rPr>
              <w:t>По степени организованности:</w:t>
            </w:r>
          </w:p>
          <w:p w:rsidR="00B717FC" w:rsidRPr="00B717FC" w:rsidRDefault="00B717FC" w:rsidP="00B717FC">
            <w:pPr>
              <w:autoSpaceDE w:val="0"/>
              <w:autoSpaceDN w:val="0"/>
              <w:adjustRightInd w:val="0"/>
              <w:jc w:val="both"/>
              <w:rPr>
                <w:sz w:val="13"/>
                <w:szCs w:val="13"/>
              </w:rPr>
            </w:pPr>
            <w:r w:rsidRPr="00B717FC">
              <w:rPr>
                <w:sz w:val="13"/>
                <w:szCs w:val="13"/>
              </w:rPr>
              <w:t xml:space="preserve">1. Хорошо организованные – такие системы, в которых определены все элементы и связи между компонентами и целями системы. </w:t>
            </w:r>
          </w:p>
          <w:p w:rsidR="00B717FC" w:rsidRPr="00B717FC" w:rsidRDefault="00B717FC" w:rsidP="00B717FC">
            <w:pPr>
              <w:autoSpaceDE w:val="0"/>
              <w:autoSpaceDN w:val="0"/>
              <w:adjustRightInd w:val="0"/>
              <w:jc w:val="both"/>
              <w:rPr>
                <w:sz w:val="13"/>
                <w:szCs w:val="13"/>
              </w:rPr>
            </w:pPr>
            <w:r w:rsidRPr="00B717FC">
              <w:rPr>
                <w:sz w:val="13"/>
                <w:szCs w:val="13"/>
              </w:rPr>
              <w:t xml:space="preserve">2. Плохо организованные – такие системы, для которых не ставится задача определить все учитываемые компоненты, их свойства и связи между собой. </w:t>
            </w:r>
          </w:p>
          <w:p w:rsidR="00B717FC" w:rsidRPr="00B717FC" w:rsidRDefault="00B717FC" w:rsidP="00B717FC">
            <w:pPr>
              <w:autoSpaceDE w:val="0"/>
              <w:autoSpaceDN w:val="0"/>
              <w:adjustRightInd w:val="0"/>
              <w:jc w:val="both"/>
              <w:rPr>
                <w:sz w:val="13"/>
                <w:szCs w:val="13"/>
              </w:rPr>
            </w:pPr>
            <w:r w:rsidRPr="00B717FC">
              <w:rPr>
                <w:sz w:val="13"/>
                <w:szCs w:val="13"/>
              </w:rPr>
              <w:t>3. Самоорганизующиеся – системы, обладающие свойством адаптации к изменению условий внешней среды, способные формировать возможные варианты поведения и выбирать из них наилучшие.</w:t>
            </w:r>
          </w:p>
          <w:p w:rsidR="00B717FC" w:rsidRPr="00B717FC" w:rsidRDefault="00B717FC" w:rsidP="00B717FC">
            <w:pPr>
              <w:autoSpaceDE w:val="0"/>
              <w:autoSpaceDN w:val="0"/>
              <w:adjustRightInd w:val="0"/>
              <w:jc w:val="both"/>
              <w:rPr>
                <w:i/>
                <w:iCs/>
                <w:sz w:val="13"/>
                <w:szCs w:val="13"/>
              </w:rPr>
            </w:pPr>
            <w:r w:rsidRPr="00B717FC">
              <w:rPr>
                <w:i/>
                <w:iCs/>
                <w:sz w:val="13"/>
                <w:szCs w:val="13"/>
              </w:rPr>
              <w:t>По реакции на возмущающее воздействие:</w:t>
            </w:r>
          </w:p>
          <w:p w:rsidR="00B717FC" w:rsidRPr="00B717FC" w:rsidRDefault="00B717FC" w:rsidP="00B717FC">
            <w:pPr>
              <w:autoSpaceDE w:val="0"/>
              <w:autoSpaceDN w:val="0"/>
              <w:adjustRightInd w:val="0"/>
              <w:jc w:val="both"/>
              <w:rPr>
                <w:sz w:val="13"/>
                <w:szCs w:val="13"/>
              </w:rPr>
            </w:pPr>
            <w:r w:rsidRPr="00B717FC">
              <w:rPr>
                <w:sz w:val="13"/>
                <w:szCs w:val="13"/>
              </w:rPr>
              <w:t xml:space="preserve">1. </w:t>
            </w:r>
            <w:proofErr w:type="gramStart"/>
            <w:r w:rsidRPr="00B717FC">
              <w:rPr>
                <w:sz w:val="13"/>
                <w:szCs w:val="13"/>
              </w:rPr>
              <w:t>Активные</w:t>
            </w:r>
            <w:proofErr w:type="gramEnd"/>
            <w:r w:rsidRPr="00B717FC">
              <w:rPr>
                <w:sz w:val="13"/>
                <w:szCs w:val="13"/>
              </w:rPr>
              <w:t xml:space="preserve"> – дают ответную реакцию на возмущающее воздействие.</w:t>
            </w:r>
          </w:p>
          <w:p w:rsidR="00B717FC" w:rsidRPr="00B717FC" w:rsidRDefault="00B717FC" w:rsidP="00B717FC">
            <w:pPr>
              <w:autoSpaceDE w:val="0"/>
              <w:autoSpaceDN w:val="0"/>
              <w:adjustRightInd w:val="0"/>
              <w:jc w:val="both"/>
              <w:rPr>
                <w:sz w:val="13"/>
                <w:szCs w:val="13"/>
              </w:rPr>
            </w:pPr>
            <w:r w:rsidRPr="00B717FC">
              <w:rPr>
                <w:sz w:val="13"/>
                <w:szCs w:val="13"/>
                <w:lang w:val="en-US"/>
              </w:rPr>
              <w:t xml:space="preserve">2. </w:t>
            </w:r>
            <w:r w:rsidRPr="00B717FC">
              <w:rPr>
                <w:sz w:val="13"/>
                <w:szCs w:val="13"/>
              </w:rPr>
              <w:t>Пассивные.</w:t>
            </w:r>
          </w:p>
          <w:p w:rsidR="00B717FC" w:rsidRPr="00206946" w:rsidRDefault="00B717FC" w:rsidP="00B717FC">
            <w:pPr>
              <w:jc w:val="both"/>
              <w:rPr>
                <w:sz w:val="12"/>
                <w:szCs w:val="12"/>
              </w:rPr>
            </w:pPr>
          </w:p>
          <w:p w:rsidR="00B717FC" w:rsidRPr="00B717FC" w:rsidRDefault="00B717FC">
            <w:pPr>
              <w:rPr>
                <w:sz w:val="14"/>
                <w:szCs w:val="14"/>
              </w:rPr>
            </w:pPr>
          </w:p>
        </w:tc>
      </w:tr>
      <w:tr w:rsidR="00B717FC" w:rsidRPr="00B717FC" w:rsidTr="002502D6">
        <w:trPr>
          <w:trHeight w:hRule="exact" w:val="5160"/>
        </w:trPr>
        <w:tc>
          <w:tcPr>
            <w:tcW w:w="3903" w:type="dxa"/>
          </w:tcPr>
          <w:p w:rsidR="00B717FC" w:rsidRPr="00E40341" w:rsidRDefault="00B717FC" w:rsidP="00B717FC">
            <w:pPr>
              <w:shd w:val="clear" w:color="auto" w:fill="FFFFFF"/>
              <w:tabs>
                <w:tab w:val="left" w:pos="360"/>
              </w:tabs>
              <w:autoSpaceDE w:val="0"/>
              <w:autoSpaceDN w:val="0"/>
              <w:adjustRightInd w:val="0"/>
              <w:spacing w:line="230" w:lineRule="auto"/>
              <w:jc w:val="both"/>
              <w:rPr>
                <w:b/>
                <w:sz w:val="12"/>
                <w:szCs w:val="12"/>
              </w:rPr>
            </w:pPr>
            <w:r w:rsidRPr="00E40341">
              <w:rPr>
                <w:b/>
                <w:sz w:val="12"/>
                <w:szCs w:val="12"/>
              </w:rPr>
              <w:t>5. Классификация проблем системного анализа по степени их структуризации</w:t>
            </w:r>
          </w:p>
          <w:p w:rsidR="00B717FC" w:rsidRPr="00E40341" w:rsidRDefault="00B717FC" w:rsidP="00B717FC">
            <w:pPr>
              <w:jc w:val="both"/>
              <w:rPr>
                <w:sz w:val="12"/>
                <w:szCs w:val="12"/>
              </w:rPr>
            </w:pPr>
            <w:r w:rsidRPr="00E40341">
              <w:rPr>
                <w:sz w:val="12"/>
                <w:szCs w:val="12"/>
              </w:rPr>
              <w:t xml:space="preserve">Согласно классификации предложенной </w:t>
            </w:r>
            <w:proofErr w:type="spellStart"/>
            <w:r w:rsidRPr="00E40341">
              <w:rPr>
                <w:sz w:val="12"/>
                <w:szCs w:val="12"/>
              </w:rPr>
              <w:t>Саймоном</w:t>
            </w:r>
            <w:proofErr w:type="spellEnd"/>
            <w:r w:rsidRPr="00E40341">
              <w:rPr>
                <w:sz w:val="12"/>
                <w:szCs w:val="12"/>
              </w:rPr>
              <w:t xml:space="preserve"> и </w:t>
            </w:r>
            <w:proofErr w:type="spellStart"/>
            <w:r w:rsidRPr="00E40341">
              <w:rPr>
                <w:sz w:val="12"/>
                <w:szCs w:val="12"/>
              </w:rPr>
              <w:t>Ньюэллом</w:t>
            </w:r>
            <w:proofErr w:type="spellEnd"/>
            <w:r w:rsidRPr="00E40341">
              <w:rPr>
                <w:sz w:val="12"/>
                <w:szCs w:val="12"/>
              </w:rPr>
              <w:t xml:space="preserve"> все множество проблем системного анализа в зависимости от глубины их познания на три класса:</w:t>
            </w:r>
          </w:p>
          <w:p w:rsidR="00B717FC" w:rsidRPr="00E40341" w:rsidRDefault="00B717FC" w:rsidP="00B717FC">
            <w:pPr>
              <w:jc w:val="both"/>
              <w:rPr>
                <w:sz w:val="12"/>
                <w:szCs w:val="12"/>
              </w:rPr>
            </w:pPr>
            <w:r w:rsidRPr="00E40341">
              <w:rPr>
                <w:sz w:val="12"/>
                <w:szCs w:val="12"/>
              </w:rPr>
              <w:t xml:space="preserve">1. Хорошо структурированные проблемы – многовариантные по существу и количественно сформулированные проблемы, в которых основные зависимости выражены настолько хорошо, что они могут быть выражены в числах или символах, а в результате решения получаются количественные оценки. Для решения хорошо структурированных проблем используются методология исследования операций, т.е. применяются методы линейного, нелинейного, динамического программирования, теории массового обслуживания, теории игр. Основная проблема применения метода исследования операций состоит в том, как правильно </w:t>
            </w:r>
            <w:proofErr w:type="gramStart"/>
            <w:r w:rsidRPr="00E40341">
              <w:rPr>
                <w:sz w:val="12"/>
                <w:szCs w:val="12"/>
              </w:rPr>
              <w:t>составить</w:t>
            </w:r>
            <w:proofErr w:type="gramEnd"/>
            <w:r w:rsidRPr="00E40341">
              <w:rPr>
                <w:sz w:val="12"/>
                <w:szCs w:val="12"/>
              </w:rPr>
              <w:t xml:space="preserve"> или разработать новую математическую модель.</w:t>
            </w:r>
          </w:p>
          <w:p w:rsidR="00B717FC" w:rsidRPr="00E40341" w:rsidRDefault="00B717FC" w:rsidP="00B717FC">
            <w:pPr>
              <w:jc w:val="both"/>
              <w:rPr>
                <w:sz w:val="12"/>
                <w:szCs w:val="12"/>
              </w:rPr>
            </w:pPr>
            <w:r w:rsidRPr="00E40341">
              <w:rPr>
                <w:sz w:val="12"/>
                <w:szCs w:val="12"/>
              </w:rPr>
              <w:t>2. Не структурированные (качественно выраженные) проблемы они содержат только описания важнейших признаков и характеристик, при этом количественные зависимости между ними неизвестны. При их решении основное значение придается суждению, опыту и интуиции руководителей и специалистов. Применяются эвристические методы решения. К названным проблемам можно отнести проблему формирования долгосрочных и среднесрочных планов научно-исследовательских и опытно-конструкторских работ</w:t>
            </w:r>
            <w:r>
              <w:rPr>
                <w:sz w:val="12"/>
                <w:szCs w:val="12"/>
              </w:rPr>
              <w:t xml:space="preserve"> и пр</w:t>
            </w:r>
            <w:r w:rsidRPr="00E40341">
              <w:rPr>
                <w:sz w:val="12"/>
                <w:szCs w:val="12"/>
              </w:rPr>
              <w:t>.</w:t>
            </w:r>
          </w:p>
          <w:p w:rsidR="00B717FC" w:rsidRPr="00E40341" w:rsidRDefault="00B717FC" w:rsidP="00B717FC">
            <w:pPr>
              <w:shd w:val="clear" w:color="auto" w:fill="FFFFFF"/>
              <w:tabs>
                <w:tab w:val="left" w:pos="360"/>
              </w:tabs>
              <w:autoSpaceDE w:val="0"/>
              <w:autoSpaceDN w:val="0"/>
              <w:adjustRightInd w:val="0"/>
              <w:spacing w:line="230" w:lineRule="auto"/>
              <w:jc w:val="both"/>
              <w:rPr>
                <w:b/>
                <w:sz w:val="12"/>
                <w:szCs w:val="12"/>
              </w:rPr>
            </w:pPr>
            <w:r w:rsidRPr="00E40341">
              <w:rPr>
                <w:sz w:val="12"/>
                <w:szCs w:val="12"/>
              </w:rPr>
              <w:t xml:space="preserve">3.  Слабо структурированные  проблемы содержат как количественные, так и качественные малоизвестные и неопределенные зависимости. К таким проблемам относятся большинство наиболее важных экономических, политических и военно-стратегических задач крупного масштаба. Для решения таких проблем используются статистические и вероятностные методы. Методы корреляционного, регрессионного и кластерного анализа. </w:t>
            </w:r>
            <w:proofErr w:type="gramStart"/>
            <w:r w:rsidRPr="00E40341">
              <w:rPr>
                <w:sz w:val="12"/>
                <w:szCs w:val="12"/>
              </w:rPr>
              <w:t>Методы</w:t>
            </w:r>
            <w:proofErr w:type="gramEnd"/>
            <w:r w:rsidRPr="00E40341">
              <w:rPr>
                <w:sz w:val="12"/>
                <w:szCs w:val="12"/>
              </w:rPr>
              <w:t xml:space="preserve"> использующие нечеткие множества и методы искусственного интеллекта (экспертные системы, нейронные сети). К слабо структурированным проблемам относят проблемы со следующими особенностями: принимаемое решение относится к будущему, имеется широкий диапазон альтернатив, принимаемое решение требует больших вложений капитала и содержит элементы риска, не полностью определяются </w:t>
            </w:r>
            <w:proofErr w:type="gramStart"/>
            <w:r w:rsidRPr="00E40341">
              <w:rPr>
                <w:sz w:val="12"/>
                <w:szCs w:val="12"/>
              </w:rPr>
              <w:t>требования</w:t>
            </w:r>
            <w:proofErr w:type="gramEnd"/>
            <w:r w:rsidRPr="00E40341">
              <w:rPr>
                <w:sz w:val="12"/>
                <w:szCs w:val="12"/>
              </w:rPr>
              <w:t xml:space="preserve"> относящиеся к стоимости и времени реализации проекта.</w:t>
            </w:r>
          </w:p>
          <w:p w:rsidR="00B717FC" w:rsidRPr="00B717FC" w:rsidRDefault="00B717FC">
            <w:pPr>
              <w:rPr>
                <w:sz w:val="14"/>
                <w:szCs w:val="14"/>
              </w:rPr>
            </w:pPr>
          </w:p>
        </w:tc>
        <w:tc>
          <w:tcPr>
            <w:tcW w:w="3904" w:type="dxa"/>
          </w:tcPr>
          <w:p w:rsidR="005D4637" w:rsidRPr="00BF2592" w:rsidRDefault="005D4637" w:rsidP="005D4637">
            <w:pPr>
              <w:shd w:val="clear" w:color="auto" w:fill="FFFFFF"/>
              <w:tabs>
                <w:tab w:val="left" w:pos="360"/>
              </w:tabs>
              <w:autoSpaceDE w:val="0"/>
              <w:autoSpaceDN w:val="0"/>
              <w:adjustRightInd w:val="0"/>
              <w:spacing w:line="230" w:lineRule="auto"/>
              <w:jc w:val="both"/>
              <w:rPr>
                <w:b/>
                <w:sz w:val="12"/>
                <w:szCs w:val="12"/>
              </w:rPr>
            </w:pPr>
            <w:r w:rsidRPr="00BF2592">
              <w:rPr>
                <w:b/>
                <w:sz w:val="12"/>
                <w:szCs w:val="12"/>
              </w:rPr>
              <w:t>6.Методология системного анализа</w:t>
            </w:r>
          </w:p>
          <w:p w:rsidR="005D4637" w:rsidRPr="00BF2592" w:rsidRDefault="005D4637" w:rsidP="005D4637">
            <w:pPr>
              <w:autoSpaceDE w:val="0"/>
              <w:autoSpaceDN w:val="0"/>
              <w:adjustRightInd w:val="0"/>
              <w:jc w:val="both"/>
              <w:rPr>
                <w:sz w:val="12"/>
                <w:szCs w:val="12"/>
              </w:rPr>
            </w:pPr>
            <w:r w:rsidRPr="00BF2592">
              <w:rPr>
                <w:sz w:val="12"/>
                <w:szCs w:val="12"/>
              </w:rPr>
              <w:t>Этапы укрупненного системного анализа:</w:t>
            </w:r>
            <w:r>
              <w:rPr>
                <w:sz w:val="12"/>
                <w:szCs w:val="12"/>
              </w:rPr>
              <w:t xml:space="preserve"> </w:t>
            </w:r>
            <w:r w:rsidRPr="00BF2592">
              <w:rPr>
                <w:sz w:val="12"/>
                <w:szCs w:val="12"/>
              </w:rPr>
              <w:t>1. Постановка задачи.</w:t>
            </w:r>
            <w:r>
              <w:rPr>
                <w:sz w:val="12"/>
                <w:szCs w:val="12"/>
              </w:rPr>
              <w:t xml:space="preserve"> </w:t>
            </w:r>
            <w:r w:rsidRPr="00BF2592">
              <w:rPr>
                <w:sz w:val="12"/>
                <w:szCs w:val="12"/>
              </w:rPr>
              <w:t>2. Структуризация системы.</w:t>
            </w:r>
            <w:r>
              <w:rPr>
                <w:sz w:val="12"/>
                <w:szCs w:val="12"/>
              </w:rPr>
              <w:t xml:space="preserve"> </w:t>
            </w:r>
            <w:r w:rsidRPr="00BF2592">
              <w:rPr>
                <w:sz w:val="12"/>
                <w:szCs w:val="12"/>
              </w:rPr>
              <w:t>3. Построение и исследование модели.</w:t>
            </w:r>
          </w:p>
          <w:p w:rsidR="005D4637" w:rsidRPr="00BF2592" w:rsidRDefault="005D4637" w:rsidP="005D4637">
            <w:pPr>
              <w:autoSpaceDE w:val="0"/>
              <w:autoSpaceDN w:val="0"/>
              <w:adjustRightInd w:val="0"/>
              <w:jc w:val="both"/>
              <w:rPr>
                <w:sz w:val="12"/>
                <w:szCs w:val="12"/>
              </w:rPr>
            </w:pPr>
            <w:r>
              <w:rPr>
                <w:sz w:val="12"/>
                <w:szCs w:val="12"/>
              </w:rPr>
              <w:t>Методология СА</w:t>
            </w:r>
            <w:r w:rsidRPr="00BF2592">
              <w:rPr>
                <w:sz w:val="12"/>
                <w:szCs w:val="12"/>
              </w:rPr>
              <w:t xml:space="preserve"> включает основные процедуры:</w:t>
            </w:r>
          </w:p>
          <w:p w:rsidR="005D4637" w:rsidRPr="00BF2592" w:rsidRDefault="005D4637" w:rsidP="005D4637">
            <w:pPr>
              <w:autoSpaceDE w:val="0"/>
              <w:autoSpaceDN w:val="0"/>
              <w:adjustRightInd w:val="0"/>
              <w:jc w:val="both"/>
              <w:rPr>
                <w:i/>
                <w:iCs/>
                <w:sz w:val="12"/>
                <w:szCs w:val="12"/>
              </w:rPr>
            </w:pPr>
            <w:r w:rsidRPr="00BF2592">
              <w:rPr>
                <w:i/>
                <w:iCs/>
                <w:sz w:val="12"/>
                <w:szCs w:val="12"/>
              </w:rPr>
              <w:t xml:space="preserve">1. Постановка задачи системного анализа. </w:t>
            </w:r>
          </w:p>
          <w:p w:rsidR="005D4637" w:rsidRPr="005D4637" w:rsidRDefault="005D4637" w:rsidP="005D4637">
            <w:pPr>
              <w:autoSpaceDE w:val="0"/>
              <w:autoSpaceDN w:val="0"/>
              <w:adjustRightInd w:val="0"/>
              <w:jc w:val="both"/>
              <w:rPr>
                <w:sz w:val="12"/>
                <w:szCs w:val="12"/>
              </w:rPr>
            </w:pPr>
            <w:r w:rsidRPr="00BF2592">
              <w:rPr>
                <w:sz w:val="12"/>
                <w:szCs w:val="12"/>
              </w:rPr>
              <w:t>Задача системного анализа состоит в проведении необходимого анализа неопределенностей, ограничений и формулировании оптимизационной задачи вида:</w:t>
            </w:r>
            <w:r>
              <w:rPr>
                <w:sz w:val="12"/>
                <w:szCs w:val="12"/>
              </w:rPr>
              <w:t xml:space="preserve"> </w:t>
            </w:r>
            <w:r w:rsidRPr="00BF2592">
              <w:rPr>
                <w:sz w:val="12"/>
                <w:szCs w:val="12"/>
                <w:lang w:val="en-US"/>
              </w:rPr>
              <w:object w:dxaOrig="190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pt;height:8.15pt" o:ole="">
                  <v:imagedata r:id="rId6" o:title=""/>
                </v:shape>
                <o:OLEObject Type="Embed" ProgID="Equation.3" ShapeID="_x0000_i1025" DrawAspect="Content" ObjectID="_1369400677" r:id="rId7"/>
              </w:object>
            </w:r>
            <w:r>
              <w:rPr>
                <w:sz w:val="12"/>
                <w:szCs w:val="12"/>
              </w:rPr>
              <w:t xml:space="preserve">  </w:t>
            </w:r>
            <w:r w:rsidRPr="00BF2592">
              <w:rPr>
                <w:sz w:val="12"/>
                <w:szCs w:val="12"/>
                <w:lang w:val="en-US"/>
              </w:rPr>
              <w:object w:dxaOrig="720" w:dyaOrig="315">
                <v:shape id="_x0000_i1026" type="#_x0000_t75" style="width:19.7pt;height:8.15pt" o:ole="">
                  <v:imagedata r:id="rId8" o:title=""/>
                </v:shape>
                <o:OLEObject Type="Embed" ProgID="Equation.3" ShapeID="_x0000_i1026" DrawAspect="Content" ObjectID="_1369400678" r:id="rId9"/>
              </w:object>
            </w:r>
          </w:p>
          <w:p w:rsidR="005D4637" w:rsidRPr="00BF2592" w:rsidRDefault="005D4637" w:rsidP="005D4637">
            <w:pPr>
              <w:autoSpaceDE w:val="0"/>
              <w:autoSpaceDN w:val="0"/>
              <w:adjustRightInd w:val="0"/>
              <w:jc w:val="both"/>
              <w:rPr>
                <w:sz w:val="12"/>
                <w:szCs w:val="12"/>
              </w:rPr>
            </w:pPr>
            <w:r w:rsidRPr="00BF2592">
              <w:rPr>
                <w:sz w:val="12"/>
                <w:szCs w:val="12"/>
              </w:rPr>
              <w:t xml:space="preserve">где </w:t>
            </w:r>
            <w:proofErr w:type="spellStart"/>
            <w:r w:rsidRPr="00BF2592">
              <w:rPr>
                <w:sz w:val="12"/>
                <w:szCs w:val="12"/>
              </w:rPr>
              <w:t>x</w:t>
            </w:r>
            <w:proofErr w:type="spellEnd"/>
            <w:r w:rsidRPr="00BF2592">
              <w:rPr>
                <w:sz w:val="12"/>
                <w:szCs w:val="12"/>
              </w:rPr>
              <w:t xml:space="preserve"> - элемент некоторого нормированного пространства G, определяемого природой модели</w:t>
            </w:r>
            <w:r>
              <w:rPr>
                <w:sz w:val="12"/>
                <w:szCs w:val="12"/>
              </w:rPr>
              <w:t xml:space="preserve">, </w:t>
            </w:r>
            <w:r w:rsidRPr="00BF2592">
              <w:rPr>
                <w:sz w:val="12"/>
                <w:szCs w:val="12"/>
              </w:rPr>
              <w:t>E – множество которое может иметь сколь угодно сложную природу, определяемую структурой модели и особенностями исследуемой системы.</w:t>
            </w:r>
          </w:p>
          <w:p w:rsidR="005D4637" w:rsidRPr="00BF2592" w:rsidRDefault="005D4637" w:rsidP="005D4637">
            <w:pPr>
              <w:autoSpaceDE w:val="0"/>
              <w:autoSpaceDN w:val="0"/>
              <w:adjustRightInd w:val="0"/>
              <w:jc w:val="both"/>
              <w:rPr>
                <w:i/>
                <w:iCs/>
                <w:sz w:val="12"/>
                <w:szCs w:val="12"/>
              </w:rPr>
            </w:pPr>
            <w:r w:rsidRPr="00BF2592">
              <w:rPr>
                <w:i/>
                <w:iCs/>
                <w:sz w:val="12"/>
                <w:szCs w:val="12"/>
              </w:rPr>
              <w:t>2. Изучение структуры системы, анализ ее компонентов, выявление взаимосвязей между отдельными компонентами.</w:t>
            </w:r>
          </w:p>
          <w:p w:rsidR="005D4637" w:rsidRPr="00BF2592" w:rsidRDefault="005D4637" w:rsidP="005D4637">
            <w:pPr>
              <w:autoSpaceDE w:val="0"/>
              <w:autoSpaceDN w:val="0"/>
              <w:adjustRightInd w:val="0"/>
              <w:jc w:val="both"/>
              <w:rPr>
                <w:sz w:val="12"/>
                <w:szCs w:val="12"/>
              </w:rPr>
            </w:pPr>
            <w:r w:rsidRPr="00BF2592">
              <w:rPr>
                <w:i/>
                <w:iCs/>
                <w:sz w:val="12"/>
                <w:szCs w:val="12"/>
              </w:rPr>
              <w:t>3. Сбор данных о функционировании системы. Исследование информационных потоков. Эксперименты над анализируемой системой.</w:t>
            </w:r>
            <w:r>
              <w:rPr>
                <w:i/>
                <w:iCs/>
                <w:sz w:val="12"/>
                <w:szCs w:val="12"/>
              </w:rPr>
              <w:t xml:space="preserve"> </w:t>
            </w:r>
            <w:r w:rsidRPr="00BF2592">
              <w:rPr>
                <w:sz w:val="12"/>
                <w:szCs w:val="12"/>
              </w:rPr>
              <w:t>На этом этапе определяют числовые значения внутренних и внешних параметров системы в режиме ее функционирования.</w:t>
            </w:r>
          </w:p>
          <w:p w:rsidR="005D4637" w:rsidRPr="00BF2592" w:rsidRDefault="005D4637" w:rsidP="005D4637">
            <w:pPr>
              <w:autoSpaceDE w:val="0"/>
              <w:autoSpaceDN w:val="0"/>
              <w:adjustRightInd w:val="0"/>
              <w:jc w:val="both"/>
              <w:rPr>
                <w:i/>
                <w:iCs/>
                <w:sz w:val="12"/>
                <w:szCs w:val="12"/>
              </w:rPr>
            </w:pPr>
            <w:r w:rsidRPr="00BF2592">
              <w:rPr>
                <w:i/>
                <w:iCs/>
                <w:sz w:val="12"/>
                <w:szCs w:val="12"/>
              </w:rPr>
              <w:t>4. Построение модели системы.</w:t>
            </w:r>
          </w:p>
          <w:p w:rsidR="005D4637" w:rsidRPr="00BF2592" w:rsidRDefault="005D4637" w:rsidP="005D4637">
            <w:pPr>
              <w:autoSpaceDE w:val="0"/>
              <w:autoSpaceDN w:val="0"/>
              <w:adjustRightInd w:val="0"/>
              <w:jc w:val="both"/>
              <w:rPr>
                <w:i/>
                <w:iCs/>
                <w:sz w:val="12"/>
                <w:szCs w:val="12"/>
              </w:rPr>
            </w:pPr>
            <w:r w:rsidRPr="00BF2592">
              <w:rPr>
                <w:i/>
                <w:iCs/>
                <w:sz w:val="12"/>
                <w:szCs w:val="12"/>
              </w:rPr>
              <w:t>5. Проверка адекватности моделей. Анализ неопределенности и чувствительности.</w:t>
            </w:r>
          </w:p>
          <w:p w:rsidR="005D4637" w:rsidRPr="00BF2592" w:rsidRDefault="005D4637" w:rsidP="005D4637">
            <w:pPr>
              <w:autoSpaceDE w:val="0"/>
              <w:autoSpaceDN w:val="0"/>
              <w:adjustRightInd w:val="0"/>
              <w:jc w:val="both"/>
              <w:rPr>
                <w:i/>
                <w:iCs/>
                <w:sz w:val="12"/>
                <w:szCs w:val="12"/>
              </w:rPr>
            </w:pPr>
            <w:r w:rsidRPr="00BF2592">
              <w:rPr>
                <w:i/>
                <w:iCs/>
                <w:sz w:val="12"/>
                <w:szCs w:val="12"/>
              </w:rPr>
              <w:t>6. Исследование ресурсных возможностей модели.</w:t>
            </w:r>
          </w:p>
          <w:p w:rsidR="005D4637" w:rsidRPr="00BF2592" w:rsidRDefault="005D4637" w:rsidP="005D4637">
            <w:pPr>
              <w:autoSpaceDE w:val="0"/>
              <w:autoSpaceDN w:val="0"/>
              <w:adjustRightInd w:val="0"/>
              <w:jc w:val="both"/>
              <w:rPr>
                <w:i/>
                <w:iCs/>
                <w:sz w:val="12"/>
                <w:szCs w:val="12"/>
              </w:rPr>
            </w:pPr>
            <w:r w:rsidRPr="00BF2592">
              <w:rPr>
                <w:i/>
                <w:iCs/>
                <w:sz w:val="12"/>
                <w:szCs w:val="12"/>
              </w:rPr>
              <w:t xml:space="preserve">7. Определение целей системного анализа. </w:t>
            </w:r>
          </w:p>
          <w:p w:rsidR="005D4637" w:rsidRPr="00BF2592" w:rsidRDefault="005D4637" w:rsidP="005D4637">
            <w:pPr>
              <w:autoSpaceDE w:val="0"/>
              <w:autoSpaceDN w:val="0"/>
              <w:adjustRightInd w:val="0"/>
              <w:jc w:val="both"/>
              <w:rPr>
                <w:i/>
                <w:iCs/>
                <w:sz w:val="12"/>
                <w:szCs w:val="12"/>
              </w:rPr>
            </w:pPr>
            <w:r w:rsidRPr="00BF2592">
              <w:rPr>
                <w:i/>
                <w:iCs/>
                <w:sz w:val="12"/>
                <w:szCs w:val="12"/>
              </w:rPr>
              <w:t>8. Формирование критерия.</w:t>
            </w:r>
          </w:p>
          <w:p w:rsidR="005D4637" w:rsidRPr="00BF2592" w:rsidRDefault="005D4637" w:rsidP="005D4637">
            <w:pPr>
              <w:autoSpaceDE w:val="0"/>
              <w:autoSpaceDN w:val="0"/>
              <w:adjustRightInd w:val="0"/>
              <w:jc w:val="both"/>
              <w:rPr>
                <w:i/>
                <w:iCs/>
                <w:sz w:val="12"/>
                <w:szCs w:val="12"/>
              </w:rPr>
            </w:pPr>
            <w:r w:rsidRPr="00BF2592">
              <w:rPr>
                <w:i/>
                <w:iCs/>
                <w:sz w:val="12"/>
                <w:szCs w:val="12"/>
              </w:rPr>
              <w:t>9. Генерирование альтернатив.</w:t>
            </w:r>
          </w:p>
          <w:p w:rsidR="005D4637" w:rsidRPr="00BF2592" w:rsidRDefault="005D4637" w:rsidP="005D4637">
            <w:pPr>
              <w:jc w:val="both"/>
              <w:rPr>
                <w:sz w:val="12"/>
                <w:szCs w:val="12"/>
              </w:rPr>
            </w:pPr>
            <w:r w:rsidRPr="00BF2592">
              <w:rPr>
                <w:i/>
                <w:sz w:val="12"/>
                <w:szCs w:val="12"/>
              </w:rPr>
              <w:t>10. Реализация выбора и принятия решений.</w:t>
            </w:r>
          </w:p>
          <w:p w:rsidR="005D4637" w:rsidRPr="00BF2592" w:rsidRDefault="005D4637" w:rsidP="005D4637">
            <w:pPr>
              <w:jc w:val="both"/>
              <w:rPr>
                <w:rFonts w:cstheme="minorHAnsi"/>
                <w:sz w:val="12"/>
                <w:szCs w:val="12"/>
              </w:rPr>
            </w:pPr>
            <w:r w:rsidRPr="00BF2592">
              <w:rPr>
                <w:rFonts w:cstheme="minorHAnsi"/>
                <w:i/>
                <w:sz w:val="12"/>
                <w:szCs w:val="12"/>
              </w:rPr>
              <w:t>11. Внедрение результатов анализа</w:t>
            </w:r>
            <w:r w:rsidRPr="00BF2592">
              <w:rPr>
                <w:rFonts w:cstheme="minorHAnsi"/>
                <w:sz w:val="12"/>
                <w:szCs w:val="12"/>
              </w:rPr>
              <w:t>.</w:t>
            </w:r>
          </w:p>
          <w:p w:rsidR="005D4637" w:rsidRPr="00BF2592" w:rsidRDefault="005D4637" w:rsidP="005D4637">
            <w:pPr>
              <w:autoSpaceDE w:val="0"/>
              <w:autoSpaceDN w:val="0"/>
              <w:adjustRightInd w:val="0"/>
              <w:jc w:val="both"/>
              <w:rPr>
                <w:sz w:val="12"/>
                <w:szCs w:val="12"/>
              </w:rPr>
            </w:pPr>
            <w:proofErr w:type="gramStart"/>
            <w:r w:rsidRPr="00BF2592">
              <w:rPr>
                <w:sz w:val="12"/>
                <w:szCs w:val="12"/>
              </w:rPr>
              <w:t>Методы</w:t>
            </w:r>
            <w:proofErr w:type="gramEnd"/>
            <w:r w:rsidRPr="00BF2592">
              <w:rPr>
                <w:sz w:val="12"/>
                <w:szCs w:val="12"/>
              </w:rPr>
              <w:t xml:space="preserve"> используемые для </w:t>
            </w:r>
            <w:r>
              <w:rPr>
                <w:sz w:val="12"/>
                <w:szCs w:val="12"/>
              </w:rPr>
              <w:t>формирования</w:t>
            </w:r>
            <w:r w:rsidRPr="00BF2592">
              <w:rPr>
                <w:sz w:val="12"/>
                <w:szCs w:val="12"/>
              </w:rPr>
              <w:t xml:space="preserve"> множества альтернатив:</w:t>
            </w:r>
          </w:p>
          <w:p w:rsidR="005D4637" w:rsidRPr="00BF2592" w:rsidRDefault="005D4637" w:rsidP="005D4637">
            <w:pPr>
              <w:autoSpaceDE w:val="0"/>
              <w:autoSpaceDN w:val="0"/>
              <w:adjustRightInd w:val="0"/>
              <w:jc w:val="both"/>
              <w:rPr>
                <w:sz w:val="12"/>
                <w:szCs w:val="12"/>
              </w:rPr>
            </w:pPr>
            <w:r w:rsidRPr="00BF2592">
              <w:rPr>
                <w:sz w:val="12"/>
                <w:szCs w:val="12"/>
              </w:rPr>
              <w:t>1. Методы коллективной генерации идей или же методы мозгового штурма.</w:t>
            </w:r>
          </w:p>
          <w:p w:rsidR="005D4637" w:rsidRPr="00BF2592" w:rsidRDefault="005D4637" w:rsidP="005D4637">
            <w:pPr>
              <w:autoSpaceDE w:val="0"/>
              <w:autoSpaceDN w:val="0"/>
              <w:adjustRightInd w:val="0"/>
              <w:jc w:val="both"/>
              <w:rPr>
                <w:sz w:val="12"/>
                <w:szCs w:val="12"/>
              </w:rPr>
            </w:pPr>
            <w:r w:rsidRPr="00BF2592">
              <w:rPr>
                <w:sz w:val="12"/>
                <w:szCs w:val="12"/>
              </w:rPr>
              <w:t xml:space="preserve">2. Разработка сценариев. </w:t>
            </w:r>
            <w:r>
              <w:rPr>
                <w:sz w:val="12"/>
                <w:szCs w:val="12"/>
              </w:rPr>
              <w:t>Л</w:t>
            </w:r>
            <w:r w:rsidRPr="00BF2592">
              <w:rPr>
                <w:sz w:val="12"/>
                <w:szCs w:val="12"/>
              </w:rPr>
              <w:t>огически обоснованные модели поведения проблемной системы в будущем.</w:t>
            </w:r>
          </w:p>
          <w:p w:rsidR="005D4637" w:rsidRPr="00BF2592" w:rsidRDefault="005D4637" w:rsidP="005D4637">
            <w:pPr>
              <w:autoSpaceDE w:val="0"/>
              <w:autoSpaceDN w:val="0"/>
              <w:adjustRightInd w:val="0"/>
              <w:jc w:val="both"/>
              <w:rPr>
                <w:sz w:val="12"/>
                <w:szCs w:val="12"/>
              </w:rPr>
            </w:pPr>
            <w:r w:rsidRPr="00BF2592">
              <w:rPr>
                <w:sz w:val="12"/>
                <w:szCs w:val="12"/>
              </w:rPr>
              <w:t xml:space="preserve">3. Морфологические методы. </w:t>
            </w:r>
            <w:r>
              <w:rPr>
                <w:sz w:val="12"/>
                <w:szCs w:val="12"/>
              </w:rPr>
              <w:t>С</w:t>
            </w:r>
            <w:r w:rsidRPr="00BF2592">
              <w:rPr>
                <w:sz w:val="12"/>
                <w:szCs w:val="12"/>
              </w:rPr>
              <w:t>истематическ</w:t>
            </w:r>
            <w:r>
              <w:rPr>
                <w:sz w:val="12"/>
                <w:szCs w:val="12"/>
              </w:rPr>
              <w:t>ий</w:t>
            </w:r>
            <w:r w:rsidRPr="00BF2592">
              <w:rPr>
                <w:sz w:val="12"/>
                <w:szCs w:val="12"/>
              </w:rPr>
              <w:t xml:space="preserve"> перебор всех мыслимых вариантов решения проблемы.</w:t>
            </w:r>
          </w:p>
          <w:p w:rsidR="005D4637" w:rsidRPr="00BF2592" w:rsidRDefault="005D4637" w:rsidP="005D4637">
            <w:pPr>
              <w:autoSpaceDE w:val="0"/>
              <w:autoSpaceDN w:val="0"/>
              <w:adjustRightInd w:val="0"/>
              <w:jc w:val="both"/>
              <w:rPr>
                <w:sz w:val="12"/>
                <w:szCs w:val="12"/>
              </w:rPr>
            </w:pPr>
            <w:r w:rsidRPr="00BF2592">
              <w:rPr>
                <w:sz w:val="12"/>
                <w:szCs w:val="12"/>
              </w:rPr>
              <w:t>4. Деловые игры. Имитационное моделирование реальной ситуации.</w:t>
            </w:r>
          </w:p>
          <w:p w:rsidR="005D4637" w:rsidRPr="00BF2592" w:rsidRDefault="005D4637" w:rsidP="005D4637">
            <w:pPr>
              <w:autoSpaceDE w:val="0"/>
              <w:autoSpaceDN w:val="0"/>
              <w:adjustRightInd w:val="0"/>
              <w:jc w:val="both"/>
              <w:rPr>
                <w:sz w:val="12"/>
                <w:szCs w:val="12"/>
              </w:rPr>
            </w:pPr>
            <w:r w:rsidRPr="00BF2592">
              <w:rPr>
                <w:sz w:val="12"/>
                <w:szCs w:val="12"/>
              </w:rPr>
              <w:t>5. Методы экспертного анализа.</w:t>
            </w:r>
          </w:p>
          <w:p w:rsidR="005D4637" w:rsidRPr="00BF2592" w:rsidRDefault="005D4637" w:rsidP="005D4637">
            <w:pPr>
              <w:autoSpaceDE w:val="0"/>
              <w:autoSpaceDN w:val="0"/>
              <w:adjustRightInd w:val="0"/>
              <w:jc w:val="both"/>
              <w:rPr>
                <w:sz w:val="12"/>
                <w:szCs w:val="12"/>
              </w:rPr>
            </w:pPr>
            <w:r w:rsidRPr="00BF2592">
              <w:rPr>
                <w:sz w:val="12"/>
                <w:szCs w:val="12"/>
              </w:rPr>
              <w:t xml:space="preserve">6. Методы типа дерева целей. </w:t>
            </w:r>
            <w:r>
              <w:rPr>
                <w:sz w:val="12"/>
                <w:szCs w:val="12"/>
              </w:rPr>
              <w:t>И</w:t>
            </w:r>
            <w:r w:rsidRPr="00BF2592">
              <w:rPr>
                <w:sz w:val="12"/>
                <w:szCs w:val="12"/>
              </w:rPr>
              <w:t xml:space="preserve">спользование </w:t>
            </w:r>
            <w:proofErr w:type="spellStart"/>
            <w:r w:rsidRPr="00BF2592">
              <w:rPr>
                <w:sz w:val="12"/>
                <w:szCs w:val="12"/>
              </w:rPr>
              <w:t>иерархич</w:t>
            </w:r>
            <w:proofErr w:type="spellEnd"/>
            <w:r>
              <w:rPr>
                <w:sz w:val="12"/>
                <w:szCs w:val="12"/>
              </w:rPr>
              <w:t>.</w:t>
            </w:r>
            <w:r w:rsidRPr="00BF2592">
              <w:rPr>
                <w:sz w:val="12"/>
                <w:szCs w:val="12"/>
              </w:rPr>
              <w:t xml:space="preserve"> структуры.</w:t>
            </w:r>
          </w:p>
          <w:p w:rsidR="005D4637" w:rsidRPr="00BF2592" w:rsidRDefault="005D4637" w:rsidP="005D4637">
            <w:pPr>
              <w:rPr>
                <w:sz w:val="12"/>
                <w:szCs w:val="12"/>
              </w:rPr>
            </w:pPr>
          </w:p>
          <w:p w:rsidR="00B717FC" w:rsidRPr="00B717FC" w:rsidRDefault="00B717FC">
            <w:pPr>
              <w:rPr>
                <w:sz w:val="14"/>
                <w:szCs w:val="14"/>
              </w:rPr>
            </w:pPr>
          </w:p>
        </w:tc>
        <w:tc>
          <w:tcPr>
            <w:tcW w:w="3903" w:type="dxa"/>
          </w:tcPr>
          <w:p w:rsidR="00CE3D23" w:rsidRPr="00726212" w:rsidRDefault="00CE3D23" w:rsidP="00CE3D23">
            <w:pPr>
              <w:shd w:val="clear" w:color="auto" w:fill="FFFFFF"/>
              <w:tabs>
                <w:tab w:val="left" w:pos="360"/>
              </w:tabs>
              <w:autoSpaceDE w:val="0"/>
              <w:autoSpaceDN w:val="0"/>
              <w:adjustRightInd w:val="0"/>
              <w:spacing w:line="230" w:lineRule="auto"/>
              <w:jc w:val="both"/>
              <w:rPr>
                <w:b/>
                <w:sz w:val="12"/>
                <w:szCs w:val="12"/>
              </w:rPr>
            </w:pPr>
            <w:r w:rsidRPr="00726212">
              <w:rPr>
                <w:b/>
                <w:sz w:val="12"/>
                <w:szCs w:val="12"/>
              </w:rPr>
              <w:t>9. Основные понятия теории оптимизации</w:t>
            </w:r>
          </w:p>
          <w:p w:rsidR="00CE3D23" w:rsidRPr="00726212" w:rsidRDefault="00CE3D23" w:rsidP="00CE3D23">
            <w:pPr>
              <w:autoSpaceDE w:val="0"/>
              <w:autoSpaceDN w:val="0"/>
              <w:adjustRightInd w:val="0"/>
              <w:jc w:val="both"/>
              <w:rPr>
                <w:sz w:val="12"/>
                <w:szCs w:val="12"/>
              </w:rPr>
            </w:pPr>
            <w:r>
              <w:rPr>
                <w:sz w:val="12"/>
                <w:szCs w:val="12"/>
              </w:rPr>
              <w:t>О</w:t>
            </w:r>
            <w:r w:rsidRPr="00726212">
              <w:rPr>
                <w:sz w:val="12"/>
                <w:szCs w:val="12"/>
              </w:rPr>
              <w:t>птимизация-процесс поиска наилучшего варианта решения некоторой задачи в условиях множества альтернатив</w:t>
            </w:r>
          </w:p>
          <w:p w:rsidR="00CE3D23" w:rsidRPr="00726212" w:rsidRDefault="00CE3D23" w:rsidP="00CE3D23">
            <w:pPr>
              <w:autoSpaceDE w:val="0"/>
              <w:autoSpaceDN w:val="0"/>
              <w:adjustRightInd w:val="0"/>
              <w:jc w:val="both"/>
              <w:rPr>
                <w:sz w:val="12"/>
                <w:szCs w:val="12"/>
              </w:rPr>
            </w:pPr>
            <w:r w:rsidRPr="00726212">
              <w:rPr>
                <w:sz w:val="12"/>
                <w:szCs w:val="12"/>
              </w:rPr>
              <w:t xml:space="preserve">Структурная оптимизация – задача выбора оптимальной структуры. Аргументами целевой функции являются управляемые параметры. В качестве управляемых параметров выступают внутренние параметры системы, подлежащие оптимизации. Изменяя соответствующим </w:t>
            </w:r>
            <w:proofErr w:type="gramStart"/>
            <w:r w:rsidRPr="00726212">
              <w:rPr>
                <w:sz w:val="12"/>
                <w:szCs w:val="12"/>
              </w:rPr>
              <w:t>образом</w:t>
            </w:r>
            <w:proofErr w:type="gramEnd"/>
            <w:r w:rsidRPr="00726212">
              <w:rPr>
                <w:sz w:val="12"/>
                <w:szCs w:val="12"/>
              </w:rPr>
              <w:t xml:space="preserve"> параметры оптимизации, осуществляют поиск экстремума целевой функции.</w:t>
            </w:r>
          </w:p>
          <w:p w:rsidR="00CE3D23" w:rsidRPr="00726212" w:rsidRDefault="00CE3D23" w:rsidP="00CE3D23">
            <w:pPr>
              <w:autoSpaceDE w:val="0"/>
              <w:autoSpaceDN w:val="0"/>
              <w:adjustRightInd w:val="0"/>
              <w:jc w:val="both"/>
              <w:rPr>
                <w:sz w:val="12"/>
                <w:szCs w:val="12"/>
              </w:rPr>
            </w:pPr>
            <w:r w:rsidRPr="00726212">
              <w:rPr>
                <w:sz w:val="12"/>
                <w:szCs w:val="12"/>
              </w:rPr>
              <w:t>Процедура постановки задачи оптимизации носит неформальный характер и включает следующие этапы:</w:t>
            </w:r>
          </w:p>
          <w:p w:rsidR="00CE3D23" w:rsidRDefault="00CE3D23" w:rsidP="00CE3D23">
            <w:pPr>
              <w:autoSpaceDE w:val="0"/>
              <w:autoSpaceDN w:val="0"/>
              <w:adjustRightInd w:val="0"/>
              <w:jc w:val="both"/>
              <w:rPr>
                <w:sz w:val="12"/>
                <w:szCs w:val="12"/>
              </w:rPr>
            </w:pPr>
            <w:r w:rsidRPr="00726212">
              <w:rPr>
                <w:sz w:val="12"/>
                <w:szCs w:val="12"/>
              </w:rPr>
              <w:t>1. Формулировка цели, ради которой ставится задача. 2. Выбор критериев оптимальности.</w:t>
            </w:r>
            <w:r>
              <w:rPr>
                <w:sz w:val="12"/>
                <w:szCs w:val="12"/>
              </w:rPr>
              <w:t xml:space="preserve"> </w:t>
            </w:r>
            <w:r w:rsidRPr="00726212">
              <w:rPr>
                <w:sz w:val="12"/>
                <w:szCs w:val="12"/>
              </w:rPr>
              <w:t>3. Формирование целевой функции.</w:t>
            </w:r>
            <w:r>
              <w:rPr>
                <w:sz w:val="12"/>
                <w:szCs w:val="12"/>
              </w:rPr>
              <w:t xml:space="preserve"> </w:t>
            </w:r>
          </w:p>
          <w:p w:rsidR="00CE3D23" w:rsidRDefault="00CE3D23" w:rsidP="00CE3D23">
            <w:pPr>
              <w:autoSpaceDE w:val="0"/>
              <w:autoSpaceDN w:val="0"/>
              <w:adjustRightInd w:val="0"/>
              <w:jc w:val="both"/>
              <w:rPr>
                <w:sz w:val="12"/>
                <w:szCs w:val="12"/>
              </w:rPr>
            </w:pPr>
            <w:r w:rsidRPr="00726212">
              <w:rPr>
                <w:sz w:val="12"/>
                <w:szCs w:val="12"/>
              </w:rPr>
              <w:t>4. Выбор управляемых параметров.</w:t>
            </w:r>
            <w:r>
              <w:rPr>
                <w:sz w:val="12"/>
                <w:szCs w:val="12"/>
              </w:rPr>
              <w:t xml:space="preserve"> </w:t>
            </w:r>
            <w:r w:rsidRPr="00726212">
              <w:rPr>
                <w:sz w:val="12"/>
                <w:szCs w:val="12"/>
              </w:rPr>
              <w:t>5. Назначение ограничений.</w:t>
            </w:r>
            <w:r>
              <w:rPr>
                <w:sz w:val="12"/>
                <w:szCs w:val="12"/>
              </w:rPr>
              <w:t xml:space="preserve"> </w:t>
            </w:r>
          </w:p>
          <w:p w:rsidR="00CE3D23" w:rsidRPr="00726212" w:rsidRDefault="00CE3D23" w:rsidP="00CE3D23">
            <w:pPr>
              <w:autoSpaceDE w:val="0"/>
              <w:autoSpaceDN w:val="0"/>
              <w:adjustRightInd w:val="0"/>
              <w:jc w:val="both"/>
              <w:rPr>
                <w:sz w:val="12"/>
                <w:szCs w:val="12"/>
              </w:rPr>
            </w:pPr>
            <w:r w:rsidRPr="00726212">
              <w:rPr>
                <w:sz w:val="12"/>
                <w:szCs w:val="12"/>
              </w:rPr>
              <w:t>6. Нормирование управляемых и выходных параметров.</w:t>
            </w:r>
          </w:p>
          <w:p w:rsidR="00CE3D23" w:rsidRPr="00726212" w:rsidRDefault="00CE3D23" w:rsidP="00CE3D23">
            <w:pPr>
              <w:autoSpaceDE w:val="0"/>
              <w:autoSpaceDN w:val="0"/>
              <w:adjustRightInd w:val="0"/>
              <w:jc w:val="both"/>
              <w:rPr>
                <w:sz w:val="12"/>
                <w:szCs w:val="12"/>
              </w:rPr>
            </w:pPr>
            <w:r w:rsidRPr="00726212">
              <w:rPr>
                <w:sz w:val="12"/>
                <w:szCs w:val="12"/>
              </w:rPr>
              <w:t xml:space="preserve">Задача общего вида оптимизации  - это задача поиска минимума функции. Постановка задачи поиска минимума функции содержит целевую функцию </w:t>
            </w:r>
            <w:proofErr w:type="spellStart"/>
            <w:r w:rsidRPr="00726212">
              <w:rPr>
                <w:i/>
                <w:iCs/>
                <w:sz w:val="12"/>
                <w:szCs w:val="12"/>
              </w:rPr>
              <w:t>f</w:t>
            </w:r>
            <w:proofErr w:type="spellEnd"/>
            <w:r w:rsidRPr="00726212">
              <w:rPr>
                <w:i/>
                <w:iCs/>
                <w:sz w:val="12"/>
                <w:szCs w:val="12"/>
              </w:rPr>
              <w:t>(</w:t>
            </w:r>
            <w:proofErr w:type="spellStart"/>
            <w:r w:rsidRPr="00726212">
              <w:rPr>
                <w:i/>
                <w:iCs/>
                <w:sz w:val="12"/>
                <w:szCs w:val="12"/>
              </w:rPr>
              <w:t>x</w:t>
            </w:r>
            <w:proofErr w:type="spellEnd"/>
            <w:r w:rsidRPr="00726212">
              <w:rPr>
                <w:i/>
                <w:iCs/>
                <w:sz w:val="12"/>
                <w:szCs w:val="12"/>
              </w:rPr>
              <w:t>)</w:t>
            </w:r>
            <w:r w:rsidRPr="00726212">
              <w:rPr>
                <w:sz w:val="12"/>
                <w:szCs w:val="12"/>
              </w:rPr>
              <w:t xml:space="preserve">, где </w:t>
            </w:r>
            <w:proofErr w:type="spellStart"/>
            <w:r w:rsidRPr="00726212">
              <w:rPr>
                <w:i/>
                <w:iCs/>
                <w:sz w:val="12"/>
                <w:szCs w:val="12"/>
              </w:rPr>
              <w:t>x=</w:t>
            </w:r>
            <w:proofErr w:type="spellEnd"/>
            <w:r w:rsidRPr="00726212">
              <w:rPr>
                <w:i/>
                <w:iCs/>
                <w:sz w:val="12"/>
                <w:szCs w:val="12"/>
              </w:rPr>
              <w:t>(x</w:t>
            </w:r>
            <w:r w:rsidRPr="00726212">
              <w:rPr>
                <w:i/>
                <w:iCs/>
                <w:sz w:val="12"/>
                <w:szCs w:val="12"/>
                <w:vertAlign w:val="subscript"/>
              </w:rPr>
              <w:t>1</w:t>
            </w:r>
            <w:r w:rsidRPr="00726212">
              <w:rPr>
                <w:i/>
                <w:iCs/>
                <w:sz w:val="12"/>
                <w:szCs w:val="12"/>
              </w:rPr>
              <w:t>, x</w:t>
            </w:r>
            <w:r w:rsidRPr="00726212">
              <w:rPr>
                <w:i/>
                <w:iCs/>
                <w:sz w:val="12"/>
                <w:szCs w:val="12"/>
                <w:vertAlign w:val="subscript"/>
              </w:rPr>
              <w:t>2</w:t>
            </w:r>
            <w:r w:rsidRPr="00726212">
              <w:rPr>
                <w:i/>
                <w:iCs/>
                <w:sz w:val="12"/>
                <w:szCs w:val="12"/>
              </w:rPr>
              <w:t xml:space="preserve">, …, </w:t>
            </w:r>
            <w:proofErr w:type="spellStart"/>
            <w:r w:rsidRPr="00726212">
              <w:rPr>
                <w:i/>
                <w:iCs/>
                <w:sz w:val="12"/>
                <w:szCs w:val="12"/>
              </w:rPr>
              <w:t>x</w:t>
            </w:r>
            <w:r w:rsidRPr="00726212">
              <w:rPr>
                <w:i/>
                <w:iCs/>
                <w:sz w:val="12"/>
                <w:szCs w:val="12"/>
                <w:vertAlign w:val="subscript"/>
              </w:rPr>
              <w:t>n</w:t>
            </w:r>
            <w:proofErr w:type="spellEnd"/>
            <w:r w:rsidRPr="00726212">
              <w:rPr>
                <w:i/>
                <w:iCs/>
                <w:sz w:val="12"/>
                <w:szCs w:val="12"/>
              </w:rPr>
              <w:t>).</w:t>
            </w:r>
            <w:r w:rsidRPr="00726212">
              <w:rPr>
                <w:sz w:val="12"/>
                <w:szCs w:val="12"/>
              </w:rPr>
              <w:t xml:space="preserve"> Целевая функция </w:t>
            </w:r>
            <w:proofErr w:type="spellStart"/>
            <w:r w:rsidRPr="00726212">
              <w:rPr>
                <w:i/>
                <w:iCs/>
                <w:sz w:val="12"/>
                <w:szCs w:val="12"/>
              </w:rPr>
              <w:t>f</w:t>
            </w:r>
            <w:proofErr w:type="spellEnd"/>
            <w:r w:rsidRPr="00726212">
              <w:rPr>
                <w:i/>
                <w:iCs/>
                <w:sz w:val="12"/>
                <w:szCs w:val="12"/>
              </w:rPr>
              <w:t>(</w:t>
            </w:r>
            <w:proofErr w:type="spellStart"/>
            <w:r w:rsidRPr="00726212">
              <w:rPr>
                <w:i/>
                <w:iCs/>
                <w:sz w:val="12"/>
                <w:szCs w:val="12"/>
              </w:rPr>
              <w:t>x</w:t>
            </w:r>
            <w:proofErr w:type="spellEnd"/>
            <w:r w:rsidRPr="00726212">
              <w:rPr>
                <w:i/>
                <w:iCs/>
                <w:sz w:val="12"/>
                <w:szCs w:val="12"/>
              </w:rPr>
              <w:t>)</w:t>
            </w:r>
            <w:r w:rsidRPr="00726212">
              <w:rPr>
                <w:sz w:val="12"/>
                <w:szCs w:val="12"/>
              </w:rPr>
              <w:t xml:space="preserve"> определена на </w:t>
            </w:r>
            <w:r w:rsidRPr="00726212">
              <w:rPr>
                <w:i/>
                <w:iCs/>
                <w:sz w:val="12"/>
                <w:szCs w:val="12"/>
              </w:rPr>
              <w:t>n</w:t>
            </w:r>
            <w:r w:rsidRPr="00726212">
              <w:rPr>
                <w:sz w:val="12"/>
                <w:szCs w:val="12"/>
              </w:rPr>
              <w:t xml:space="preserve">-мерном евклидовом пространстве </w:t>
            </w:r>
            <w:proofErr w:type="spellStart"/>
            <w:r w:rsidRPr="00726212">
              <w:rPr>
                <w:i/>
                <w:iCs/>
                <w:sz w:val="12"/>
                <w:szCs w:val="12"/>
              </w:rPr>
              <w:t>R</w:t>
            </w:r>
            <w:r w:rsidRPr="00726212">
              <w:rPr>
                <w:i/>
                <w:iCs/>
                <w:sz w:val="12"/>
                <w:szCs w:val="12"/>
                <w:vertAlign w:val="superscript"/>
              </w:rPr>
              <w:t>n</w:t>
            </w:r>
            <w:proofErr w:type="spellEnd"/>
            <w:r w:rsidRPr="00726212">
              <w:rPr>
                <w:sz w:val="12"/>
                <w:szCs w:val="12"/>
              </w:rPr>
              <w:t xml:space="preserve">. Значения целевой функции характеризуют степень достижения цели. Постановка задачи также содержит множество допустимых решений </w:t>
            </w:r>
            <w:proofErr w:type="spellStart"/>
            <w:r w:rsidRPr="00726212">
              <w:rPr>
                <w:i/>
                <w:iCs/>
                <w:sz w:val="12"/>
                <w:szCs w:val="12"/>
              </w:rPr>
              <w:t>XeR</w:t>
            </w:r>
            <w:r w:rsidRPr="00726212">
              <w:rPr>
                <w:i/>
                <w:iCs/>
                <w:sz w:val="12"/>
                <w:szCs w:val="12"/>
                <w:vertAlign w:val="superscript"/>
              </w:rPr>
              <w:t>n</w:t>
            </w:r>
            <w:proofErr w:type="spellEnd"/>
            <w:r w:rsidRPr="00726212">
              <w:rPr>
                <w:i/>
                <w:iCs/>
                <w:sz w:val="12"/>
                <w:szCs w:val="12"/>
              </w:rPr>
              <w:t xml:space="preserve">, </w:t>
            </w:r>
            <w:r w:rsidRPr="00726212">
              <w:rPr>
                <w:sz w:val="12"/>
                <w:szCs w:val="12"/>
              </w:rPr>
              <w:t xml:space="preserve">среди элементов которого осуществляется поиск. </w:t>
            </w:r>
            <w:r w:rsidRPr="00726212">
              <w:rPr>
                <w:sz w:val="12"/>
                <w:szCs w:val="12"/>
                <w:lang w:val="en-US"/>
              </w:rPr>
              <w:object w:dxaOrig="2160" w:dyaOrig="585">
                <v:shape id="_x0000_i1027" type="#_x0000_t75" style="width:34.65pt;height:9.5pt" o:ole="">
                  <v:imagedata r:id="rId10" o:title=""/>
                </v:shape>
                <o:OLEObject Type="Embed" ProgID="Equation.3" ShapeID="_x0000_i1027" DrawAspect="Content" ObjectID="_1369400679" r:id="rId11"/>
              </w:object>
            </w:r>
          </w:p>
          <w:p w:rsidR="00CE3D23" w:rsidRDefault="00CE3D23" w:rsidP="00CE3D23">
            <w:pPr>
              <w:autoSpaceDE w:val="0"/>
              <w:autoSpaceDN w:val="0"/>
              <w:adjustRightInd w:val="0"/>
              <w:jc w:val="both"/>
              <w:rPr>
                <w:sz w:val="12"/>
                <w:szCs w:val="12"/>
              </w:rPr>
            </w:pPr>
            <w:r w:rsidRPr="00726212">
              <w:rPr>
                <w:sz w:val="12"/>
                <w:szCs w:val="12"/>
              </w:rPr>
              <w:t xml:space="preserve">Задача поиска максимума функции </w:t>
            </w:r>
            <w:proofErr w:type="spellStart"/>
            <w:r w:rsidRPr="00726212">
              <w:rPr>
                <w:i/>
                <w:iCs/>
                <w:sz w:val="12"/>
                <w:szCs w:val="12"/>
              </w:rPr>
              <w:t>f</w:t>
            </w:r>
            <w:proofErr w:type="spellEnd"/>
            <w:r w:rsidRPr="00726212">
              <w:rPr>
                <w:i/>
                <w:iCs/>
                <w:sz w:val="12"/>
                <w:szCs w:val="12"/>
              </w:rPr>
              <w:t>(</w:t>
            </w:r>
            <w:proofErr w:type="spellStart"/>
            <w:r w:rsidRPr="00726212">
              <w:rPr>
                <w:i/>
                <w:iCs/>
                <w:sz w:val="12"/>
                <w:szCs w:val="12"/>
              </w:rPr>
              <w:t>x</w:t>
            </w:r>
            <w:proofErr w:type="spellEnd"/>
            <w:r w:rsidRPr="00726212">
              <w:rPr>
                <w:i/>
                <w:iCs/>
                <w:sz w:val="12"/>
                <w:szCs w:val="12"/>
              </w:rPr>
              <w:t>)</w:t>
            </w:r>
            <w:r w:rsidRPr="00726212">
              <w:rPr>
                <w:sz w:val="12"/>
                <w:szCs w:val="12"/>
              </w:rPr>
              <w:t xml:space="preserve"> сводится к задаче поиска минимума путем замены знака перед функцией на </w:t>
            </w:r>
            <w:proofErr w:type="gramStart"/>
            <w:r w:rsidRPr="00726212">
              <w:rPr>
                <w:sz w:val="12"/>
                <w:szCs w:val="12"/>
              </w:rPr>
              <w:t>противоположный</w:t>
            </w:r>
            <w:proofErr w:type="gramEnd"/>
            <w:r w:rsidRPr="00726212">
              <w:rPr>
                <w:sz w:val="12"/>
                <w:szCs w:val="12"/>
              </w:rPr>
              <w:t>.</w:t>
            </w:r>
          </w:p>
          <w:p w:rsidR="00CE3D23" w:rsidRPr="00726212" w:rsidRDefault="00CE3D23" w:rsidP="00CE3D23">
            <w:pPr>
              <w:autoSpaceDE w:val="0"/>
              <w:autoSpaceDN w:val="0"/>
              <w:adjustRightInd w:val="0"/>
              <w:jc w:val="both"/>
              <w:rPr>
                <w:sz w:val="12"/>
                <w:szCs w:val="12"/>
              </w:rPr>
            </w:pPr>
            <w:r w:rsidRPr="00726212">
              <w:rPr>
                <w:sz w:val="12"/>
                <w:szCs w:val="12"/>
                <w:lang w:val="en-US"/>
              </w:rPr>
              <w:object w:dxaOrig="4275" w:dyaOrig="585">
                <v:shape id="_x0000_i1028" type="#_x0000_t75" style="width:71.3pt;height:12.25pt" o:ole="">
                  <v:imagedata r:id="rId12" o:title=""/>
                </v:shape>
                <o:OLEObject Type="Embed" ProgID="Equation.3" ShapeID="_x0000_i1028" DrawAspect="Content" ObjectID="_1369400680" r:id="rId13"/>
              </w:object>
            </w:r>
            <w:r>
              <w:rPr>
                <w:sz w:val="12"/>
                <w:szCs w:val="12"/>
              </w:rPr>
              <w:t xml:space="preserve"> </w:t>
            </w:r>
          </w:p>
          <w:p w:rsidR="00CE3D23" w:rsidRPr="00726212" w:rsidRDefault="00CE3D23" w:rsidP="00CE3D23">
            <w:pPr>
              <w:autoSpaceDE w:val="0"/>
              <w:autoSpaceDN w:val="0"/>
              <w:adjustRightInd w:val="0"/>
              <w:jc w:val="both"/>
              <w:rPr>
                <w:sz w:val="12"/>
                <w:szCs w:val="12"/>
              </w:rPr>
            </w:pPr>
            <w:r w:rsidRPr="00726212">
              <w:rPr>
                <w:sz w:val="12"/>
                <w:szCs w:val="12"/>
              </w:rPr>
              <w:t>Здесь</w:t>
            </w:r>
            <w:r>
              <w:rPr>
                <w:sz w:val="12"/>
                <w:szCs w:val="12"/>
              </w:rPr>
              <w:t xml:space="preserve"> </w:t>
            </w:r>
            <w:r w:rsidRPr="00726212">
              <w:rPr>
                <w:position w:val="-14"/>
                <w:sz w:val="12"/>
                <w:szCs w:val="12"/>
              </w:rPr>
              <w:object w:dxaOrig="2260" w:dyaOrig="460">
                <v:shape id="_x0000_i1029" type="#_x0000_t75" style="width:57.75pt;height:11.55pt" o:ole="">
                  <v:imagedata r:id="rId14" o:title=""/>
                </v:shape>
                <o:OLEObject Type="Embed" ProgID="Equation.3" ShapeID="_x0000_i1029" DrawAspect="Content" ObjectID="_1369400681" r:id="rId15"/>
              </w:object>
            </w:r>
          </w:p>
          <w:p w:rsidR="00CE3D23" w:rsidRPr="00726212" w:rsidRDefault="00CE3D23" w:rsidP="00CE3D23">
            <w:pPr>
              <w:autoSpaceDE w:val="0"/>
              <w:autoSpaceDN w:val="0"/>
              <w:adjustRightInd w:val="0"/>
              <w:jc w:val="both"/>
              <w:rPr>
                <w:sz w:val="12"/>
                <w:szCs w:val="12"/>
              </w:rPr>
            </w:pPr>
            <w:r w:rsidRPr="00726212">
              <w:rPr>
                <w:sz w:val="12"/>
                <w:szCs w:val="12"/>
              </w:rPr>
              <w:t>- евклидова норма вектора х. Градиент функции обозначается</w:t>
            </w:r>
            <w:r w:rsidRPr="00CE3D23">
              <w:rPr>
                <w:position w:val="-10"/>
                <w:sz w:val="12"/>
                <w:szCs w:val="12"/>
                <w:vertAlign w:val="superscript"/>
              </w:rPr>
              <w:object w:dxaOrig="660" w:dyaOrig="320">
                <v:shape id="_x0000_i1030" type="#_x0000_t75" style="width:25.15pt;height:6.1pt" o:ole="">
                  <v:imagedata r:id="rId16" o:title=""/>
                </v:shape>
                <o:OLEObject Type="Embed" ProgID="Equation.3" ShapeID="_x0000_i1030" DrawAspect="Content" ObjectID="_1369400682" r:id="rId17"/>
              </w:object>
            </w:r>
          </w:p>
          <w:p w:rsidR="00CE3D23" w:rsidRPr="00726212" w:rsidRDefault="00CE3D23" w:rsidP="00CE3D23">
            <w:pPr>
              <w:rPr>
                <w:sz w:val="12"/>
                <w:szCs w:val="12"/>
              </w:rPr>
            </w:pPr>
            <w:r w:rsidRPr="00726212">
              <w:rPr>
                <w:sz w:val="12"/>
                <w:szCs w:val="12"/>
              </w:rPr>
              <w:t xml:space="preserve">Матрицей </w:t>
            </w:r>
            <w:proofErr w:type="gramStart"/>
            <w:r w:rsidRPr="00726212">
              <w:rPr>
                <w:sz w:val="12"/>
                <w:szCs w:val="12"/>
              </w:rPr>
              <w:t>Гессе</w:t>
            </w:r>
            <w:proofErr w:type="gramEnd"/>
            <w:r w:rsidRPr="00726212">
              <w:rPr>
                <w:sz w:val="12"/>
                <w:szCs w:val="12"/>
              </w:rPr>
              <w:t xml:space="preserve">  называется  квадратная матрица,  составленная  из  вторых  частных производных функции </w:t>
            </w:r>
            <w:proofErr w:type="spellStart"/>
            <w:r w:rsidRPr="00726212">
              <w:rPr>
                <w:sz w:val="12"/>
                <w:szCs w:val="12"/>
              </w:rPr>
              <w:t>f</w:t>
            </w:r>
            <w:proofErr w:type="spellEnd"/>
            <w:r w:rsidRPr="00726212">
              <w:rPr>
                <w:sz w:val="12"/>
                <w:szCs w:val="12"/>
              </w:rPr>
              <w:t>(X) по всем переменным:</w:t>
            </w:r>
          </w:p>
          <w:p w:rsidR="00CE3D23" w:rsidRPr="00726212" w:rsidRDefault="00CE3D23" w:rsidP="00CE3D23">
            <w:pPr>
              <w:rPr>
                <w:sz w:val="12"/>
                <w:szCs w:val="12"/>
              </w:rPr>
            </w:pPr>
            <w:r w:rsidRPr="00726212">
              <w:rPr>
                <w:sz w:val="12"/>
                <w:szCs w:val="12"/>
              </w:rPr>
              <w:t xml:space="preserve">Матрица </w:t>
            </w:r>
            <w:proofErr w:type="gramStart"/>
            <w:r w:rsidRPr="00726212">
              <w:rPr>
                <w:sz w:val="12"/>
                <w:szCs w:val="12"/>
              </w:rPr>
              <w:t>Гессе</w:t>
            </w:r>
            <w:proofErr w:type="gramEnd"/>
            <w:r w:rsidRPr="00726212">
              <w:rPr>
                <w:sz w:val="12"/>
                <w:szCs w:val="12"/>
              </w:rPr>
              <w:t xml:space="preserve"> симметрична.</w:t>
            </w:r>
          </w:p>
          <w:p w:rsidR="00CE3D23" w:rsidRPr="00726212" w:rsidRDefault="00CE3D23" w:rsidP="00CE3D23">
            <w:pPr>
              <w:rPr>
                <w:i/>
                <w:iCs/>
                <w:sz w:val="12"/>
                <w:szCs w:val="12"/>
              </w:rPr>
            </w:pPr>
            <w:proofErr w:type="gramStart"/>
            <w:r w:rsidRPr="00726212">
              <w:rPr>
                <w:sz w:val="12"/>
                <w:szCs w:val="12"/>
                <w:lang w:val="en-US"/>
              </w:rPr>
              <w:t>f</w:t>
            </w:r>
            <w:r w:rsidRPr="00726212">
              <w:rPr>
                <w:sz w:val="12"/>
                <w:szCs w:val="12"/>
              </w:rPr>
              <w:t>(</w:t>
            </w:r>
            <w:proofErr w:type="gramEnd"/>
            <w:r w:rsidRPr="00726212">
              <w:rPr>
                <w:sz w:val="12"/>
                <w:szCs w:val="12"/>
                <w:lang w:val="en-US"/>
              </w:rPr>
              <w:t>x</w:t>
            </w:r>
            <w:r w:rsidRPr="00726212">
              <w:rPr>
                <w:sz w:val="12"/>
                <w:szCs w:val="12"/>
              </w:rPr>
              <w:t xml:space="preserve">) </w:t>
            </w:r>
            <w:proofErr w:type="spellStart"/>
            <w:r w:rsidRPr="00726212">
              <w:rPr>
                <w:sz w:val="12"/>
                <w:szCs w:val="12"/>
              </w:rPr>
              <w:t>наз</w:t>
            </w:r>
            <w:r>
              <w:rPr>
                <w:sz w:val="12"/>
                <w:szCs w:val="12"/>
              </w:rPr>
              <w:t>-</w:t>
            </w:r>
            <w:r w:rsidRPr="00726212">
              <w:rPr>
                <w:sz w:val="12"/>
                <w:szCs w:val="12"/>
              </w:rPr>
              <w:t>тся</w:t>
            </w:r>
            <w:proofErr w:type="spellEnd"/>
            <w:r w:rsidRPr="00726212">
              <w:rPr>
                <w:sz w:val="12"/>
                <w:szCs w:val="12"/>
              </w:rPr>
              <w:t xml:space="preserve"> унимодальной на интервале</w:t>
            </w:r>
            <w:r>
              <w:rPr>
                <w:noProof/>
                <w:position w:val="-12"/>
                <w:sz w:val="12"/>
                <w:szCs w:val="12"/>
                <w:vertAlign w:val="superscript"/>
              </w:rPr>
              <w:drawing>
                <wp:anchor distT="0" distB="0" distL="114300" distR="114300" simplePos="0" relativeHeight="251659264" behindDoc="0" locked="0" layoutInCell="1" allowOverlap="1">
                  <wp:simplePos x="0" y="0"/>
                  <wp:positionH relativeFrom="column">
                    <wp:posOffset>18415</wp:posOffset>
                  </wp:positionH>
                  <wp:positionV relativeFrom="paragraph">
                    <wp:posOffset>-173355</wp:posOffset>
                  </wp:positionV>
                  <wp:extent cx="1029970" cy="465455"/>
                  <wp:effectExtent l="19050" t="0" r="0" b="0"/>
                  <wp:wrapSquare wrapText="bothSides"/>
                  <wp:docPr id="10"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cstate="print"/>
                          <a:srcRect/>
                          <a:stretch>
                            <a:fillRect/>
                          </a:stretch>
                        </pic:blipFill>
                        <pic:spPr bwMode="auto">
                          <a:xfrm>
                            <a:off x="0" y="0"/>
                            <a:ext cx="1029970" cy="465455"/>
                          </a:xfrm>
                          <a:prstGeom prst="rect">
                            <a:avLst/>
                          </a:prstGeom>
                          <a:noFill/>
                          <a:ln w="9525">
                            <a:noFill/>
                            <a:miter lim="800000"/>
                            <a:headEnd/>
                            <a:tailEnd/>
                          </a:ln>
                        </pic:spPr>
                      </pic:pic>
                    </a:graphicData>
                  </a:graphic>
                </wp:anchor>
              </w:drawing>
            </w:r>
            <w:r>
              <w:rPr>
                <w:sz w:val="12"/>
                <w:szCs w:val="12"/>
              </w:rPr>
              <w:t xml:space="preserve"> </w:t>
            </w:r>
            <w:r w:rsidRPr="00726212">
              <w:rPr>
                <w:position w:val="-12"/>
                <w:sz w:val="12"/>
                <w:szCs w:val="12"/>
                <w:vertAlign w:val="superscript"/>
              </w:rPr>
              <w:object w:dxaOrig="1219" w:dyaOrig="360">
                <v:shape id="_x0000_i1031" type="#_x0000_t75" style="width:26.5pt;height:8.15pt" o:ole="">
                  <v:imagedata r:id="rId19" o:title=""/>
                </v:shape>
                <o:OLEObject Type="Embed" ProgID="Equation.3" ShapeID="_x0000_i1031" DrawAspect="Content" ObjectID="_1369400683" r:id="rId20"/>
              </w:object>
            </w:r>
            <w:r w:rsidRPr="00726212">
              <w:rPr>
                <w:sz w:val="12"/>
                <w:szCs w:val="12"/>
              </w:rPr>
              <w:t xml:space="preserve"> если она достигает глобального мин</w:t>
            </w:r>
            <w:r>
              <w:rPr>
                <w:sz w:val="12"/>
                <w:szCs w:val="12"/>
              </w:rPr>
              <w:t>.</w:t>
            </w:r>
            <w:r w:rsidRPr="00726212">
              <w:rPr>
                <w:sz w:val="12"/>
                <w:szCs w:val="12"/>
              </w:rPr>
              <w:t xml:space="preserve"> на </w:t>
            </w:r>
            <w:r>
              <w:rPr>
                <w:sz w:val="12"/>
                <w:szCs w:val="12"/>
              </w:rPr>
              <w:t xml:space="preserve">этом </w:t>
            </w:r>
            <w:proofErr w:type="spellStart"/>
            <w:r w:rsidRPr="00726212">
              <w:rPr>
                <w:sz w:val="12"/>
                <w:szCs w:val="12"/>
              </w:rPr>
              <w:t>интерв</w:t>
            </w:r>
            <w:proofErr w:type="spellEnd"/>
            <w:r>
              <w:rPr>
                <w:sz w:val="12"/>
                <w:szCs w:val="12"/>
              </w:rPr>
              <w:t>.</w:t>
            </w:r>
            <w:r w:rsidRPr="00726212">
              <w:rPr>
                <w:sz w:val="12"/>
                <w:szCs w:val="12"/>
              </w:rPr>
              <w:t xml:space="preserve"> в единственной точке </w:t>
            </w:r>
            <w:proofErr w:type="spellStart"/>
            <w:r w:rsidRPr="00726212">
              <w:rPr>
                <w:i/>
                <w:iCs/>
                <w:sz w:val="12"/>
                <w:szCs w:val="12"/>
              </w:rPr>
              <w:t>x</w:t>
            </w:r>
            <w:proofErr w:type="spellEnd"/>
            <w:r w:rsidRPr="00726212">
              <w:rPr>
                <w:i/>
                <w:iCs/>
                <w:sz w:val="12"/>
                <w:szCs w:val="12"/>
              </w:rPr>
              <w:t>*.</w:t>
            </w:r>
          </w:p>
          <w:p w:rsidR="00B717FC" w:rsidRPr="00B717FC" w:rsidRDefault="00B717FC">
            <w:pPr>
              <w:rPr>
                <w:sz w:val="14"/>
                <w:szCs w:val="14"/>
              </w:rPr>
            </w:pPr>
          </w:p>
        </w:tc>
        <w:tc>
          <w:tcPr>
            <w:tcW w:w="3904" w:type="dxa"/>
            <w:vMerge/>
          </w:tcPr>
          <w:p w:rsidR="00B717FC" w:rsidRPr="00B717FC" w:rsidRDefault="00B717FC">
            <w:pPr>
              <w:rPr>
                <w:sz w:val="14"/>
                <w:szCs w:val="14"/>
              </w:rPr>
            </w:pPr>
          </w:p>
        </w:tc>
      </w:tr>
      <w:tr w:rsidR="00CE3D23" w:rsidRPr="00B717FC" w:rsidTr="002502D6">
        <w:trPr>
          <w:trHeight w:hRule="exact" w:val="5160"/>
        </w:trPr>
        <w:tc>
          <w:tcPr>
            <w:tcW w:w="3903" w:type="dxa"/>
            <w:vMerge w:val="restart"/>
          </w:tcPr>
          <w:p w:rsidR="00CE3D23" w:rsidRPr="00CE3D23" w:rsidRDefault="00CE3D23" w:rsidP="00CE3D23">
            <w:pPr>
              <w:spacing w:line="276" w:lineRule="auto"/>
              <w:rPr>
                <w:sz w:val="14"/>
                <w:szCs w:val="14"/>
              </w:rPr>
            </w:pPr>
            <w:r w:rsidRPr="00CE3D23">
              <w:rPr>
                <w:b/>
                <w:sz w:val="14"/>
                <w:szCs w:val="14"/>
              </w:rPr>
              <w:lastRenderedPageBreak/>
              <w:t>7. Структурный анализ систем</w:t>
            </w:r>
          </w:p>
          <w:p w:rsidR="00CE3D23" w:rsidRPr="00CE3D23" w:rsidRDefault="00CE3D23" w:rsidP="00CE3D23">
            <w:pPr>
              <w:autoSpaceDE w:val="0"/>
              <w:autoSpaceDN w:val="0"/>
              <w:adjustRightInd w:val="0"/>
              <w:jc w:val="both"/>
              <w:rPr>
                <w:sz w:val="14"/>
                <w:szCs w:val="14"/>
              </w:rPr>
            </w:pPr>
            <w:r w:rsidRPr="00CE3D23">
              <w:rPr>
                <w:sz w:val="14"/>
                <w:szCs w:val="14"/>
              </w:rPr>
              <w:t>Рассмотрим основные способы представления структуры систем.</w:t>
            </w:r>
          </w:p>
          <w:p w:rsidR="00CE3D23" w:rsidRPr="00CE3D23" w:rsidRDefault="00CE3D23" w:rsidP="00CE3D23">
            <w:pPr>
              <w:autoSpaceDE w:val="0"/>
              <w:autoSpaceDN w:val="0"/>
              <w:adjustRightInd w:val="0"/>
              <w:jc w:val="both"/>
              <w:rPr>
                <w:sz w:val="14"/>
                <w:szCs w:val="14"/>
              </w:rPr>
            </w:pPr>
            <w:r w:rsidRPr="00CE3D23">
              <w:rPr>
                <w:sz w:val="14"/>
                <w:szCs w:val="14"/>
              </w:rPr>
              <w:t>1. Сетевые структуры.</w:t>
            </w:r>
          </w:p>
          <w:p w:rsidR="00CE3D23" w:rsidRPr="00CE3D23" w:rsidRDefault="00CE3D23" w:rsidP="00CE3D23">
            <w:pPr>
              <w:autoSpaceDE w:val="0"/>
              <w:autoSpaceDN w:val="0"/>
              <w:adjustRightInd w:val="0"/>
              <w:jc w:val="both"/>
              <w:rPr>
                <w:sz w:val="14"/>
                <w:szCs w:val="14"/>
              </w:rPr>
            </w:pPr>
            <w:r w:rsidRPr="00CE3D23">
              <w:rPr>
                <w:sz w:val="14"/>
                <w:szCs w:val="14"/>
              </w:rPr>
              <w:t xml:space="preserve">Представляют собой отображение взаимосвязи объектов, как </w:t>
            </w:r>
            <w:proofErr w:type="gramStart"/>
            <w:r w:rsidRPr="00CE3D23">
              <w:rPr>
                <w:sz w:val="14"/>
                <w:szCs w:val="14"/>
              </w:rPr>
              <w:t>правило</w:t>
            </w:r>
            <w:proofErr w:type="gramEnd"/>
            <w:r w:rsidRPr="00CE3D23">
              <w:rPr>
                <w:sz w:val="14"/>
                <w:szCs w:val="14"/>
              </w:rPr>
              <w:t xml:space="preserve"> одного иерархического уровня.</w:t>
            </w:r>
          </w:p>
          <w:p w:rsidR="00CE3D23" w:rsidRPr="00CE3D23" w:rsidRDefault="00CE3D23" w:rsidP="00CE3D23">
            <w:pPr>
              <w:autoSpaceDE w:val="0"/>
              <w:autoSpaceDN w:val="0"/>
              <w:adjustRightInd w:val="0"/>
              <w:jc w:val="both"/>
              <w:rPr>
                <w:sz w:val="14"/>
                <w:szCs w:val="14"/>
              </w:rPr>
            </w:pPr>
            <w:r w:rsidRPr="00CE3D23">
              <w:rPr>
                <w:sz w:val="14"/>
                <w:szCs w:val="14"/>
              </w:rPr>
              <w:t>Виды сетевых структур:</w:t>
            </w:r>
          </w:p>
          <w:p w:rsidR="00CE3D23" w:rsidRPr="00CE3D23" w:rsidRDefault="00CE3D23" w:rsidP="00CE3D23">
            <w:pPr>
              <w:autoSpaceDE w:val="0"/>
              <w:autoSpaceDN w:val="0"/>
              <w:adjustRightInd w:val="0"/>
              <w:jc w:val="both"/>
              <w:rPr>
                <w:sz w:val="14"/>
                <w:szCs w:val="14"/>
              </w:rPr>
            </w:pPr>
            <w:r w:rsidRPr="00CE3D23">
              <w:rPr>
                <w:sz w:val="14"/>
                <w:szCs w:val="14"/>
              </w:rPr>
              <w:t xml:space="preserve">- линейная структура со строго упорядоченным взаимоотношением элементов типа один </w:t>
            </w:r>
            <w:proofErr w:type="gramStart"/>
            <w:r w:rsidRPr="00CE3D23">
              <w:rPr>
                <w:sz w:val="14"/>
                <w:szCs w:val="14"/>
              </w:rPr>
              <w:t>ко</w:t>
            </w:r>
            <w:proofErr w:type="gramEnd"/>
            <w:r w:rsidRPr="00CE3D23">
              <w:rPr>
                <w:sz w:val="14"/>
                <w:szCs w:val="14"/>
              </w:rPr>
              <w:t xml:space="preserve"> одному;</w:t>
            </w:r>
          </w:p>
          <w:p w:rsidR="00CE3D23" w:rsidRPr="00CE3D23" w:rsidRDefault="00CE3D23" w:rsidP="00CE3D23">
            <w:pPr>
              <w:autoSpaceDE w:val="0"/>
              <w:autoSpaceDN w:val="0"/>
              <w:adjustRightInd w:val="0"/>
              <w:jc w:val="both"/>
              <w:rPr>
                <w:sz w:val="14"/>
                <w:szCs w:val="14"/>
              </w:rPr>
            </w:pPr>
            <w:r w:rsidRPr="00CE3D23">
              <w:rPr>
                <w:sz w:val="14"/>
                <w:szCs w:val="14"/>
              </w:rPr>
              <w:t>- древовидная структура, представляющая собой объединение многих линейных подструктур;</w:t>
            </w:r>
          </w:p>
          <w:p w:rsidR="00CE3D23" w:rsidRPr="00CE3D23" w:rsidRDefault="00CE3D23" w:rsidP="00CE3D23">
            <w:pPr>
              <w:autoSpaceDE w:val="0"/>
              <w:autoSpaceDN w:val="0"/>
              <w:adjustRightInd w:val="0"/>
              <w:jc w:val="both"/>
              <w:rPr>
                <w:sz w:val="14"/>
                <w:szCs w:val="14"/>
              </w:rPr>
            </w:pPr>
            <w:r w:rsidRPr="00CE3D23">
              <w:rPr>
                <w:sz w:val="14"/>
                <w:szCs w:val="14"/>
              </w:rPr>
              <w:t>- кольцевая (циклическая) структура, имеющая замкнутые контуры с помощью которой изображается схемы циркуляции информации в системе.</w:t>
            </w:r>
          </w:p>
          <w:p w:rsidR="00CE3D23" w:rsidRPr="00CE3D23" w:rsidRDefault="00CE3D23" w:rsidP="00CE3D23">
            <w:pPr>
              <w:autoSpaceDE w:val="0"/>
              <w:autoSpaceDN w:val="0"/>
              <w:adjustRightInd w:val="0"/>
              <w:jc w:val="both"/>
              <w:rPr>
                <w:sz w:val="14"/>
                <w:szCs w:val="14"/>
              </w:rPr>
            </w:pPr>
            <w:r w:rsidRPr="00CE3D23">
              <w:rPr>
                <w:sz w:val="14"/>
                <w:szCs w:val="14"/>
              </w:rPr>
              <w:t>2. Иерархические структуры.</w:t>
            </w:r>
          </w:p>
          <w:p w:rsidR="00CE3D23" w:rsidRPr="00CE3D23" w:rsidRDefault="00CE3D23" w:rsidP="00CE3D23">
            <w:pPr>
              <w:autoSpaceDE w:val="0"/>
              <w:autoSpaceDN w:val="0"/>
              <w:adjustRightInd w:val="0"/>
              <w:jc w:val="both"/>
              <w:rPr>
                <w:sz w:val="14"/>
                <w:szCs w:val="14"/>
              </w:rPr>
            </w:pPr>
            <w:r w:rsidRPr="00CE3D23">
              <w:rPr>
                <w:sz w:val="14"/>
                <w:szCs w:val="14"/>
              </w:rPr>
              <w:t>Представляют собой декомпозицию системы в пространстве. Пример такой системы - изображение схемы ЭВМ с детализацией на каждом новом уровне иерархии.</w:t>
            </w:r>
          </w:p>
          <w:p w:rsidR="00CE3D23" w:rsidRPr="00CE3D23" w:rsidRDefault="00CE3D23" w:rsidP="00CE3D23">
            <w:pPr>
              <w:autoSpaceDE w:val="0"/>
              <w:autoSpaceDN w:val="0"/>
              <w:adjustRightInd w:val="0"/>
              <w:jc w:val="both"/>
              <w:rPr>
                <w:sz w:val="14"/>
                <w:szCs w:val="14"/>
              </w:rPr>
            </w:pPr>
            <w:r w:rsidRPr="00CE3D23">
              <w:rPr>
                <w:sz w:val="14"/>
                <w:szCs w:val="14"/>
              </w:rPr>
              <w:t xml:space="preserve">При изучении вопроса о структурировании функций системы используют инструментарий концептуального анализа систем. Например, методологию структурного анализа и проектирования SADT и методологию IDEF0. </w:t>
            </w:r>
          </w:p>
          <w:p w:rsidR="00CE3D23" w:rsidRPr="00CE3D23" w:rsidRDefault="00CE3D23" w:rsidP="00CE3D23">
            <w:pPr>
              <w:autoSpaceDE w:val="0"/>
              <w:autoSpaceDN w:val="0"/>
              <w:adjustRightInd w:val="0"/>
              <w:jc w:val="both"/>
              <w:rPr>
                <w:sz w:val="14"/>
                <w:szCs w:val="14"/>
              </w:rPr>
            </w:pPr>
            <w:r w:rsidRPr="00CE3D23">
              <w:rPr>
                <w:sz w:val="14"/>
                <w:szCs w:val="14"/>
              </w:rPr>
              <w:t>Методология IDEF0 базируется на трех основных принципах</w:t>
            </w:r>
          </w:p>
          <w:p w:rsidR="00CE3D23" w:rsidRPr="00CE3D23" w:rsidRDefault="00CE3D23" w:rsidP="00CE3D23">
            <w:pPr>
              <w:autoSpaceDE w:val="0"/>
              <w:autoSpaceDN w:val="0"/>
              <w:adjustRightInd w:val="0"/>
              <w:jc w:val="both"/>
              <w:rPr>
                <w:sz w:val="14"/>
                <w:szCs w:val="14"/>
              </w:rPr>
            </w:pPr>
            <w:r w:rsidRPr="00CE3D23">
              <w:rPr>
                <w:sz w:val="14"/>
                <w:szCs w:val="14"/>
              </w:rPr>
              <w:t xml:space="preserve">1. Принцип функциональной декомпозиции, т.е. любая </w:t>
            </w:r>
            <w:proofErr w:type="gramStart"/>
            <w:r w:rsidRPr="00CE3D23">
              <w:rPr>
                <w:sz w:val="14"/>
                <w:szCs w:val="14"/>
              </w:rPr>
              <w:t>функция</w:t>
            </w:r>
            <w:proofErr w:type="gramEnd"/>
            <w:r w:rsidRPr="00CE3D23">
              <w:rPr>
                <w:sz w:val="14"/>
                <w:szCs w:val="14"/>
              </w:rPr>
              <w:t xml:space="preserve"> может быть разбита на более простые функции.</w:t>
            </w:r>
          </w:p>
          <w:p w:rsidR="00CE3D23" w:rsidRPr="00CE3D23" w:rsidRDefault="00CE3D23" w:rsidP="00CE3D23">
            <w:pPr>
              <w:autoSpaceDE w:val="0"/>
              <w:autoSpaceDN w:val="0"/>
              <w:adjustRightInd w:val="0"/>
              <w:jc w:val="both"/>
              <w:rPr>
                <w:sz w:val="14"/>
                <w:szCs w:val="14"/>
              </w:rPr>
            </w:pPr>
            <w:r w:rsidRPr="00CE3D23">
              <w:rPr>
                <w:sz w:val="14"/>
                <w:szCs w:val="14"/>
              </w:rPr>
              <w:t>2.  Принцип ограничения сложности, т.е. в BPWIN количество блоков должно быть от 2 до 8.</w:t>
            </w:r>
          </w:p>
          <w:p w:rsidR="00CE3D23" w:rsidRPr="00CE3D23" w:rsidRDefault="00CE3D23" w:rsidP="00CE3D23">
            <w:pPr>
              <w:autoSpaceDE w:val="0"/>
              <w:autoSpaceDN w:val="0"/>
              <w:adjustRightInd w:val="0"/>
              <w:jc w:val="both"/>
              <w:rPr>
                <w:sz w:val="14"/>
                <w:szCs w:val="14"/>
              </w:rPr>
            </w:pPr>
            <w:r w:rsidRPr="00CE3D23">
              <w:rPr>
                <w:sz w:val="14"/>
                <w:szCs w:val="14"/>
              </w:rPr>
              <w:t>3. Принцип контекста. Моделирование делового процесса начинается с построения контекстной диаграммы, на которой изображается только один блок - главная функция моделирующей системы.</w:t>
            </w:r>
          </w:p>
          <w:p w:rsidR="00CE3D23" w:rsidRPr="00CE3D23" w:rsidRDefault="00CE3D23" w:rsidP="00CE3D23">
            <w:pPr>
              <w:autoSpaceDE w:val="0"/>
              <w:autoSpaceDN w:val="0"/>
              <w:adjustRightInd w:val="0"/>
              <w:jc w:val="both"/>
              <w:rPr>
                <w:sz w:val="14"/>
                <w:szCs w:val="14"/>
              </w:rPr>
            </w:pPr>
            <w:r w:rsidRPr="00CE3D23">
              <w:rPr>
                <w:sz w:val="14"/>
                <w:szCs w:val="14"/>
              </w:rPr>
              <w:t>Интерфейс – входы, управление и выходы. Функция это управляемое действие над входными данными, осуществляющееся посредством определенного механизма, результатом его являются выходные данные.</w:t>
            </w:r>
          </w:p>
          <w:p w:rsidR="00CE3D23" w:rsidRPr="00CE3D23" w:rsidRDefault="00CE3D23" w:rsidP="00CE3D23">
            <w:pPr>
              <w:autoSpaceDE w:val="0"/>
              <w:autoSpaceDN w:val="0"/>
              <w:adjustRightInd w:val="0"/>
              <w:jc w:val="center"/>
              <w:rPr>
                <w:sz w:val="14"/>
                <w:szCs w:val="14"/>
                <w:lang w:val="en-US"/>
              </w:rPr>
            </w:pPr>
            <w:r w:rsidRPr="00CE3D23">
              <w:rPr>
                <w:noProof/>
                <w:sz w:val="14"/>
                <w:szCs w:val="14"/>
              </w:rPr>
              <w:drawing>
                <wp:inline distT="0" distB="0" distL="0" distR="0">
                  <wp:extent cx="1585403" cy="739235"/>
                  <wp:effectExtent l="19050" t="0" r="0" b="0"/>
                  <wp:docPr id="7"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 cstate="print">
                            <a:lum contrast="6000"/>
                          </a:blip>
                          <a:srcRect/>
                          <a:stretch>
                            <a:fillRect/>
                          </a:stretch>
                        </pic:blipFill>
                        <pic:spPr bwMode="auto">
                          <a:xfrm>
                            <a:off x="0" y="0"/>
                            <a:ext cx="1588726" cy="740785"/>
                          </a:xfrm>
                          <a:prstGeom prst="rect">
                            <a:avLst/>
                          </a:prstGeom>
                          <a:noFill/>
                          <a:ln w="9525">
                            <a:noFill/>
                            <a:miter lim="800000"/>
                            <a:headEnd/>
                            <a:tailEnd/>
                          </a:ln>
                        </pic:spPr>
                      </pic:pic>
                    </a:graphicData>
                  </a:graphic>
                </wp:inline>
              </w:drawing>
            </w:r>
          </w:p>
          <w:p w:rsidR="00CE3D23" w:rsidRPr="00CE3D23" w:rsidRDefault="00CE3D23" w:rsidP="00CE3D23">
            <w:pPr>
              <w:autoSpaceDE w:val="0"/>
              <w:autoSpaceDN w:val="0"/>
              <w:adjustRightInd w:val="0"/>
              <w:jc w:val="both"/>
              <w:rPr>
                <w:sz w:val="14"/>
                <w:szCs w:val="14"/>
              </w:rPr>
            </w:pPr>
            <w:r w:rsidRPr="00CE3D23">
              <w:rPr>
                <w:sz w:val="14"/>
                <w:szCs w:val="14"/>
              </w:rPr>
              <w:t xml:space="preserve">Входные данные – используемые ресурсы для описываемой блоком функции, т.е. исходная информация или материалы. Выходные ресурсы – результирующие ресурсы, полученные в результате выполнения функции описываемой блоком. Управление – это то, что воздействует на процесс выполнения </w:t>
            </w:r>
            <w:proofErr w:type="gramStart"/>
            <w:r w:rsidRPr="00CE3D23">
              <w:rPr>
                <w:sz w:val="14"/>
                <w:szCs w:val="14"/>
              </w:rPr>
              <w:t>функции, описываемой блоком и позволяет</w:t>
            </w:r>
            <w:proofErr w:type="gramEnd"/>
            <w:r w:rsidRPr="00CE3D23">
              <w:rPr>
                <w:sz w:val="14"/>
                <w:szCs w:val="14"/>
              </w:rPr>
              <w:t xml:space="preserve"> влиять на результат. К управлению относятся средства управления, нормативная документация, люди. Механизм – то, посредством чего осуществляется данное действие, а именно станки, приборы, люди и т.д.</w:t>
            </w:r>
          </w:p>
          <w:p w:rsidR="00CE3D23" w:rsidRPr="00CE3D23" w:rsidRDefault="00CE3D23" w:rsidP="00CE3D23">
            <w:pPr>
              <w:rPr>
                <w:sz w:val="14"/>
                <w:szCs w:val="14"/>
              </w:rPr>
            </w:pPr>
          </w:p>
          <w:p w:rsidR="00CE3D23" w:rsidRPr="00B717FC" w:rsidRDefault="00CE3D23">
            <w:pPr>
              <w:rPr>
                <w:sz w:val="14"/>
                <w:szCs w:val="14"/>
              </w:rPr>
            </w:pPr>
          </w:p>
        </w:tc>
        <w:tc>
          <w:tcPr>
            <w:tcW w:w="3904" w:type="dxa"/>
            <w:vMerge w:val="restart"/>
          </w:tcPr>
          <w:p w:rsidR="00CE3D23" w:rsidRPr="00CE3D23" w:rsidRDefault="00CE3D23" w:rsidP="00CE3D23">
            <w:pPr>
              <w:shd w:val="clear" w:color="auto" w:fill="FFFFFF"/>
              <w:tabs>
                <w:tab w:val="left" w:pos="360"/>
              </w:tabs>
              <w:autoSpaceDE w:val="0"/>
              <w:autoSpaceDN w:val="0"/>
              <w:adjustRightInd w:val="0"/>
              <w:spacing w:line="230" w:lineRule="auto"/>
              <w:jc w:val="both"/>
              <w:rPr>
                <w:b/>
                <w:sz w:val="14"/>
                <w:szCs w:val="14"/>
              </w:rPr>
            </w:pPr>
            <w:r w:rsidRPr="00CE3D23">
              <w:rPr>
                <w:b/>
                <w:sz w:val="14"/>
                <w:szCs w:val="14"/>
              </w:rPr>
              <w:t>8. Виды моделей систем</w:t>
            </w:r>
          </w:p>
          <w:p w:rsidR="00CE3D23" w:rsidRPr="00CE3D23" w:rsidRDefault="00CE3D23" w:rsidP="00CE3D23">
            <w:pPr>
              <w:autoSpaceDE w:val="0"/>
              <w:autoSpaceDN w:val="0"/>
              <w:adjustRightInd w:val="0"/>
              <w:jc w:val="both"/>
              <w:rPr>
                <w:sz w:val="14"/>
                <w:szCs w:val="14"/>
              </w:rPr>
            </w:pPr>
            <w:r w:rsidRPr="00CE3D23">
              <w:rPr>
                <w:sz w:val="14"/>
                <w:szCs w:val="14"/>
              </w:rPr>
              <w:t xml:space="preserve">Модель-это физический или абстрактный образ моделируемого объекта, удобный для проведения исследований и позволяющий адекватно отображать интересующие исследователя физические свойства и характеристики объекта. </w:t>
            </w:r>
          </w:p>
          <w:p w:rsidR="00CE3D23" w:rsidRPr="00CE3D23" w:rsidRDefault="00CE3D23" w:rsidP="00CE3D23">
            <w:pPr>
              <w:autoSpaceDE w:val="0"/>
              <w:autoSpaceDN w:val="0"/>
              <w:adjustRightInd w:val="0"/>
              <w:jc w:val="both"/>
              <w:rPr>
                <w:sz w:val="14"/>
                <w:szCs w:val="14"/>
              </w:rPr>
            </w:pPr>
            <w:r w:rsidRPr="00CE3D23">
              <w:rPr>
                <w:sz w:val="14"/>
                <w:szCs w:val="14"/>
              </w:rPr>
              <w:t xml:space="preserve">Рассмотрим основные виды моделей систем. </w:t>
            </w:r>
          </w:p>
          <w:p w:rsidR="00CE3D23" w:rsidRPr="00CE3D23" w:rsidRDefault="00CE3D23" w:rsidP="00CE3D23">
            <w:pPr>
              <w:autoSpaceDE w:val="0"/>
              <w:autoSpaceDN w:val="0"/>
              <w:adjustRightInd w:val="0"/>
              <w:jc w:val="both"/>
              <w:rPr>
                <w:sz w:val="14"/>
                <w:szCs w:val="14"/>
              </w:rPr>
            </w:pPr>
            <w:r w:rsidRPr="00CE3D23">
              <w:rPr>
                <w:sz w:val="14"/>
                <w:szCs w:val="14"/>
              </w:rPr>
              <w:t xml:space="preserve">1. Материальные и абстрактные. Разновидность абстрактных моделей – математические модели. </w:t>
            </w:r>
          </w:p>
          <w:p w:rsidR="00CE3D23" w:rsidRPr="00CE3D23" w:rsidRDefault="00CE3D23" w:rsidP="00CE3D23">
            <w:pPr>
              <w:autoSpaceDE w:val="0"/>
              <w:autoSpaceDN w:val="0"/>
              <w:adjustRightInd w:val="0"/>
              <w:jc w:val="both"/>
              <w:rPr>
                <w:sz w:val="14"/>
                <w:szCs w:val="14"/>
              </w:rPr>
            </w:pPr>
            <w:r w:rsidRPr="00CE3D23">
              <w:rPr>
                <w:sz w:val="14"/>
                <w:szCs w:val="14"/>
              </w:rPr>
              <w:t xml:space="preserve">2. Статические и динамические модели. Динамическая модель описывает процесс изменения во времени состояний системы. </w:t>
            </w:r>
          </w:p>
          <w:p w:rsidR="00CE3D23" w:rsidRPr="00CE3D23" w:rsidRDefault="00CE3D23" w:rsidP="00CE3D23">
            <w:pPr>
              <w:autoSpaceDE w:val="0"/>
              <w:autoSpaceDN w:val="0"/>
              <w:adjustRightInd w:val="0"/>
              <w:jc w:val="both"/>
              <w:rPr>
                <w:sz w:val="14"/>
                <w:szCs w:val="14"/>
              </w:rPr>
            </w:pPr>
            <w:r w:rsidRPr="00CE3D23">
              <w:rPr>
                <w:sz w:val="14"/>
                <w:szCs w:val="14"/>
              </w:rPr>
              <w:t>Различают три основных вида статических моделей систем:</w:t>
            </w:r>
          </w:p>
          <w:p w:rsidR="00CE3D23" w:rsidRPr="00CE3D23" w:rsidRDefault="00CE3D23" w:rsidP="00CE3D23">
            <w:pPr>
              <w:autoSpaceDE w:val="0"/>
              <w:autoSpaceDN w:val="0"/>
              <w:adjustRightInd w:val="0"/>
              <w:jc w:val="both"/>
              <w:rPr>
                <w:sz w:val="14"/>
                <w:szCs w:val="14"/>
              </w:rPr>
            </w:pPr>
            <w:r w:rsidRPr="00CE3D23">
              <w:rPr>
                <w:sz w:val="14"/>
                <w:szCs w:val="14"/>
              </w:rPr>
              <w:t xml:space="preserve">- модель черного ящика, т.е. любое системное </w:t>
            </w:r>
            <w:proofErr w:type="gramStart"/>
            <w:r w:rsidRPr="00CE3D23">
              <w:rPr>
                <w:sz w:val="14"/>
                <w:szCs w:val="14"/>
              </w:rPr>
              <w:t>исследование</w:t>
            </w:r>
            <w:proofErr w:type="gramEnd"/>
            <w:r w:rsidRPr="00CE3D23">
              <w:rPr>
                <w:sz w:val="14"/>
                <w:szCs w:val="14"/>
              </w:rPr>
              <w:t xml:space="preserve"> начинается с установления основной функции изучаемой системы, когда она рассматривается как черный ящик, заданный характеристиками известными на данный период времени. </w:t>
            </w:r>
          </w:p>
          <w:p w:rsidR="00CE3D23" w:rsidRPr="00CE3D23" w:rsidRDefault="00CE3D23" w:rsidP="00CE3D23">
            <w:pPr>
              <w:rPr>
                <w:sz w:val="14"/>
                <w:szCs w:val="14"/>
              </w:rPr>
            </w:pPr>
            <w:r w:rsidRPr="00CE3D23">
              <w:rPr>
                <w:noProof/>
                <w:sz w:val="14"/>
                <w:szCs w:val="14"/>
              </w:rPr>
              <w:drawing>
                <wp:inline distT="0" distB="0" distL="0" distR="0">
                  <wp:extent cx="1220719" cy="420736"/>
                  <wp:effectExtent l="19050" t="0" r="0" b="0"/>
                  <wp:docPr id="8"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 cstate="print"/>
                          <a:srcRect/>
                          <a:stretch>
                            <a:fillRect/>
                          </a:stretch>
                        </pic:blipFill>
                        <pic:spPr bwMode="auto">
                          <a:xfrm>
                            <a:off x="0" y="0"/>
                            <a:ext cx="1220719" cy="420736"/>
                          </a:xfrm>
                          <a:prstGeom prst="rect">
                            <a:avLst/>
                          </a:prstGeom>
                          <a:noFill/>
                          <a:ln w="9525">
                            <a:noFill/>
                            <a:miter lim="800000"/>
                            <a:headEnd/>
                            <a:tailEnd/>
                          </a:ln>
                        </pic:spPr>
                      </pic:pic>
                    </a:graphicData>
                  </a:graphic>
                </wp:inline>
              </w:drawing>
            </w:r>
          </w:p>
          <w:p w:rsidR="00CE3D23" w:rsidRPr="00CE3D23" w:rsidRDefault="00CE3D23" w:rsidP="00CE3D23">
            <w:pPr>
              <w:autoSpaceDE w:val="0"/>
              <w:autoSpaceDN w:val="0"/>
              <w:adjustRightInd w:val="0"/>
              <w:jc w:val="both"/>
              <w:rPr>
                <w:sz w:val="14"/>
                <w:szCs w:val="14"/>
              </w:rPr>
            </w:pPr>
            <w:r w:rsidRPr="00CE3D23">
              <w:rPr>
                <w:sz w:val="14"/>
                <w:szCs w:val="14"/>
              </w:rPr>
              <w:t xml:space="preserve">- модель состава системы. В модели внутреннее устройство системы не рассматривается, а оно между тем является неоднородным, и во внутренней структуре можно выделить компоненты, элементы. </w:t>
            </w:r>
          </w:p>
          <w:p w:rsidR="00CE3D23" w:rsidRPr="00CE3D23" w:rsidRDefault="00CE3D23" w:rsidP="00CE3D23">
            <w:pPr>
              <w:autoSpaceDE w:val="0"/>
              <w:autoSpaceDN w:val="0"/>
              <w:adjustRightInd w:val="0"/>
              <w:jc w:val="both"/>
              <w:rPr>
                <w:sz w:val="14"/>
                <w:szCs w:val="14"/>
              </w:rPr>
            </w:pPr>
            <w:r w:rsidRPr="00CE3D23">
              <w:rPr>
                <w:sz w:val="14"/>
                <w:szCs w:val="14"/>
              </w:rPr>
              <w:t xml:space="preserve">- модель структуры системы наряду с характеристикой состава системы отражают взаимосвязи между объектами системы. </w:t>
            </w:r>
            <w:proofErr w:type="gramStart"/>
            <w:r w:rsidRPr="00CE3D23">
              <w:rPr>
                <w:sz w:val="14"/>
                <w:szCs w:val="14"/>
              </w:rPr>
              <w:t>Задача системного аналитика – из множества существующих отношений между объектами отобрать существенные.</w:t>
            </w:r>
            <w:proofErr w:type="gramEnd"/>
          </w:p>
          <w:p w:rsidR="00CE3D23" w:rsidRPr="00CE3D23" w:rsidRDefault="00CE3D23" w:rsidP="00CE3D23">
            <w:pPr>
              <w:autoSpaceDE w:val="0"/>
              <w:autoSpaceDN w:val="0"/>
              <w:adjustRightInd w:val="0"/>
              <w:jc w:val="both"/>
              <w:rPr>
                <w:sz w:val="14"/>
                <w:szCs w:val="14"/>
              </w:rPr>
            </w:pPr>
            <w:r w:rsidRPr="00CE3D23">
              <w:rPr>
                <w:sz w:val="14"/>
                <w:szCs w:val="14"/>
              </w:rPr>
              <w:t>3. По форме представления математических моделей различают: инвариантную, алгоритмическую, аналитическую и графическую модели. В инвариантной форме математическая модель представляется системой уравнений, дифференциальных или алгебраических, вне связи с методом решений этих уравнений. В алгоритмической форме соотношения модели связаны выбранным численным методом решения и записано в виде алгоритма последовательности вычислений</w:t>
            </w:r>
          </w:p>
          <w:p w:rsidR="00CE3D23" w:rsidRPr="00CE3D23" w:rsidRDefault="00CE3D23" w:rsidP="00CE3D23">
            <w:pPr>
              <w:autoSpaceDE w:val="0"/>
              <w:autoSpaceDN w:val="0"/>
              <w:adjustRightInd w:val="0"/>
              <w:jc w:val="both"/>
              <w:rPr>
                <w:sz w:val="14"/>
                <w:szCs w:val="14"/>
              </w:rPr>
            </w:pPr>
            <w:r w:rsidRPr="00CE3D23">
              <w:rPr>
                <w:sz w:val="14"/>
                <w:szCs w:val="14"/>
              </w:rPr>
              <w:t>4. По способам получения: теоретические и экспериментальные.</w:t>
            </w:r>
          </w:p>
          <w:p w:rsidR="00CE3D23" w:rsidRPr="00CE3D23" w:rsidRDefault="00CE3D23" w:rsidP="00CE3D23">
            <w:pPr>
              <w:autoSpaceDE w:val="0"/>
              <w:autoSpaceDN w:val="0"/>
              <w:adjustRightInd w:val="0"/>
              <w:jc w:val="both"/>
              <w:rPr>
                <w:sz w:val="14"/>
                <w:szCs w:val="14"/>
              </w:rPr>
            </w:pPr>
            <w:r w:rsidRPr="00CE3D23">
              <w:rPr>
                <w:sz w:val="14"/>
                <w:szCs w:val="14"/>
              </w:rPr>
              <w:t xml:space="preserve">5. Линейные и нелинейные. </w:t>
            </w:r>
          </w:p>
          <w:p w:rsidR="00CE3D23" w:rsidRPr="00CE3D23" w:rsidRDefault="00CE3D23" w:rsidP="00CE3D23">
            <w:pPr>
              <w:autoSpaceDE w:val="0"/>
              <w:autoSpaceDN w:val="0"/>
              <w:adjustRightInd w:val="0"/>
              <w:jc w:val="both"/>
              <w:rPr>
                <w:sz w:val="14"/>
                <w:szCs w:val="14"/>
              </w:rPr>
            </w:pPr>
            <w:r w:rsidRPr="00CE3D23">
              <w:rPr>
                <w:sz w:val="14"/>
                <w:szCs w:val="14"/>
              </w:rPr>
              <w:t xml:space="preserve">6. По виду соотношений, которые выражают зависимости между состояниями системы и параметрами системы выделяют детерминированные модели, </w:t>
            </w:r>
          </w:p>
          <w:p w:rsidR="00CE3D23" w:rsidRPr="00CE3D23" w:rsidRDefault="00CE3D23" w:rsidP="00CE3D23">
            <w:pPr>
              <w:autoSpaceDE w:val="0"/>
              <w:autoSpaceDN w:val="0"/>
              <w:adjustRightInd w:val="0"/>
              <w:jc w:val="both"/>
              <w:rPr>
                <w:sz w:val="14"/>
                <w:szCs w:val="14"/>
              </w:rPr>
            </w:pPr>
            <w:r w:rsidRPr="00CE3D23">
              <w:rPr>
                <w:sz w:val="14"/>
                <w:szCs w:val="14"/>
              </w:rPr>
              <w:t>Основные способы построения моделей: анализ и синтез.</w:t>
            </w:r>
          </w:p>
          <w:p w:rsidR="00CE3D23" w:rsidRPr="00CE3D23" w:rsidRDefault="00CE3D23" w:rsidP="00CE3D23">
            <w:pPr>
              <w:autoSpaceDE w:val="0"/>
              <w:autoSpaceDN w:val="0"/>
              <w:adjustRightInd w:val="0"/>
              <w:jc w:val="both"/>
              <w:rPr>
                <w:sz w:val="14"/>
                <w:szCs w:val="14"/>
              </w:rPr>
            </w:pPr>
            <w:r w:rsidRPr="00CE3D23">
              <w:rPr>
                <w:sz w:val="14"/>
                <w:szCs w:val="14"/>
              </w:rPr>
              <w:t>Анализ системы состоит в декомпозиции сложного целого на менее сложные части. При анализе не создаются новые объекты, а исследуются заданные на основе изучения процессов их функционирования.</w:t>
            </w:r>
          </w:p>
          <w:p w:rsidR="00CE3D23" w:rsidRPr="00CE3D23" w:rsidRDefault="00CE3D23" w:rsidP="00CE3D23">
            <w:pPr>
              <w:autoSpaceDE w:val="0"/>
              <w:autoSpaceDN w:val="0"/>
              <w:adjustRightInd w:val="0"/>
              <w:jc w:val="both"/>
              <w:rPr>
                <w:sz w:val="14"/>
                <w:szCs w:val="14"/>
              </w:rPr>
            </w:pPr>
            <w:r w:rsidRPr="00CE3D23">
              <w:rPr>
                <w:sz w:val="14"/>
                <w:szCs w:val="14"/>
              </w:rPr>
              <w:t>Синтез системы это создание новых вариантов, обеспечивающих заданный алгоритм функционирования и выполнение технических требований к системе. Если определяют наилучшие в некотором смысле структуру и параметры системы, то синтез называют оптимизацией.</w:t>
            </w:r>
          </w:p>
          <w:p w:rsidR="00CE3D23" w:rsidRPr="00CE3D23" w:rsidRDefault="00CE3D23" w:rsidP="00CE3D23">
            <w:pPr>
              <w:rPr>
                <w:sz w:val="14"/>
                <w:szCs w:val="14"/>
              </w:rPr>
            </w:pPr>
          </w:p>
          <w:p w:rsidR="00CE3D23" w:rsidRPr="00B717FC" w:rsidRDefault="00CE3D23">
            <w:pPr>
              <w:rPr>
                <w:sz w:val="14"/>
                <w:szCs w:val="14"/>
              </w:rPr>
            </w:pPr>
          </w:p>
        </w:tc>
        <w:tc>
          <w:tcPr>
            <w:tcW w:w="3903" w:type="dxa"/>
          </w:tcPr>
          <w:p w:rsidR="000F6206" w:rsidRPr="00AD4692" w:rsidRDefault="000F6206" w:rsidP="000F6206">
            <w:pPr>
              <w:shd w:val="clear" w:color="auto" w:fill="FFFFFF"/>
              <w:tabs>
                <w:tab w:val="left" w:pos="360"/>
                <w:tab w:val="num" w:pos="1440"/>
              </w:tabs>
              <w:autoSpaceDE w:val="0"/>
              <w:autoSpaceDN w:val="0"/>
              <w:adjustRightInd w:val="0"/>
              <w:spacing w:line="230" w:lineRule="auto"/>
              <w:jc w:val="both"/>
              <w:rPr>
                <w:b/>
                <w:sz w:val="12"/>
                <w:szCs w:val="12"/>
              </w:rPr>
            </w:pPr>
            <w:r w:rsidRPr="00AD4692">
              <w:rPr>
                <w:b/>
                <w:sz w:val="12"/>
                <w:szCs w:val="12"/>
              </w:rPr>
              <w:t>10. Классификация методов оптимизации</w:t>
            </w:r>
          </w:p>
          <w:p w:rsidR="000F6206" w:rsidRPr="00AD4692" w:rsidRDefault="000F6206" w:rsidP="000F6206">
            <w:pPr>
              <w:jc w:val="both"/>
              <w:rPr>
                <w:sz w:val="12"/>
                <w:szCs w:val="12"/>
              </w:rPr>
            </w:pPr>
            <w:r w:rsidRPr="00AD4692">
              <w:rPr>
                <w:sz w:val="12"/>
                <w:szCs w:val="12"/>
              </w:rPr>
              <w:t xml:space="preserve">Подавляющее большинство численных методов оптимизации относятся к классу итерационных. При заданной начальной точке </w:t>
            </w:r>
            <w:r w:rsidRPr="00AD4692">
              <w:rPr>
                <w:sz w:val="12"/>
                <w:szCs w:val="12"/>
                <w:lang w:val="en-US"/>
              </w:rPr>
              <w:t>x</w:t>
            </w:r>
            <w:r w:rsidRPr="00AD4692">
              <w:rPr>
                <w:sz w:val="12"/>
                <w:szCs w:val="12"/>
              </w:rPr>
              <w:t xml:space="preserve">, методы генерируют последовательность точек </w:t>
            </w:r>
            <w:r w:rsidRPr="00AD4692">
              <w:rPr>
                <w:sz w:val="12"/>
                <w:szCs w:val="12"/>
                <w:lang w:val="en-US"/>
              </w:rPr>
              <w:t>x</w:t>
            </w:r>
            <w:r w:rsidRPr="00AD4692">
              <w:rPr>
                <w:sz w:val="12"/>
                <w:szCs w:val="12"/>
                <w:vertAlign w:val="subscript"/>
              </w:rPr>
              <w:t>0</w:t>
            </w:r>
            <w:r w:rsidRPr="00AD4692">
              <w:rPr>
                <w:sz w:val="12"/>
                <w:szCs w:val="12"/>
              </w:rPr>
              <w:t xml:space="preserve">, </w:t>
            </w:r>
            <w:r w:rsidRPr="00AD4692">
              <w:rPr>
                <w:sz w:val="12"/>
                <w:szCs w:val="12"/>
                <w:lang w:val="en-US"/>
              </w:rPr>
              <w:t>x</w:t>
            </w:r>
            <w:r w:rsidRPr="00AD4692">
              <w:rPr>
                <w:sz w:val="12"/>
                <w:szCs w:val="12"/>
                <w:vertAlign w:val="subscript"/>
              </w:rPr>
              <w:t>1</w:t>
            </w:r>
            <w:r w:rsidRPr="00AD4692">
              <w:rPr>
                <w:sz w:val="12"/>
                <w:szCs w:val="12"/>
              </w:rPr>
              <w:t xml:space="preserve">, </w:t>
            </w:r>
            <w:r w:rsidRPr="00AD4692">
              <w:rPr>
                <w:sz w:val="12"/>
                <w:szCs w:val="12"/>
                <w:lang w:val="en-US"/>
              </w:rPr>
              <w:t>x</w:t>
            </w:r>
            <w:r w:rsidRPr="00AD4692">
              <w:rPr>
                <w:sz w:val="12"/>
                <w:szCs w:val="12"/>
                <w:vertAlign w:val="subscript"/>
              </w:rPr>
              <w:t>2</w:t>
            </w:r>
            <w:r w:rsidRPr="00AD4692">
              <w:rPr>
                <w:sz w:val="12"/>
                <w:szCs w:val="12"/>
              </w:rPr>
              <w:t xml:space="preserve"> и т.д. Преобразование точки </w:t>
            </w:r>
            <w:proofErr w:type="spellStart"/>
            <w:r w:rsidRPr="00AD4692">
              <w:rPr>
                <w:sz w:val="12"/>
                <w:szCs w:val="12"/>
                <w:lang w:val="en-US"/>
              </w:rPr>
              <w:t>x</w:t>
            </w:r>
            <w:r w:rsidRPr="00AD4692">
              <w:rPr>
                <w:sz w:val="12"/>
                <w:szCs w:val="12"/>
                <w:vertAlign w:val="superscript"/>
                <w:lang w:val="en-US"/>
              </w:rPr>
              <w:t>k</w:t>
            </w:r>
            <w:proofErr w:type="spellEnd"/>
            <w:r w:rsidRPr="00AD4692">
              <w:rPr>
                <w:sz w:val="12"/>
                <w:szCs w:val="12"/>
              </w:rPr>
              <w:t xml:space="preserve"> в </w:t>
            </w:r>
            <w:proofErr w:type="spellStart"/>
            <w:r w:rsidRPr="00AD4692">
              <w:rPr>
                <w:sz w:val="12"/>
                <w:szCs w:val="12"/>
                <w:lang w:val="en-US"/>
              </w:rPr>
              <w:t>x</w:t>
            </w:r>
            <w:r w:rsidRPr="00AD4692">
              <w:rPr>
                <w:sz w:val="12"/>
                <w:szCs w:val="12"/>
                <w:vertAlign w:val="superscript"/>
                <w:lang w:val="en-US"/>
              </w:rPr>
              <w:t>k</w:t>
            </w:r>
            <w:proofErr w:type="spellEnd"/>
            <w:r w:rsidRPr="00AD4692">
              <w:rPr>
                <w:sz w:val="12"/>
                <w:szCs w:val="12"/>
                <w:vertAlign w:val="superscript"/>
              </w:rPr>
              <w:t>+1</w:t>
            </w:r>
            <w:r w:rsidRPr="00AD4692">
              <w:rPr>
                <w:position w:val="-6"/>
                <w:sz w:val="12"/>
                <w:szCs w:val="12"/>
              </w:rPr>
              <w:t xml:space="preserve"> </w:t>
            </w:r>
            <w:r w:rsidRPr="00AD4692">
              <w:rPr>
                <w:sz w:val="12"/>
                <w:szCs w:val="12"/>
              </w:rPr>
              <w:t>представляет собой итерацию. Численное решение задачи поиска безусловного локального минимума связано с построением последовательности {</w:t>
            </w:r>
            <w:proofErr w:type="spellStart"/>
            <w:r w:rsidRPr="00AD4692">
              <w:rPr>
                <w:sz w:val="12"/>
                <w:szCs w:val="12"/>
                <w:lang w:val="en-US"/>
              </w:rPr>
              <w:t>x</w:t>
            </w:r>
            <w:r w:rsidRPr="00AD4692">
              <w:rPr>
                <w:sz w:val="12"/>
                <w:szCs w:val="12"/>
                <w:vertAlign w:val="subscript"/>
                <w:lang w:val="en-US"/>
              </w:rPr>
              <w:t>k</w:t>
            </w:r>
            <w:proofErr w:type="spellEnd"/>
            <w:r w:rsidRPr="00AD4692">
              <w:rPr>
                <w:sz w:val="12"/>
                <w:szCs w:val="12"/>
              </w:rPr>
              <w:t xml:space="preserve">} точек обладающих свойством </w:t>
            </w:r>
            <w:r w:rsidRPr="00AD4692">
              <w:rPr>
                <w:sz w:val="12"/>
                <w:szCs w:val="12"/>
                <w:lang w:val="en-US"/>
              </w:rPr>
              <w:t>f</w:t>
            </w:r>
            <w:r w:rsidRPr="00AD4692">
              <w:rPr>
                <w:sz w:val="12"/>
                <w:szCs w:val="12"/>
              </w:rPr>
              <w:t>(</w:t>
            </w:r>
            <w:proofErr w:type="spellStart"/>
            <w:r w:rsidRPr="00AD4692">
              <w:rPr>
                <w:sz w:val="12"/>
                <w:szCs w:val="12"/>
                <w:lang w:val="en-US"/>
              </w:rPr>
              <w:t>x</w:t>
            </w:r>
            <w:r w:rsidRPr="00AD4692">
              <w:rPr>
                <w:sz w:val="12"/>
                <w:szCs w:val="12"/>
                <w:vertAlign w:val="superscript"/>
                <w:lang w:val="en-US"/>
              </w:rPr>
              <w:t>k</w:t>
            </w:r>
            <w:proofErr w:type="spellEnd"/>
            <w:r w:rsidRPr="00AD4692">
              <w:rPr>
                <w:sz w:val="12"/>
                <w:szCs w:val="12"/>
                <w:vertAlign w:val="superscript"/>
              </w:rPr>
              <w:t>+1</w:t>
            </w:r>
            <w:r w:rsidRPr="00AD4692">
              <w:rPr>
                <w:sz w:val="12"/>
                <w:szCs w:val="12"/>
              </w:rPr>
              <w:t>)&lt;</w:t>
            </w:r>
            <w:r w:rsidRPr="00AD4692">
              <w:rPr>
                <w:sz w:val="12"/>
                <w:szCs w:val="12"/>
                <w:lang w:val="en-US"/>
              </w:rPr>
              <w:t>f</w:t>
            </w:r>
            <w:r w:rsidRPr="00AD4692">
              <w:rPr>
                <w:sz w:val="12"/>
                <w:szCs w:val="12"/>
              </w:rPr>
              <w:t>(</w:t>
            </w:r>
            <w:proofErr w:type="spellStart"/>
            <w:r w:rsidRPr="00AD4692">
              <w:rPr>
                <w:sz w:val="12"/>
                <w:szCs w:val="12"/>
                <w:lang w:val="en-US"/>
              </w:rPr>
              <w:t>x</w:t>
            </w:r>
            <w:r w:rsidRPr="00AD4692">
              <w:rPr>
                <w:sz w:val="12"/>
                <w:szCs w:val="12"/>
                <w:vertAlign w:val="superscript"/>
                <w:lang w:val="en-US"/>
              </w:rPr>
              <w:t>k</w:t>
            </w:r>
            <w:proofErr w:type="spellEnd"/>
            <w:r w:rsidRPr="00AD4692">
              <w:rPr>
                <w:sz w:val="12"/>
                <w:szCs w:val="12"/>
              </w:rPr>
              <w:t xml:space="preserve">), где </w:t>
            </w:r>
            <w:r w:rsidRPr="00AD4692">
              <w:rPr>
                <w:sz w:val="12"/>
                <w:szCs w:val="12"/>
                <w:lang w:val="en-US"/>
              </w:rPr>
              <w:t>k</w:t>
            </w:r>
            <w:r w:rsidRPr="00AD4692">
              <w:rPr>
                <w:sz w:val="12"/>
                <w:szCs w:val="12"/>
              </w:rPr>
              <w:t>=0,1,2…</w:t>
            </w:r>
          </w:p>
          <w:p w:rsidR="000F6206" w:rsidRPr="00AD4692" w:rsidRDefault="000F6206" w:rsidP="000F6206">
            <w:pPr>
              <w:jc w:val="both"/>
              <w:rPr>
                <w:sz w:val="12"/>
                <w:szCs w:val="12"/>
              </w:rPr>
            </w:pPr>
            <w:r w:rsidRPr="00AD4692">
              <w:rPr>
                <w:sz w:val="12"/>
                <w:szCs w:val="12"/>
              </w:rPr>
              <w:t>Общее правило построения последовательности {</w:t>
            </w:r>
            <w:proofErr w:type="spellStart"/>
            <w:r w:rsidRPr="00AD4692">
              <w:rPr>
                <w:sz w:val="12"/>
                <w:szCs w:val="12"/>
                <w:lang w:val="en-US"/>
              </w:rPr>
              <w:t>x</w:t>
            </w:r>
            <w:r w:rsidRPr="00AD4692">
              <w:rPr>
                <w:sz w:val="12"/>
                <w:szCs w:val="12"/>
                <w:vertAlign w:val="subscript"/>
                <w:lang w:val="en-US"/>
              </w:rPr>
              <w:t>k</w:t>
            </w:r>
            <w:proofErr w:type="spellEnd"/>
            <w:r w:rsidRPr="00AD4692">
              <w:rPr>
                <w:sz w:val="12"/>
                <w:szCs w:val="12"/>
              </w:rPr>
              <w:t xml:space="preserve">}  имеет вид: </w:t>
            </w:r>
            <w:proofErr w:type="spellStart"/>
            <w:r w:rsidRPr="00AD4692">
              <w:rPr>
                <w:sz w:val="12"/>
                <w:szCs w:val="12"/>
                <w:lang w:val="en-US"/>
              </w:rPr>
              <w:t>x</w:t>
            </w:r>
            <w:r w:rsidRPr="00AD4692">
              <w:rPr>
                <w:sz w:val="12"/>
                <w:szCs w:val="12"/>
                <w:vertAlign w:val="superscript"/>
                <w:lang w:val="en-US"/>
              </w:rPr>
              <w:t>k</w:t>
            </w:r>
            <w:proofErr w:type="spellEnd"/>
            <w:r w:rsidRPr="00AD4692">
              <w:rPr>
                <w:sz w:val="12"/>
                <w:szCs w:val="12"/>
                <w:vertAlign w:val="superscript"/>
              </w:rPr>
              <w:t>+1</w:t>
            </w:r>
            <w:r w:rsidRPr="00AD4692">
              <w:rPr>
                <w:sz w:val="12"/>
                <w:szCs w:val="12"/>
              </w:rPr>
              <w:t>=</w:t>
            </w:r>
            <w:proofErr w:type="spellStart"/>
            <w:r w:rsidRPr="00AD4692">
              <w:rPr>
                <w:sz w:val="12"/>
                <w:szCs w:val="12"/>
                <w:lang w:val="en-US"/>
              </w:rPr>
              <w:t>x</w:t>
            </w:r>
            <w:r w:rsidRPr="00AD4692">
              <w:rPr>
                <w:sz w:val="12"/>
                <w:szCs w:val="12"/>
                <w:vertAlign w:val="superscript"/>
                <w:lang w:val="en-US"/>
              </w:rPr>
              <w:t>k</w:t>
            </w:r>
            <w:proofErr w:type="spellEnd"/>
            <w:r w:rsidRPr="00AD4692">
              <w:rPr>
                <w:sz w:val="12"/>
                <w:szCs w:val="12"/>
              </w:rPr>
              <w:t>+</w:t>
            </w:r>
            <w:proofErr w:type="spellStart"/>
            <w:r w:rsidRPr="00AD4692">
              <w:rPr>
                <w:sz w:val="12"/>
                <w:szCs w:val="12"/>
                <w:lang w:val="en-US"/>
              </w:rPr>
              <w:t>t</w:t>
            </w:r>
            <w:r w:rsidRPr="00AD4692">
              <w:rPr>
                <w:sz w:val="12"/>
                <w:szCs w:val="12"/>
                <w:vertAlign w:val="subscript"/>
                <w:lang w:val="en-US"/>
              </w:rPr>
              <w:t>k</w:t>
            </w:r>
            <w:r w:rsidRPr="00AD4692">
              <w:rPr>
                <w:sz w:val="12"/>
                <w:szCs w:val="12"/>
                <w:lang w:val="en-US"/>
              </w:rPr>
              <w:t>d</w:t>
            </w:r>
            <w:r w:rsidRPr="00AD4692">
              <w:rPr>
                <w:sz w:val="12"/>
                <w:szCs w:val="12"/>
                <w:vertAlign w:val="superscript"/>
                <w:lang w:val="en-US"/>
              </w:rPr>
              <w:t>k</w:t>
            </w:r>
            <w:proofErr w:type="spellEnd"/>
            <w:r w:rsidRPr="00AD4692">
              <w:rPr>
                <w:sz w:val="12"/>
                <w:szCs w:val="12"/>
              </w:rPr>
              <w:t xml:space="preserve">, где точка </w:t>
            </w:r>
            <w:r w:rsidRPr="00AD4692">
              <w:rPr>
                <w:sz w:val="12"/>
                <w:szCs w:val="12"/>
                <w:lang w:val="en-US"/>
              </w:rPr>
              <w:t>x</w:t>
            </w:r>
            <w:r w:rsidRPr="00AD4692">
              <w:rPr>
                <w:sz w:val="12"/>
                <w:szCs w:val="12"/>
                <w:vertAlign w:val="subscript"/>
              </w:rPr>
              <w:t>0</w:t>
            </w:r>
            <w:r w:rsidRPr="00AD4692">
              <w:rPr>
                <w:sz w:val="12"/>
                <w:szCs w:val="12"/>
              </w:rPr>
              <w:t xml:space="preserve"> - начальная точка поиска, величина </w:t>
            </w:r>
            <w:proofErr w:type="spellStart"/>
            <w:r w:rsidRPr="00AD4692">
              <w:rPr>
                <w:sz w:val="12"/>
                <w:szCs w:val="12"/>
                <w:lang w:val="en-US"/>
              </w:rPr>
              <w:t>d</w:t>
            </w:r>
            <w:r w:rsidRPr="00AD4692">
              <w:rPr>
                <w:sz w:val="12"/>
                <w:szCs w:val="12"/>
                <w:vertAlign w:val="superscript"/>
                <w:lang w:val="en-US"/>
              </w:rPr>
              <w:t>k</w:t>
            </w:r>
            <w:proofErr w:type="spellEnd"/>
            <w:r w:rsidRPr="00AD4692">
              <w:rPr>
                <w:sz w:val="12"/>
                <w:szCs w:val="12"/>
              </w:rPr>
              <w:t xml:space="preserve"> - это приемлемое направление переходов из точки </w:t>
            </w:r>
            <w:proofErr w:type="spellStart"/>
            <w:r w:rsidRPr="00AD4692">
              <w:rPr>
                <w:sz w:val="12"/>
                <w:szCs w:val="12"/>
                <w:lang w:val="en-US"/>
              </w:rPr>
              <w:t>x</w:t>
            </w:r>
            <w:r w:rsidRPr="00AD4692">
              <w:rPr>
                <w:sz w:val="12"/>
                <w:szCs w:val="12"/>
                <w:vertAlign w:val="superscript"/>
                <w:lang w:val="en-US"/>
              </w:rPr>
              <w:t>k</w:t>
            </w:r>
            <w:proofErr w:type="spellEnd"/>
            <w:r w:rsidRPr="00AD4692">
              <w:rPr>
                <w:sz w:val="12"/>
                <w:szCs w:val="12"/>
              </w:rPr>
              <w:t xml:space="preserve"> в точку </w:t>
            </w:r>
            <w:proofErr w:type="spellStart"/>
            <w:r w:rsidRPr="00AD4692">
              <w:rPr>
                <w:sz w:val="12"/>
                <w:szCs w:val="12"/>
                <w:lang w:val="en-US"/>
              </w:rPr>
              <w:t>x</w:t>
            </w:r>
            <w:r w:rsidRPr="00AD4692">
              <w:rPr>
                <w:sz w:val="12"/>
                <w:szCs w:val="12"/>
                <w:vertAlign w:val="superscript"/>
                <w:lang w:val="en-US"/>
              </w:rPr>
              <w:t>k</w:t>
            </w:r>
            <w:proofErr w:type="spellEnd"/>
            <w:r w:rsidRPr="00AD4692">
              <w:rPr>
                <w:sz w:val="12"/>
                <w:szCs w:val="12"/>
                <w:vertAlign w:val="superscript"/>
              </w:rPr>
              <w:t>+1</w:t>
            </w:r>
            <w:r w:rsidRPr="00AD4692">
              <w:rPr>
                <w:sz w:val="12"/>
                <w:szCs w:val="12"/>
              </w:rPr>
              <w:t xml:space="preserve"> обеспечивающее выполнение условия </w:t>
            </w:r>
            <w:r w:rsidRPr="00AD4692">
              <w:rPr>
                <w:sz w:val="12"/>
                <w:szCs w:val="12"/>
                <w:lang w:val="en-US"/>
              </w:rPr>
              <w:t>f</w:t>
            </w:r>
            <w:r w:rsidRPr="00AD4692">
              <w:rPr>
                <w:sz w:val="12"/>
                <w:szCs w:val="12"/>
              </w:rPr>
              <w:t>(</w:t>
            </w:r>
            <w:proofErr w:type="spellStart"/>
            <w:r w:rsidRPr="00AD4692">
              <w:rPr>
                <w:sz w:val="12"/>
                <w:szCs w:val="12"/>
                <w:lang w:val="en-US"/>
              </w:rPr>
              <w:t>x</w:t>
            </w:r>
            <w:r w:rsidRPr="00AD4692">
              <w:rPr>
                <w:sz w:val="12"/>
                <w:szCs w:val="12"/>
                <w:vertAlign w:val="superscript"/>
                <w:lang w:val="en-US"/>
              </w:rPr>
              <w:t>k</w:t>
            </w:r>
            <w:proofErr w:type="spellEnd"/>
            <w:r w:rsidRPr="00AD4692">
              <w:rPr>
                <w:sz w:val="12"/>
                <w:szCs w:val="12"/>
                <w:vertAlign w:val="superscript"/>
              </w:rPr>
              <w:t>+1</w:t>
            </w:r>
            <w:r w:rsidRPr="00AD4692">
              <w:rPr>
                <w:sz w:val="12"/>
                <w:szCs w:val="12"/>
              </w:rPr>
              <w:t>)&lt;</w:t>
            </w:r>
            <w:r w:rsidRPr="00AD4692">
              <w:rPr>
                <w:sz w:val="12"/>
                <w:szCs w:val="12"/>
                <w:lang w:val="en-US"/>
              </w:rPr>
              <w:t>f</w:t>
            </w:r>
            <w:r w:rsidRPr="00AD4692">
              <w:rPr>
                <w:sz w:val="12"/>
                <w:szCs w:val="12"/>
              </w:rPr>
              <w:t>(</w:t>
            </w:r>
            <w:proofErr w:type="spellStart"/>
            <w:r w:rsidRPr="00AD4692">
              <w:rPr>
                <w:sz w:val="12"/>
                <w:szCs w:val="12"/>
                <w:lang w:val="en-US"/>
              </w:rPr>
              <w:t>x</w:t>
            </w:r>
            <w:r w:rsidRPr="00AD4692">
              <w:rPr>
                <w:sz w:val="12"/>
                <w:szCs w:val="12"/>
                <w:vertAlign w:val="superscript"/>
                <w:lang w:val="en-US"/>
              </w:rPr>
              <w:t>k</w:t>
            </w:r>
            <w:proofErr w:type="spellEnd"/>
            <w:r w:rsidRPr="00AD4692">
              <w:rPr>
                <w:sz w:val="12"/>
                <w:szCs w:val="12"/>
              </w:rPr>
              <w:t xml:space="preserve">). Величина </w:t>
            </w:r>
            <w:proofErr w:type="spellStart"/>
            <w:r w:rsidRPr="00AD4692">
              <w:rPr>
                <w:sz w:val="12"/>
                <w:szCs w:val="12"/>
                <w:lang w:val="en-US"/>
              </w:rPr>
              <w:t>t</w:t>
            </w:r>
            <w:r w:rsidRPr="00AD4692">
              <w:rPr>
                <w:sz w:val="12"/>
                <w:szCs w:val="12"/>
                <w:vertAlign w:val="subscript"/>
                <w:lang w:val="en-US"/>
              </w:rPr>
              <w:t>k</w:t>
            </w:r>
            <w:proofErr w:type="spellEnd"/>
            <w:r w:rsidRPr="00AD4692">
              <w:rPr>
                <w:sz w:val="12"/>
                <w:szCs w:val="12"/>
              </w:rPr>
              <w:t xml:space="preserve"> - величина шага. Приемлемое направление спуска </w:t>
            </w:r>
            <w:proofErr w:type="spellStart"/>
            <w:r w:rsidRPr="00AD4692">
              <w:rPr>
                <w:sz w:val="12"/>
                <w:szCs w:val="12"/>
              </w:rPr>
              <w:t>d</w:t>
            </w:r>
            <w:proofErr w:type="spellEnd"/>
            <w:r w:rsidRPr="00AD4692">
              <w:rPr>
                <w:sz w:val="12"/>
                <w:szCs w:val="12"/>
                <w:vertAlign w:val="superscript"/>
                <w:lang w:val="en-US"/>
              </w:rPr>
              <w:t>k</w:t>
            </w:r>
            <w:r w:rsidRPr="00AD4692">
              <w:rPr>
                <w:sz w:val="12"/>
                <w:szCs w:val="12"/>
              </w:rPr>
              <w:t xml:space="preserve"> должно удовлетворять условию: </w:t>
            </w:r>
            <w:r w:rsidRPr="00AD4692">
              <w:rPr>
                <w:position w:val="-10"/>
                <w:sz w:val="12"/>
                <w:szCs w:val="12"/>
              </w:rPr>
              <w:object w:dxaOrig="1640" w:dyaOrig="360">
                <v:shape id="_x0000_i1032" type="#_x0000_t75" style="width:50.25pt;height:11.55pt" o:ole="">
                  <v:imagedata r:id="rId23" o:title=""/>
                </v:shape>
                <o:OLEObject Type="Embed" ProgID="Equation.3" ShapeID="_x0000_i1032" DrawAspect="Content" ObjectID="_1369400684" r:id="rId24"/>
              </w:object>
            </w:r>
            <w:r w:rsidRPr="00AD4692">
              <w:rPr>
                <w:sz w:val="12"/>
                <w:szCs w:val="12"/>
              </w:rPr>
              <w:t xml:space="preserve">обеспечивающему убывание функции </w:t>
            </w:r>
            <w:r w:rsidRPr="00AD4692">
              <w:rPr>
                <w:sz w:val="12"/>
                <w:szCs w:val="12"/>
                <w:lang w:val="en-US"/>
              </w:rPr>
              <w:t>f</w:t>
            </w:r>
            <w:r w:rsidRPr="00AD4692">
              <w:rPr>
                <w:sz w:val="12"/>
                <w:szCs w:val="12"/>
              </w:rPr>
              <w:t>(</w:t>
            </w:r>
            <w:r w:rsidRPr="00AD4692">
              <w:rPr>
                <w:sz w:val="12"/>
                <w:szCs w:val="12"/>
                <w:lang w:val="en-US"/>
              </w:rPr>
              <w:t>x</w:t>
            </w:r>
            <w:r w:rsidRPr="00AD4692">
              <w:rPr>
                <w:sz w:val="12"/>
                <w:szCs w:val="12"/>
              </w:rPr>
              <w:t xml:space="preserve">). Величина шага </w:t>
            </w:r>
            <w:r w:rsidRPr="00AD4692">
              <w:rPr>
                <w:sz w:val="12"/>
                <w:szCs w:val="12"/>
                <w:lang w:val="en-US"/>
              </w:rPr>
              <w:t>t</w:t>
            </w:r>
            <w:proofErr w:type="spellStart"/>
            <w:r w:rsidRPr="00AD4692">
              <w:rPr>
                <w:sz w:val="12"/>
                <w:szCs w:val="12"/>
                <w:vertAlign w:val="subscript"/>
              </w:rPr>
              <w:t>k</w:t>
            </w:r>
            <w:proofErr w:type="spellEnd"/>
            <w:r w:rsidRPr="00AD4692">
              <w:rPr>
                <w:sz w:val="12"/>
                <w:szCs w:val="12"/>
              </w:rPr>
              <w:t xml:space="preserve">&gt;0 выбирается из условия минимума функции, вдоль направления спуска имеющего следующий вид: </w:t>
            </w:r>
            <w:r w:rsidRPr="00AD4692">
              <w:rPr>
                <w:sz w:val="12"/>
                <w:szCs w:val="12"/>
                <w:lang w:val="en-US"/>
              </w:rPr>
              <w:t>f</w:t>
            </w:r>
            <w:r w:rsidRPr="00AD4692">
              <w:rPr>
                <w:sz w:val="12"/>
                <w:szCs w:val="12"/>
              </w:rPr>
              <w:t>(</w:t>
            </w:r>
            <w:proofErr w:type="spellStart"/>
            <w:r w:rsidRPr="00AD4692">
              <w:rPr>
                <w:sz w:val="12"/>
                <w:szCs w:val="12"/>
                <w:lang w:val="en-US"/>
              </w:rPr>
              <w:t>x</w:t>
            </w:r>
            <w:r w:rsidRPr="00AD4692">
              <w:rPr>
                <w:sz w:val="12"/>
                <w:szCs w:val="12"/>
                <w:vertAlign w:val="superscript"/>
                <w:lang w:val="en-US"/>
              </w:rPr>
              <w:t>k</w:t>
            </w:r>
            <w:proofErr w:type="spellEnd"/>
            <w:r w:rsidRPr="00AD4692">
              <w:rPr>
                <w:sz w:val="12"/>
                <w:szCs w:val="12"/>
              </w:rPr>
              <w:t>+</w:t>
            </w:r>
            <w:proofErr w:type="spellStart"/>
            <w:r w:rsidRPr="00AD4692">
              <w:rPr>
                <w:sz w:val="12"/>
                <w:szCs w:val="12"/>
                <w:lang w:val="en-US"/>
              </w:rPr>
              <w:t>t</w:t>
            </w:r>
            <w:r w:rsidRPr="00AD4692">
              <w:rPr>
                <w:sz w:val="12"/>
                <w:szCs w:val="12"/>
                <w:vertAlign w:val="subscript"/>
                <w:lang w:val="en-US"/>
              </w:rPr>
              <w:t>k</w:t>
            </w:r>
            <w:r w:rsidRPr="00AD4692">
              <w:rPr>
                <w:sz w:val="12"/>
                <w:szCs w:val="12"/>
                <w:lang w:val="en-US"/>
              </w:rPr>
              <w:t>d</w:t>
            </w:r>
            <w:r w:rsidRPr="00AD4692">
              <w:rPr>
                <w:sz w:val="12"/>
                <w:szCs w:val="12"/>
                <w:vertAlign w:val="subscript"/>
                <w:lang w:val="en-US"/>
              </w:rPr>
              <w:t>k</w:t>
            </w:r>
            <w:proofErr w:type="spellEnd"/>
            <w:r w:rsidRPr="00AD4692">
              <w:rPr>
                <w:sz w:val="12"/>
                <w:szCs w:val="12"/>
              </w:rPr>
              <w:t>)→</w:t>
            </w:r>
            <w:r w:rsidRPr="00AD4692">
              <w:rPr>
                <w:sz w:val="12"/>
                <w:szCs w:val="12"/>
                <w:lang w:val="en-US"/>
              </w:rPr>
              <w:t>min</w:t>
            </w:r>
          </w:p>
          <w:p w:rsidR="000F6206" w:rsidRPr="00AD4692" w:rsidRDefault="000F6206" w:rsidP="000F6206">
            <w:pPr>
              <w:jc w:val="both"/>
              <w:rPr>
                <w:sz w:val="12"/>
                <w:szCs w:val="12"/>
              </w:rPr>
            </w:pPr>
            <w:r w:rsidRPr="00AD4692">
              <w:rPr>
                <w:sz w:val="12"/>
                <w:szCs w:val="12"/>
              </w:rPr>
              <w:t xml:space="preserve">Выбор шага </w:t>
            </w:r>
            <w:proofErr w:type="spellStart"/>
            <w:r w:rsidRPr="00AD4692">
              <w:rPr>
                <w:sz w:val="12"/>
                <w:szCs w:val="12"/>
                <w:lang w:val="en-US"/>
              </w:rPr>
              <w:t>t</w:t>
            </w:r>
            <w:r w:rsidRPr="00AD4692">
              <w:rPr>
                <w:sz w:val="12"/>
                <w:szCs w:val="12"/>
                <w:vertAlign w:val="subscript"/>
                <w:lang w:val="en-US"/>
              </w:rPr>
              <w:t>k</w:t>
            </w:r>
            <w:proofErr w:type="spellEnd"/>
            <w:r w:rsidRPr="00AD4692">
              <w:rPr>
                <w:sz w:val="12"/>
                <w:szCs w:val="12"/>
              </w:rPr>
              <w:t xml:space="preserve"> из последнего условия делает спуск наискорейшим. Если экстремум целевой функции отыскивается в неограниченной области множества допустимых решений </w:t>
            </w:r>
            <w:r w:rsidRPr="00AD4692">
              <w:rPr>
                <w:sz w:val="12"/>
                <w:szCs w:val="12"/>
                <w:lang w:val="en-US"/>
              </w:rPr>
              <w:t>X</w:t>
            </w:r>
            <w:r w:rsidRPr="00AD4692">
              <w:rPr>
                <w:sz w:val="12"/>
                <w:szCs w:val="12"/>
              </w:rPr>
              <w:t xml:space="preserve">, то его называют безусловным экстремумом, а методы его поиска методами безусловной оптимизации. Если целевая функция и ограничения нелинейные – это задача условной оптимизации относится к задачам нелинейного программирования, если же целевая функция и ограничения линейны, то это задача линейного программирования. По управляемым параметрам методы безусловной оптимизации делят на три подкласса: </w:t>
            </w:r>
          </w:p>
          <w:p w:rsidR="000F6206" w:rsidRPr="00AD4692" w:rsidRDefault="000F6206" w:rsidP="000F6206">
            <w:pPr>
              <w:jc w:val="both"/>
              <w:rPr>
                <w:sz w:val="12"/>
                <w:szCs w:val="12"/>
              </w:rPr>
            </w:pPr>
            <w:r w:rsidRPr="00AD4692">
              <w:rPr>
                <w:sz w:val="12"/>
                <w:szCs w:val="12"/>
              </w:rPr>
              <w:t>1. Методы нулевого порядка, в которых не используется информация о производных. Поиск экстремума осуществляется только на основе вычисления значений целевой функции, такие методы называют методами прямого поиска.</w:t>
            </w:r>
          </w:p>
          <w:p w:rsidR="000F6206" w:rsidRPr="00AD4692" w:rsidRDefault="000F6206" w:rsidP="000F6206">
            <w:pPr>
              <w:jc w:val="both"/>
              <w:rPr>
                <w:sz w:val="12"/>
                <w:szCs w:val="12"/>
              </w:rPr>
            </w:pPr>
            <w:r w:rsidRPr="00AD4692">
              <w:rPr>
                <w:sz w:val="12"/>
                <w:szCs w:val="12"/>
              </w:rPr>
              <w:t>2. Методы первого порядка, которые являются градиентными методами. Используют значения целевой функц</w:t>
            </w:r>
            <w:proofErr w:type="gramStart"/>
            <w:r w:rsidRPr="00AD4692">
              <w:rPr>
                <w:sz w:val="12"/>
                <w:szCs w:val="12"/>
              </w:rPr>
              <w:t>ии и её</w:t>
            </w:r>
            <w:proofErr w:type="gramEnd"/>
            <w:r w:rsidRPr="00AD4692">
              <w:rPr>
                <w:sz w:val="12"/>
                <w:szCs w:val="12"/>
              </w:rPr>
              <w:t xml:space="preserve"> первых частных производных по управляемым параметрам.</w:t>
            </w:r>
          </w:p>
          <w:p w:rsidR="000F6206" w:rsidRPr="00AD4692" w:rsidRDefault="000F6206" w:rsidP="000F6206">
            <w:pPr>
              <w:jc w:val="both"/>
              <w:rPr>
                <w:sz w:val="12"/>
                <w:szCs w:val="12"/>
              </w:rPr>
            </w:pPr>
            <w:r w:rsidRPr="00AD4692">
              <w:rPr>
                <w:sz w:val="12"/>
                <w:szCs w:val="12"/>
              </w:rPr>
              <w:t>3. Методы второго порядка, в которых для поиска экстремума используется значения целевой функц</w:t>
            </w:r>
            <w:proofErr w:type="gramStart"/>
            <w:r w:rsidRPr="00AD4692">
              <w:rPr>
                <w:sz w:val="12"/>
                <w:szCs w:val="12"/>
              </w:rPr>
              <w:t>ии и её</w:t>
            </w:r>
            <w:proofErr w:type="gramEnd"/>
            <w:r w:rsidRPr="00AD4692">
              <w:rPr>
                <w:sz w:val="12"/>
                <w:szCs w:val="12"/>
              </w:rPr>
              <w:t xml:space="preserve"> первых и вторых частных производных.</w:t>
            </w:r>
          </w:p>
          <w:p w:rsidR="000F6206" w:rsidRPr="00AD4692" w:rsidRDefault="000F6206" w:rsidP="000F6206">
            <w:pPr>
              <w:rPr>
                <w:sz w:val="12"/>
                <w:szCs w:val="12"/>
              </w:rPr>
            </w:pPr>
          </w:p>
          <w:p w:rsidR="00CE3D23" w:rsidRPr="00B717FC" w:rsidRDefault="00CE3D23">
            <w:pPr>
              <w:rPr>
                <w:sz w:val="14"/>
                <w:szCs w:val="14"/>
              </w:rPr>
            </w:pPr>
          </w:p>
        </w:tc>
        <w:tc>
          <w:tcPr>
            <w:tcW w:w="3904" w:type="dxa"/>
          </w:tcPr>
          <w:p w:rsidR="00DC7BFD" w:rsidRPr="00DC7BFD" w:rsidRDefault="00DC7BFD" w:rsidP="00DC7BFD">
            <w:pPr>
              <w:rPr>
                <w:b/>
                <w:sz w:val="14"/>
                <w:szCs w:val="14"/>
              </w:rPr>
            </w:pPr>
            <w:r w:rsidRPr="00DC7BFD">
              <w:rPr>
                <w:b/>
                <w:sz w:val="14"/>
                <w:szCs w:val="14"/>
              </w:rPr>
              <w:t>12. Методы нулевого порядка безусловной одномерной минимизации.</w:t>
            </w:r>
            <w:bookmarkStart w:id="0" w:name="_Toc79281010"/>
            <w:bookmarkStart w:id="1" w:name="_Toc79281532"/>
            <w:bookmarkStart w:id="2" w:name="_Toc79284837"/>
            <w:bookmarkStart w:id="3" w:name="_Toc79284954"/>
            <w:bookmarkStart w:id="4" w:name="_Toc79295805"/>
            <w:r w:rsidRPr="00DC7BFD">
              <w:rPr>
                <w:b/>
                <w:sz w:val="14"/>
                <w:szCs w:val="14"/>
              </w:rPr>
              <w:t xml:space="preserve"> Метод золотого сечения</w:t>
            </w:r>
            <w:bookmarkEnd w:id="0"/>
            <w:bookmarkEnd w:id="1"/>
            <w:bookmarkEnd w:id="2"/>
            <w:bookmarkEnd w:id="3"/>
            <w:bookmarkEnd w:id="4"/>
          </w:p>
          <w:p w:rsidR="00DC7BFD" w:rsidRPr="00DC7BFD" w:rsidRDefault="00DC7BFD" w:rsidP="00DC7BFD">
            <w:pPr>
              <w:jc w:val="both"/>
              <w:rPr>
                <w:sz w:val="14"/>
                <w:szCs w:val="14"/>
              </w:rPr>
            </w:pPr>
            <w:r w:rsidRPr="00DC7BFD">
              <w:rPr>
                <w:sz w:val="14"/>
                <w:szCs w:val="14"/>
              </w:rPr>
              <w:t xml:space="preserve">Пусть задана функция </w:t>
            </w:r>
            <w:r w:rsidRPr="00DC7BFD">
              <w:rPr>
                <w:sz w:val="14"/>
                <w:szCs w:val="14"/>
                <w:lang w:val="en-US"/>
              </w:rPr>
              <w:t>f</w:t>
            </w:r>
            <w:r w:rsidRPr="00DC7BFD">
              <w:rPr>
                <w:sz w:val="14"/>
                <w:szCs w:val="14"/>
              </w:rPr>
              <w:t>(</w:t>
            </w:r>
            <w:r w:rsidRPr="00DC7BFD">
              <w:rPr>
                <w:sz w:val="14"/>
                <w:szCs w:val="14"/>
                <w:lang w:val="en-US"/>
              </w:rPr>
              <w:t>x</w:t>
            </w:r>
            <w:r w:rsidRPr="00DC7BFD">
              <w:rPr>
                <w:sz w:val="14"/>
                <w:szCs w:val="14"/>
              </w:rPr>
              <w:t>): [</w:t>
            </w:r>
            <w:r w:rsidRPr="00DC7BFD">
              <w:rPr>
                <w:sz w:val="14"/>
                <w:szCs w:val="14"/>
                <w:lang w:val="en-US"/>
              </w:rPr>
              <w:t>a</w:t>
            </w:r>
            <w:r w:rsidRPr="00DC7BFD">
              <w:rPr>
                <w:sz w:val="14"/>
                <w:szCs w:val="14"/>
              </w:rPr>
              <w:t xml:space="preserve">, </w:t>
            </w:r>
            <w:r w:rsidRPr="00DC7BFD">
              <w:rPr>
                <w:sz w:val="14"/>
                <w:szCs w:val="14"/>
                <w:lang w:val="en-US"/>
              </w:rPr>
              <w:t>b</w:t>
            </w:r>
            <w:r w:rsidRPr="00DC7BFD">
              <w:rPr>
                <w:sz w:val="14"/>
                <w:szCs w:val="14"/>
              </w:rPr>
              <w:t xml:space="preserve">] → </w:t>
            </w:r>
            <w:r w:rsidRPr="00DC7BFD">
              <w:rPr>
                <w:sz w:val="14"/>
                <w:szCs w:val="14"/>
                <w:lang w:val="en-US"/>
              </w:rPr>
              <w:t>R</w:t>
            </w:r>
            <w:r w:rsidRPr="00DC7BFD">
              <w:rPr>
                <w:sz w:val="14"/>
                <w:szCs w:val="14"/>
              </w:rPr>
              <w:t xml:space="preserve">, </w:t>
            </w:r>
            <w:r w:rsidRPr="00DC7BFD">
              <w:rPr>
                <w:sz w:val="14"/>
                <w:szCs w:val="14"/>
                <w:lang w:val="en-US"/>
              </w:rPr>
              <w:t>f</w:t>
            </w:r>
            <w:r w:rsidRPr="00DC7BFD">
              <w:rPr>
                <w:sz w:val="14"/>
                <w:szCs w:val="14"/>
              </w:rPr>
              <w:t>(</w:t>
            </w:r>
            <w:r w:rsidRPr="00DC7BFD">
              <w:rPr>
                <w:sz w:val="14"/>
                <w:szCs w:val="14"/>
                <w:lang w:val="en-US"/>
              </w:rPr>
              <w:t>x</w:t>
            </w:r>
            <w:r w:rsidRPr="00DC7BFD">
              <w:rPr>
                <w:sz w:val="14"/>
                <w:szCs w:val="14"/>
              </w:rPr>
              <w:t xml:space="preserve">) </w:t>
            </w:r>
            <w:r w:rsidRPr="00DC7BFD">
              <w:rPr>
                <w:sz w:val="14"/>
                <w:szCs w:val="14"/>
                <w:lang w:val="en-US"/>
              </w:rPr>
              <w:t>ϵ</w:t>
            </w:r>
            <w:r w:rsidRPr="00DC7BFD">
              <w:rPr>
                <w:sz w:val="14"/>
                <w:szCs w:val="14"/>
              </w:rPr>
              <w:t xml:space="preserve"> </w:t>
            </w:r>
            <w:r w:rsidRPr="00DC7BFD">
              <w:rPr>
                <w:sz w:val="14"/>
                <w:szCs w:val="14"/>
                <w:lang w:val="en-US"/>
              </w:rPr>
              <w:t>C</w:t>
            </w:r>
            <w:r w:rsidRPr="00DC7BFD">
              <w:rPr>
                <w:sz w:val="14"/>
                <w:szCs w:val="14"/>
              </w:rPr>
              <w:t>([</w:t>
            </w:r>
            <w:r w:rsidRPr="00DC7BFD">
              <w:rPr>
                <w:sz w:val="14"/>
                <w:szCs w:val="14"/>
                <w:lang w:val="en-US"/>
              </w:rPr>
              <w:t>a</w:t>
            </w:r>
            <w:r w:rsidRPr="00DC7BFD">
              <w:rPr>
                <w:sz w:val="14"/>
                <w:szCs w:val="14"/>
              </w:rPr>
              <w:t xml:space="preserve">, </w:t>
            </w:r>
            <w:r w:rsidRPr="00DC7BFD">
              <w:rPr>
                <w:sz w:val="14"/>
                <w:szCs w:val="14"/>
                <w:lang w:val="en-US"/>
              </w:rPr>
              <w:t>b</w:t>
            </w:r>
            <w:r w:rsidRPr="00DC7BFD">
              <w:rPr>
                <w:sz w:val="14"/>
                <w:szCs w:val="14"/>
              </w:rPr>
              <w:t xml:space="preserve">]). Тогда для того, чтобы найти определённое значение этой функции на заданном отрезке, отвечающее критерию поиска (пусть это будет минимум), рассматриваемый отрезок делится в пропорции золотого сечения в обоих направлениях, то есть выбираются две точки </w:t>
            </w:r>
            <w:r w:rsidRPr="00DC7BFD">
              <w:rPr>
                <w:noProof/>
                <w:sz w:val="14"/>
                <w:szCs w:val="14"/>
                <w:lang w:val="en-US"/>
              </w:rPr>
              <w:t>x</w:t>
            </w:r>
            <w:r w:rsidRPr="00DC7BFD">
              <w:rPr>
                <w:noProof/>
                <w:sz w:val="14"/>
                <w:szCs w:val="14"/>
                <w:vertAlign w:val="subscript"/>
              </w:rPr>
              <w:t>1</w:t>
            </w:r>
            <w:r w:rsidRPr="00DC7BFD">
              <w:rPr>
                <w:sz w:val="14"/>
                <w:szCs w:val="14"/>
              </w:rPr>
              <w:t xml:space="preserve"> и </w:t>
            </w:r>
            <w:r w:rsidRPr="00DC7BFD">
              <w:rPr>
                <w:sz w:val="14"/>
                <w:szCs w:val="14"/>
                <w:lang w:val="en-US"/>
              </w:rPr>
              <w:t>x</w:t>
            </w:r>
            <w:r w:rsidRPr="00DC7BFD">
              <w:rPr>
                <w:sz w:val="14"/>
                <w:szCs w:val="14"/>
                <w:vertAlign w:val="subscript"/>
              </w:rPr>
              <w:t>2</w:t>
            </w:r>
            <w:r w:rsidRPr="00DC7BFD">
              <w:rPr>
                <w:sz w:val="14"/>
                <w:szCs w:val="14"/>
              </w:rPr>
              <w:t xml:space="preserve"> такие, что:</w:t>
            </w:r>
          </w:p>
          <w:p w:rsidR="00DC7BFD" w:rsidRPr="00DC7BFD" w:rsidRDefault="00DC7BFD" w:rsidP="00DC7BFD">
            <w:pPr>
              <w:jc w:val="both"/>
              <w:rPr>
                <w:sz w:val="14"/>
                <w:szCs w:val="14"/>
              </w:rPr>
            </w:pPr>
            <w:r w:rsidRPr="00DC7BFD">
              <w:rPr>
                <w:noProof/>
                <w:sz w:val="14"/>
                <w:szCs w:val="14"/>
              </w:rPr>
              <w:drawing>
                <wp:inline distT="0" distB="0" distL="0" distR="0">
                  <wp:extent cx="1815688" cy="212280"/>
                  <wp:effectExtent l="19050" t="0" r="0" b="0"/>
                  <wp:docPr id="11"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5" cstate="print"/>
                          <a:srcRect/>
                          <a:stretch>
                            <a:fillRect/>
                          </a:stretch>
                        </pic:blipFill>
                        <pic:spPr bwMode="auto">
                          <a:xfrm>
                            <a:off x="0" y="0"/>
                            <a:ext cx="1869601" cy="218583"/>
                          </a:xfrm>
                          <a:prstGeom prst="rect">
                            <a:avLst/>
                          </a:prstGeom>
                          <a:noFill/>
                          <a:ln w="9525">
                            <a:noFill/>
                            <a:miter lim="800000"/>
                            <a:headEnd/>
                            <a:tailEnd/>
                          </a:ln>
                        </pic:spPr>
                      </pic:pic>
                    </a:graphicData>
                  </a:graphic>
                </wp:inline>
              </w:drawing>
            </w:r>
          </w:p>
          <w:p w:rsidR="00DC7BFD" w:rsidRPr="00DC7BFD" w:rsidRDefault="00DC7BFD" w:rsidP="00DC7BFD">
            <w:pPr>
              <w:jc w:val="both"/>
              <w:rPr>
                <w:sz w:val="14"/>
                <w:szCs w:val="14"/>
              </w:rPr>
            </w:pPr>
            <w:r w:rsidRPr="00DC7BFD">
              <w:rPr>
                <w:sz w:val="14"/>
                <w:szCs w:val="14"/>
              </w:rPr>
              <w:t xml:space="preserve">где </w:t>
            </w:r>
            <w:r w:rsidRPr="00DC7BFD">
              <w:rPr>
                <w:noProof/>
                <w:sz w:val="14"/>
                <w:szCs w:val="14"/>
              </w:rPr>
              <w:drawing>
                <wp:inline distT="0" distB="0" distL="0" distR="0">
                  <wp:extent cx="93093" cy="139640"/>
                  <wp:effectExtent l="19050" t="0" r="2157" b="0"/>
                  <wp:docPr id="12"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6" cstate="print"/>
                          <a:srcRect/>
                          <a:stretch>
                            <a:fillRect/>
                          </a:stretch>
                        </pic:blipFill>
                        <pic:spPr bwMode="auto">
                          <a:xfrm>
                            <a:off x="0" y="0"/>
                            <a:ext cx="94501" cy="141752"/>
                          </a:xfrm>
                          <a:prstGeom prst="rect">
                            <a:avLst/>
                          </a:prstGeom>
                          <a:noFill/>
                          <a:ln w="9525">
                            <a:noFill/>
                            <a:miter lim="800000"/>
                            <a:headEnd/>
                            <a:tailEnd/>
                          </a:ln>
                        </pic:spPr>
                      </pic:pic>
                    </a:graphicData>
                  </a:graphic>
                </wp:inline>
              </w:drawing>
            </w:r>
            <w:r w:rsidRPr="00DC7BFD">
              <w:rPr>
                <w:sz w:val="14"/>
                <w:szCs w:val="14"/>
              </w:rPr>
              <w:t xml:space="preserve"> — пропорция золотого сечения.</w:t>
            </w:r>
          </w:p>
          <w:p w:rsidR="00DC7BFD" w:rsidRPr="00DC7BFD" w:rsidRDefault="00DC7BFD" w:rsidP="00DC7BFD">
            <w:pPr>
              <w:jc w:val="both"/>
              <w:rPr>
                <w:sz w:val="14"/>
                <w:szCs w:val="14"/>
              </w:rPr>
            </w:pPr>
            <w:r w:rsidRPr="00DC7BFD">
              <w:rPr>
                <w:sz w:val="14"/>
                <w:szCs w:val="14"/>
              </w:rPr>
              <w:t>Таким образом:</w:t>
            </w:r>
          </w:p>
          <w:p w:rsidR="00DC7BFD" w:rsidRPr="00DC7BFD" w:rsidRDefault="00DC7BFD" w:rsidP="00DC7BFD">
            <w:pPr>
              <w:jc w:val="both"/>
              <w:rPr>
                <w:sz w:val="14"/>
                <w:szCs w:val="14"/>
              </w:rPr>
            </w:pPr>
            <w:r w:rsidRPr="00DC7BFD">
              <w:rPr>
                <w:noProof/>
                <w:sz w:val="14"/>
                <w:szCs w:val="14"/>
              </w:rPr>
              <w:drawing>
                <wp:inline distT="0" distB="0" distL="0" distR="0">
                  <wp:extent cx="1001937" cy="370247"/>
                  <wp:effectExtent l="19050" t="0" r="7713" b="0"/>
                  <wp:docPr id="13"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7" cstate="print"/>
                          <a:srcRect/>
                          <a:stretch>
                            <a:fillRect/>
                          </a:stretch>
                        </pic:blipFill>
                        <pic:spPr bwMode="auto">
                          <a:xfrm>
                            <a:off x="0" y="0"/>
                            <a:ext cx="1006053" cy="371768"/>
                          </a:xfrm>
                          <a:prstGeom prst="rect">
                            <a:avLst/>
                          </a:prstGeom>
                          <a:noFill/>
                          <a:ln w="9525">
                            <a:noFill/>
                            <a:miter lim="800000"/>
                            <a:headEnd/>
                            <a:tailEnd/>
                          </a:ln>
                        </pic:spPr>
                      </pic:pic>
                    </a:graphicData>
                  </a:graphic>
                </wp:inline>
              </w:drawing>
            </w:r>
          </w:p>
          <w:p w:rsidR="00DC7BFD" w:rsidRPr="00DC7BFD" w:rsidRDefault="00DC7BFD" w:rsidP="00DC7BFD">
            <w:pPr>
              <w:jc w:val="both"/>
              <w:rPr>
                <w:sz w:val="14"/>
                <w:szCs w:val="14"/>
              </w:rPr>
            </w:pPr>
            <w:r w:rsidRPr="00DC7BFD">
              <w:rPr>
                <w:sz w:val="14"/>
                <w:szCs w:val="14"/>
              </w:rPr>
              <w:t xml:space="preserve">То есть точка </w:t>
            </w:r>
            <w:r w:rsidRPr="00DC7BFD">
              <w:rPr>
                <w:sz w:val="14"/>
                <w:szCs w:val="14"/>
                <w:lang w:val="en-US"/>
              </w:rPr>
              <w:t>x</w:t>
            </w:r>
            <w:r w:rsidRPr="00DC7BFD">
              <w:rPr>
                <w:sz w:val="14"/>
                <w:szCs w:val="14"/>
                <w:vertAlign w:val="subscript"/>
              </w:rPr>
              <w:t>1</w:t>
            </w:r>
            <w:r w:rsidRPr="00DC7BFD">
              <w:rPr>
                <w:sz w:val="14"/>
                <w:szCs w:val="14"/>
              </w:rPr>
              <w:t xml:space="preserve">  делит отрезок </w:t>
            </w:r>
            <w:r w:rsidRPr="00DC7BFD">
              <w:rPr>
                <w:noProof/>
                <w:sz w:val="14"/>
                <w:szCs w:val="14"/>
              </w:rPr>
              <w:t>[</w:t>
            </w:r>
            <w:r w:rsidRPr="00DC7BFD">
              <w:rPr>
                <w:noProof/>
                <w:sz w:val="14"/>
                <w:szCs w:val="14"/>
                <w:lang w:val="en-US"/>
              </w:rPr>
              <w:t>a</w:t>
            </w:r>
            <w:r w:rsidRPr="00DC7BFD">
              <w:rPr>
                <w:noProof/>
                <w:sz w:val="14"/>
                <w:szCs w:val="14"/>
              </w:rPr>
              <w:t xml:space="preserve">, </w:t>
            </w:r>
            <w:r w:rsidRPr="00DC7BFD">
              <w:rPr>
                <w:noProof/>
                <w:sz w:val="14"/>
                <w:szCs w:val="14"/>
                <w:lang w:val="en-US"/>
              </w:rPr>
              <w:t>x</w:t>
            </w:r>
            <w:r w:rsidRPr="00DC7BFD">
              <w:rPr>
                <w:noProof/>
                <w:sz w:val="14"/>
                <w:szCs w:val="14"/>
                <w:vertAlign w:val="subscript"/>
              </w:rPr>
              <w:t>2</w:t>
            </w:r>
            <w:r w:rsidRPr="00DC7BFD">
              <w:rPr>
                <w:noProof/>
                <w:sz w:val="14"/>
                <w:szCs w:val="14"/>
              </w:rPr>
              <w:t>]</w:t>
            </w:r>
            <w:r w:rsidRPr="00DC7BFD">
              <w:rPr>
                <w:sz w:val="14"/>
                <w:szCs w:val="14"/>
              </w:rPr>
              <w:t xml:space="preserve">  в отношении золотого сечения. Аналогично </w:t>
            </w:r>
            <w:r w:rsidRPr="00DC7BFD">
              <w:rPr>
                <w:noProof/>
                <w:sz w:val="14"/>
                <w:szCs w:val="14"/>
                <w:lang w:val="en-US"/>
              </w:rPr>
              <w:t>x</w:t>
            </w:r>
            <w:r w:rsidRPr="00DC7BFD">
              <w:rPr>
                <w:noProof/>
                <w:sz w:val="14"/>
                <w:szCs w:val="14"/>
                <w:vertAlign w:val="subscript"/>
              </w:rPr>
              <w:t>2</w:t>
            </w:r>
            <w:r w:rsidRPr="00DC7BFD">
              <w:rPr>
                <w:sz w:val="14"/>
                <w:szCs w:val="14"/>
              </w:rPr>
              <w:t xml:space="preserve"> делит отрезок </w:t>
            </w:r>
            <w:r w:rsidRPr="00DC7BFD">
              <w:rPr>
                <w:noProof/>
                <w:sz w:val="14"/>
                <w:szCs w:val="14"/>
              </w:rPr>
              <w:t>[</w:t>
            </w:r>
            <w:r w:rsidRPr="00DC7BFD">
              <w:rPr>
                <w:noProof/>
                <w:sz w:val="14"/>
                <w:szCs w:val="14"/>
                <w:lang w:val="en-US"/>
              </w:rPr>
              <w:t>x</w:t>
            </w:r>
            <w:r w:rsidRPr="00DC7BFD">
              <w:rPr>
                <w:noProof/>
                <w:sz w:val="14"/>
                <w:szCs w:val="14"/>
                <w:vertAlign w:val="subscript"/>
              </w:rPr>
              <w:t>1</w:t>
            </w:r>
            <w:r w:rsidRPr="00DC7BFD">
              <w:rPr>
                <w:noProof/>
                <w:sz w:val="14"/>
                <w:szCs w:val="14"/>
              </w:rPr>
              <w:t xml:space="preserve">, </w:t>
            </w:r>
            <w:r w:rsidRPr="00DC7BFD">
              <w:rPr>
                <w:noProof/>
                <w:sz w:val="14"/>
                <w:szCs w:val="14"/>
                <w:lang w:val="en-US"/>
              </w:rPr>
              <w:t>b</w:t>
            </w:r>
            <w:r w:rsidRPr="00DC7BFD">
              <w:rPr>
                <w:noProof/>
                <w:sz w:val="14"/>
                <w:szCs w:val="14"/>
              </w:rPr>
              <w:t>]</w:t>
            </w:r>
            <w:r w:rsidRPr="00DC7BFD">
              <w:rPr>
                <w:sz w:val="14"/>
                <w:szCs w:val="14"/>
              </w:rPr>
              <w:t xml:space="preserve">  в той же пропорции. Это свойство и используется для построения итеративного процесса.</w:t>
            </w:r>
          </w:p>
          <w:p w:rsidR="00DC7BFD" w:rsidRPr="00DC7BFD" w:rsidRDefault="00DC7BFD" w:rsidP="00DC7BFD">
            <w:pPr>
              <w:jc w:val="both"/>
              <w:rPr>
                <w:sz w:val="14"/>
                <w:szCs w:val="14"/>
              </w:rPr>
            </w:pPr>
            <w:r w:rsidRPr="00DC7BFD">
              <w:rPr>
                <w:sz w:val="14"/>
                <w:szCs w:val="14"/>
              </w:rPr>
              <w:t>Стратегия поиска. На первой итерации заданный отрезок делится двумя симметричными относительно его центра точками, и рассчитываются значения в этих точках. После чего тот из концов отрезка, к которому среди двух вновь поставленных точек ближе оказалась та, значение в которой максимально (для случая поиска минимума), отбрасывают. На следующей итерации в силу показанного выше свойства золотого сечения уже надо искать всего одну новую точку. Процедура продолжается до тех пор, пока не будет достигнута заданная точность.</w:t>
            </w:r>
          </w:p>
          <w:p w:rsidR="00CE3D23" w:rsidRPr="00B717FC" w:rsidRDefault="00CE3D23">
            <w:pPr>
              <w:rPr>
                <w:sz w:val="14"/>
                <w:szCs w:val="14"/>
              </w:rPr>
            </w:pPr>
          </w:p>
        </w:tc>
      </w:tr>
      <w:tr w:rsidR="00CE3D23" w:rsidRPr="00B717FC" w:rsidTr="002502D6">
        <w:trPr>
          <w:trHeight w:hRule="exact" w:val="5160"/>
        </w:trPr>
        <w:tc>
          <w:tcPr>
            <w:tcW w:w="3903" w:type="dxa"/>
            <w:vMerge/>
          </w:tcPr>
          <w:p w:rsidR="00CE3D23" w:rsidRPr="00B717FC" w:rsidRDefault="00CE3D23">
            <w:pPr>
              <w:rPr>
                <w:sz w:val="14"/>
                <w:szCs w:val="14"/>
              </w:rPr>
            </w:pPr>
          </w:p>
        </w:tc>
        <w:tc>
          <w:tcPr>
            <w:tcW w:w="3904" w:type="dxa"/>
            <w:vMerge/>
          </w:tcPr>
          <w:p w:rsidR="00CE3D23" w:rsidRPr="00B717FC" w:rsidRDefault="00CE3D23">
            <w:pPr>
              <w:rPr>
                <w:sz w:val="14"/>
                <w:szCs w:val="14"/>
              </w:rPr>
            </w:pPr>
          </w:p>
        </w:tc>
        <w:tc>
          <w:tcPr>
            <w:tcW w:w="3903" w:type="dxa"/>
          </w:tcPr>
          <w:p w:rsidR="00DC7BFD" w:rsidRPr="002801AD" w:rsidRDefault="00DC7BFD" w:rsidP="00DC7BFD">
            <w:pPr>
              <w:shd w:val="clear" w:color="auto" w:fill="FFFFFF"/>
              <w:tabs>
                <w:tab w:val="left" w:pos="360"/>
                <w:tab w:val="num" w:pos="1440"/>
              </w:tabs>
              <w:autoSpaceDE w:val="0"/>
              <w:autoSpaceDN w:val="0"/>
              <w:adjustRightInd w:val="0"/>
              <w:jc w:val="both"/>
              <w:rPr>
                <w:b/>
                <w:sz w:val="14"/>
                <w:szCs w:val="14"/>
              </w:rPr>
            </w:pPr>
            <w:r w:rsidRPr="00DC7BFD">
              <w:rPr>
                <w:b/>
                <w:sz w:val="14"/>
                <w:szCs w:val="14"/>
              </w:rPr>
              <w:t xml:space="preserve">11. </w:t>
            </w:r>
            <w:r w:rsidRPr="002801AD">
              <w:rPr>
                <w:b/>
                <w:sz w:val="14"/>
                <w:szCs w:val="14"/>
              </w:rPr>
              <w:t xml:space="preserve">Алгоритм </w:t>
            </w:r>
            <w:proofErr w:type="spellStart"/>
            <w:r w:rsidRPr="002801AD">
              <w:rPr>
                <w:b/>
                <w:sz w:val="14"/>
                <w:szCs w:val="14"/>
              </w:rPr>
              <w:t>Свенна</w:t>
            </w:r>
            <w:proofErr w:type="spellEnd"/>
          </w:p>
          <w:p w:rsidR="00DC7BFD" w:rsidRPr="002801AD" w:rsidRDefault="00DC7BFD" w:rsidP="00DC7BFD">
            <w:pPr>
              <w:suppressAutoHyphens/>
              <w:jc w:val="both"/>
              <w:rPr>
                <w:sz w:val="14"/>
                <w:szCs w:val="14"/>
              </w:rPr>
            </w:pPr>
            <w:r w:rsidRPr="002801AD">
              <w:rPr>
                <w:sz w:val="14"/>
                <w:szCs w:val="14"/>
              </w:rPr>
              <w:t xml:space="preserve">Для эвристического выбора начального интервала неопределенности можно применить Алгоритм </w:t>
            </w:r>
            <w:proofErr w:type="spellStart"/>
            <w:r w:rsidRPr="002801AD">
              <w:rPr>
                <w:sz w:val="14"/>
                <w:szCs w:val="14"/>
              </w:rPr>
              <w:t>Свенна</w:t>
            </w:r>
            <w:proofErr w:type="spellEnd"/>
            <w:r w:rsidRPr="002801AD">
              <w:rPr>
                <w:sz w:val="14"/>
                <w:szCs w:val="14"/>
              </w:rPr>
              <w:t>:</w:t>
            </w:r>
          </w:p>
          <w:p w:rsidR="00DC7BFD" w:rsidRPr="002801AD" w:rsidRDefault="00DC7BFD" w:rsidP="00DC7BFD">
            <w:pPr>
              <w:suppressAutoHyphens/>
              <w:jc w:val="both"/>
              <w:rPr>
                <w:sz w:val="14"/>
                <w:szCs w:val="14"/>
              </w:rPr>
            </w:pPr>
            <w:r w:rsidRPr="002801AD">
              <w:rPr>
                <w:sz w:val="14"/>
                <w:szCs w:val="14"/>
              </w:rPr>
              <w:t xml:space="preserve">1. Задать произвольно следующие параметры: некоторую точку </w:t>
            </w:r>
            <w:r w:rsidRPr="002801AD">
              <w:rPr>
                <w:noProof/>
                <w:sz w:val="14"/>
                <w:szCs w:val="14"/>
                <w:lang w:val="en-US"/>
              </w:rPr>
              <w:t>x</w:t>
            </w:r>
            <w:r w:rsidRPr="002801AD">
              <w:rPr>
                <w:noProof/>
                <w:sz w:val="14"/>
                <w:szCs w:val="14"/>
                <w:vertAlign w:val="superscript"/>
              </w:rPr>
              <w:t>0</w:t>
            </w:r>
            <w:r w:rsidRPr="002801AD">
              <w:rPr>
                <w:sz w:val="14"/>
                <w:szCs w:val="14"/>
              </w:rPr>
              <w:t xml:space="preserve">, </w:t>
            </w:r>
            <w:r w:rsidRPr="002801AD">
              <w:rPr>
                <w:sz w:val="14"/>
                <w:szCs w:val="14"/>
                <w:lang w:val="en-US"/>
              </w:rPr>
              <w:t>t</w:t>
            </w:r>
            <w:r w:rsidRPr="002801AD">
              <w:rPr>
                <w:sz w:val="14"/>
                <w:szCs w:val="14"/>
              </w:rPr>
              <w:t xml:space="preserve">&gt;0–величину шага. Положить </w:t>
            </w:r>
            <w:r w:rsidRPr="002801AD">
              <w:rPr>
                <w:sz w:val="14"/>
                <w:szCs w:val="14"/>
                <w:lang w:val="en-US"/>
              </w:rPr>
              <w:t>k</w:t>
            </w:r>
            <w:r w:rsidRPr="002801AD">
              <w:rPr>
                <w:sz w:val="14"/>
                <w:szCs w:val="14"/>
              </w:rPr>
              <w:t>=0.</w:t>
            </w:r>
          </w:p>
          <w:p w:rsidR="00DC7BFD" w:rsidRPr="002801AD" w:rsidRDefault="00DC7BFD" w:rsidP="00DC7BFD">
            <w:pPr>
              <w:suppressAutoHyphens/>
              <w:jc w:val="both"/>
              <w:rPr>
                <w:sz w:val="14"/>
                <w:szCs w:val="14"/>
              </w:rPr>
            </w:pPr>
            <w:r w:rsidRPr="002801AD">
              <w:rPr>
                <w:sz w:val="14"/>
                <w:szCs w:val="14"/>
              </w:rPr>
              <w:t xml:space="preserve">2. Вычислить значение функции в трех точках </w:t>
            </w:r>
            <w:r w:rsidRPr="002801AD">
              <w:rPr>
                <w:noProof/>
                <w:sz w:val="14"/>
                <w:szCs w:val="14"/>
                <w:lang w:val="en-US"/>
              </w:rPr>
              <w:t>x</w:t>
            </w:r>
            <w:r w:rsidRPr="002801AD">
              <w:rPr>
                <w:noProof/>
                <w:sz w:val="14"/>
                <w:szCs w:val="14"/>
                <w:vertAlign w:val="superscript"/>
              </w:rPr>
              <w:t>0</w:t>
            </w:r>
            <w:r w:rsidRPr="002801AD">
              <w:rPr>
                <w:noProof/>
                <w:sz w:val="14"/>
                <w:szCs w:val="14"/>
              </w:rPr>
              <w:t>-</w:t>
            </w:r>
            <w:r w:rsidRPr="002801AD">
              <w:rPr>
                <w:noProof/>
                <w:sz w:val="14"/>
                <w:szCs w:val="14"/>
                <w:lang w:val="en-US"/>
              </w:rPr>
              <w:t>t</w:t>
            </w:r>
            <w:r w:rsidRPr="002801AD">
              <w:rPr>
                <w:noProof/>
                <w:sz w:val="14"/>
                <w:szCs w:val="14"/>
              </w:rPr>
              <w:t xml:space="preserve">, </w:t>
            </w:r>
            <w:r w:rsidRPr="002801AD">
              <w:rPr>
                <w:noProof/>
                <w:sz w:val="14"/>
                <w:szCs w:val="14"/>
                <w:lang w:val="en-US"/>
              </w:rPr>
              <w:t>x</w:t>
            </w:r>
            <w:r w:rsidRPr="002801AD">
              <w:rPr>
                <w:noProof/>
                <w:sz w:val="14"/>
                <w:szCs w:val="14"/>
                <w:vertAlign w:val="superscript"/>
              </w:rPr>
              <w:t>0</w:t>
            </w:r>
            <w:r w:rsidRPr="002801AD">
              <w:rPr>
                <w:noProof/>
                <w:sz w:val="14"/>
                <w:szCs w:val="14"/>
              </w:rPr>
              <w:t xml:space="preserve">, </w:t>
            </w:r>
            <w:r w:rsidRPr="002801AD">
              <w:rPr>
                <w:noProof/>
                <w:sz w:val="14"/>
                <w:szCs w:val="14"/>
                <w:lang w:val="en-US"/>
              </w:rPr>
              <w:t>x</w:t>
            </w:r>
            <w:r w:rsidRPr="002801AD">
              <w:rPr>
                <w:noProof/>
                <w:sz w:val="14"/>
                <w:szCs w:val="14"/>
                <w:vertAlign w:val="superscript"/>
              </w:rPr>
              <w:t>0</w:t>
            </w:r>
            <w:r w:rsidRPr="002801AD">
              <w:rPr>
                <w:noProof/>
                <w:sz w:val="14"/>
                <w:szCs w:val="14"/>
              </w:rPr>
              <w:t>+</w:t>
            </w:r>
            <w:r w:rsidRPr="002801AD">
              <w:rPr>
                <w:noProof/>
                <w:sz w:val="14"/>
                <w:szCs w:val="14"/>
                <w:lang w:val="en-US"/>
              </w:rPr>
              <w:t>t</w:t>
            </w:r>
            <w:r w:rsidRPr="002801AD">
              <w:rPr>
                <w:noProof/>
                <w:sz w:val="14"/>
                <w:szCs w:val="14"/>
              </w:rPr>
              <w:t>.</w:t>
            </w:r>
          </w:p>
          <w:p w:rsidR="00DC7BFD" w:rsidRPr="002801AD" w:rsidRDefault="00DC7BFD" w:rsidP="00DC7BFD">
            <w:pPr>
              <w:suppressAutoHyphens/>
              <w:jc w:val="both"/>
              <w:rPr>
                <w:sz w:val="14"/>
                <w:szCs w:val="14"/>
              </w:rPr>
            </w:pPr>
            <w:r w:rsidRPr="00DC7BFD">
              <w:rPr>
                <w:sz w:val="14"/>
                <w:szCs w:val="14"/>
              </w:rPr>
              <w:t xml:space="preserve">3. </w:t>
            </w:r>
            <w:r w:rsidRPr="002801AD">
              <w:rPr>
                <w:sz w:val="14"/>
                <w:szCs w:val="14"/>
              </w:rPr>
              <w:t>Проверить условия окончания:</w:t>
            </w:r>
          </w:p>
          <w:p w:rsidR="00DC7BFD" w:rsidRPr="002801AD" w:rsidRDefault="00DC7BFD" w:rsidP="00DC7BFD">
            <w:pPr>
              <w:suppressAutoHyphens/>
              <w:jc w:val="both"/>
              <w:rPr>
                <w:sz w:val="14"/>
                <w:szCs w:val="14"/>
              </w:rPr>
            </w:pPr>
            <w:r w:rsidRPr="002801AD">
              <w:rPr>
                <w:sz w:val="14"/>
                <w:szCs w:val="14"/>
              </w:rPr>
              <w:t xml:space="preserve">если </w:t>
            </w:r>
            <w:r w:rsidRPr="002801AD">
              <w:rPr>
                <w:sz w:val="14"/>
                <w:szCs w:val="14"/>
                <w:lang w:val="en-US"/>
              </w:rPr>
              <w:t>f</w:t>
            </w:r>
            <w:r w:rsidRPr="002801AD">
              <w:rPr>
                <w:sz w:val="14"/>
                <w:szCs w:val="14"/>
              </w:rPr>
              <w:t>(</w:t>
            </w:r>
            <w:r w:rsidRPr="002801AD">
              <w:rPr>
                <w:sz w:val="14"/>
                <w:szCs w:val="14"/>
                <w:lang w:val="en-US"/>
              </w:rPr>
              <w:t>x</w:t>
            </w:r>
            <w:r w:rsidRPr="002801AD">
              <w:rPr>
                <w:sz w:val="14"/>
                <w:szCs w:val="14"/>
                <w:vertAlign w:val="superscript"/>
              </w:rPr>
              <w:t>0</w:t>
            </w:r>
            <w:r w:rsidRPr="002801AD">
              <w:rPr>
                <w:sz w:val="14"/>
                <w:szCs w:val="14"/>
              </w:rPr>
              <w:t>-</w:t>
            </w:r>
            <w:r w:rsidRPr="002801AD">
              <w:rPr>
                <w:sz w:val="14"/>
                <w:szCs w:val="14"/>
                <w:lang w:val="en-US"/>
              </w:rPr>
              <w:t>t</w:t>
            </w:r>
            <w:r w:rsidRPr="002801AD">
              <w:rPr>
                <w:sz w:val="14"/>
                <w:szCs w:val="14"/>
              </w:rPr>
              <w:t>)&gt;=</w:t>
            </w:r>
            <w:r w:rsidRPr="002801AD">
              <w:rPr>
                <w:sz w:val="14"/>
                <w:szCs w:val="14"/>
                <w:lang w:val="en-US"/>
              </w:rPr>
              <w:t>f</w:t>
            </w:r>
            <w:r w:rsidRPr="002801AD">
              <w:rPr>
                <w:sz w:val="14"/>
                <w:szCs w:val="14"/>
              </w:rPr>
              <w:t>(</w:t>
            </w:r>
            <w:r w:rsidRPr="002801AD">
              <w:rPr>
                <w:sz w:val="14"/>
                <w:szCs w:val="14"/>
                <w:lang w:val="en-US"/>
              </w:rPr>
              <w:t>x</w:t>
            </w:r>
            <w:r w:rsidRPr="002801AD">
              <w:rPr>
                <w:sz w:val="14"/>
                <w:szCs w:val="14"/>
                <w:vertAlign w:val="superscript"/>
              </w:rPr>
              <w:t>0</w:t>
            </w:r>
            <w:r w:rsidRPr="002801AD">
              <w:rPr>
                <w:sz w:val="14"/>
                <w:szCs w:val="14"/>
              </w:rPr>
              <w:t>)&lt;=</w:t>
            </w:r>
            <w:r w:rsidRPr="002801AD">
              <w:rPr>
                <w:sz w:val="14"/>
                <w:szCs w:val="14"/>
                <w:lang w:val="en-US"/>
              </w:rPr>
              <w:t>f</w:t>
            </w:r>
            <w:r w:rsidRPr="002801AD">
              <w:rPr>
                <w:sz w:val="14"/>
                <w:szCs w:val="14"/>
              </w:rPr>
              <w:t>(</w:t>
            </w:r>
            <w:r w:rsidRPr="002801AD">
              <w:rPr>
                <w:sz w:val="14"/>
                <w:szCs w:val="14"/>
                <w:lang w:val="en-US"/>
              </w:rPr>
              <w:t>x</w:t>
            </w:r>
            <w:r w:rsidRPr="002801AD">
              <w:rPr>
                <w:sz w:val="14"/>
                <w:szCs w:val="14"/>
                <w:vertAlign w:val="superscript"/>
              </w:rPr>
              <w:t>0</w:t>
            </w:r>
            <w:r w:rsidRPr="002801AD">
              <w:rPr>
                <w:sz w:val="14"/>
                <w:szCs w:val="14"/>
              </w:rPr>
              <w:t>+</w:t>
            </w:r>
            <w:r w:rsidRPr="002801AD">
              <w:rPr>
                <w:sz w:val="14"/>
                <w:szCs w:val="14"/>
                <w:lang w:val="en-US"/>
              </w:rPr>
              <w:t>t</w:t>
            </w:r>
            <w:r w:rsidRPr="002801AD">
              <w:rPr>
                <w:sz w:val="14"/>
                <w:szCs w:val="14"/>
              </w:rPr>
              <w:t>), то начальный интервал неопределенности найден: [</w:t>
            </w:r>
            <w:r w:rsidRPr="002801AD">
              <w:rPr>
                <w:sz w:val="14"/>
                <w:szCs w:val="14"/>
                <w:lang w:val="en-US"/>
              </w:rPr>
              <w:t>a</w:t>
            </w:r>
            <w:r w:rsidRPr="002801AD">
              <w:rPr>
                <w:sz w:val="14"/>
                <w:szCs w:val="14"/>
                <w:vertAlign w:val="subscript"/>
              </w:rPr>
              <w:t>0</w:t>
            </w:r>
            <w:r w:rsidRPr="002801AD">
              <w:rPr>
                <w:sz w:val="14"/>
                <w:szCs w:val="14"/>
              </w:rPr>
              <w:t xml:space="preserve">, </w:t>
            </w:r>
            <w:r w:rsidRPr="002801AD">
              <w:rPr>
                <w:sz w:val="14"/>
                <w:szCs w:val="14"/>
                <w:lang w:val="en-US"/>
              </w:rPr>
              <w:t>b</w:t>
            </w:r>
            <w:r w:rsidRPr="002801AD">
              <w:rPr>
                <w:sz w:val="14"/>
                <w:szCs w:val="14"/>
                <w:vertAlign w:val="subscript"/>
              </w:rPr>
              <w:t>0</w:t>
            </w:r>
            <w:r w:rsidRPr="002801AD">
              <w:rPr>
                <w:sz w:val="14"/>
                <w:szCs w:val="14"/>
              </w:rPr>
              <w:t>]=[</w:t>
            </w:r>
            <w:r w:rsidRPr="002801AD">
              <w:rPr>
                <w:sz w:val="14"/>
                <w:szCs w:val="14"/>
                <w:lang w:val="en-US"/>
              </w:rPr>
              <w:t>x</w:t>
            </w:r>
            <w:r w:rsidRPr="002801AD">
              <w:rPr>
                <w:sz w:val="14"/>
                <w:szCs w:val="14"/>
                <w:vertAlign w:val="superscript"/>
              </w:rPr>
              <w:t>0</w:t>
            </w:r>
            <w:r w:rsidRPr="002801AD">
              <w:rPr>
                <w:sz w:val="14"/>
                <w:szCs w:val="14"/>
              </w:rPr>
              <w:t>-</w:t>
            </w:r>
            <w:r w:rsidRPr="002801AD">
              <w:rPr>
                <w:sz w:val="14"/>
                <w:szCs w:val="14"/>
                <w:lang w:val="en-US"/>
              </w:rPr>
              <w:t>t</w:t>
            </w:r>
            <w:r w:rsidRPr="002801AD">
              <w:rPr>
                <w:sz w:val="14"/>
                <w:szCs w:val="14"/>
              </w:rPr>
              <w:t xml:space="preserve">, </w:t>
            </w:r>
            <w:r w:rsidRPr="002801AD">
              <w:rPr>
                <w:sz w:val="14"/>
                <w:szCs w:val="14"/>
                <w:lang w:val="en-US"/>
              </w:rPr>
              <w:t>x</w:t>
            </w:r>
            <w:r w:rsidRPr="002801AD">
              <w:rPr>
                <w:sz w:val="14"/>
                <w:szCs w:val="14"/>
                <w:vertAlign w:val="superscript"/>
              </w:rPr>
              <w:t>0</w:t>
            </w:r>
            <w:r w:rsidRPr="002801AD">
              <w:rPr>
                <w:sz w:val="14"/>
                <w:szCs w:val="14"/>
              </w:rPr>
              <w:t>+</w:t>
            </w:r>
            <w:r w:rsidRPr="002801AD">
              <w:rPr>
                <w:sz w:val="14"/>
                <w:szCs w:val="14"/>
                <w:lang w:val="en-US"/>
              </w:rPr>
              <w:t>t</w:t>
            </w:r>
            <w:r w:rsidRPr="002801AD">
              <w:rPr>
                <w:sz w:val="14"/>
                <w:szCs w:val="14"/>
              </w:rPr>
              <w:t>];</w:t>
            </w:r>
          </w:p>
          <w:p w:rsidR="00DC7BFD" w:rsidRPr="002801AD" w:rsidRDefault="00DC7BFD" w:rsidP="00DC7BFD">
            <w:pPr>
              <w:suppressAutoHyphens/>
              <w:jc w:val="both"/>
              <w:rPr>
                <w:sz w:val="14"/>
                <w:szCs w:val="14"/>
              </w:rPr>
            </w:pPr>
            <w:r w:rsidRPr="002801AD">
              <w:rPr>
                <w:sz w:val="14"/>
                <w:szCs w:val="14"/>
              </w:rPr>
              <w:t xml:space="preserve">если </w:t>
            </w:r>
            <w:r w:rsidRPr="002801AD">
              <w:rPr>
                <w:sz w:val="14"/>
                <w:szCs w:val="14"/>
                <w:lang w:val="en-US"/>
              </w:rPr>
              <w:t>f</w:t>
            </w:r>
            <w:r w:rsidRPr="002801AD">
              <w:rPr>
                <w:sz w:val="14"/>
                <w:szCs w:val="14"/>
              </w:rPr>
              <w:t>(</w:t>
            </w:r>
            <w:r w:rsidRPr="002801AD">
              <w:rPr>
                <w:sz w:val="14"/>
                <w:szCs w:val="14"/>
                <w:lang w:val="en-US"/>
              </w:rPr>
              <w:t>x</w:t>
            </w:r>
            <w:r w:rsidRPr="002801AD">
              <w:rPr>
                <w:sz w:val="14"/>
                <w:szCs w:val="14"/>
                <w:vertAlign w:val="superscript"/>
              </w:rPr>
              <w:t>0</w:t>
            </w:r>
            <w:r w:rsidRPr="002801AD">
              <w:rPr>
                <w:sz w:val="14"/>
                <w:szCs w:val="14"/>
              </w:rPr>
              <w:t>-</w:t>
            </w:r>
            <w:r w:rsidRPr="002801AD">
              <w:rPr>
                <w:sz w:val="14"/>
                <w:szCs w:val="14"/>
                <w:lang w:val="en-US"/>
              </w:rPr>
              <w:t>t</w:t>
            </w:r>
            <w:r w:rsidRPr="002801AD">
              <w:rPr>
                <w:sz w:val="14"/>
                <w:szCs w:val="14"/>
              </w:rPr>
              <w:t>)&lt;=</w:t>
            </w:r>
            <w:r w:rsidRPr="002801AD">
              <w:rPr>
                <w:sz w:val="14"/>
                <w:szCs w:val="14"/>
                <w:lang w:val="en-US"/>
              </w:rPr>
              <w:t>f</w:t>
            </w:r>
            <w:r w:rsidRPr="002801AD">
              <w:rPr>
                <w:sz w:val="14"/>
                <w:szCs w:val="14"/>
              </w:rPr>
              <w:t>(</w:t>
            </w:r>
            <w:r w:rsidRPr="002801AD">
              <w:rPr>
                <w:sz w:val="14"/>
                <w:szCs w:val="14"/>
                <w:lang w:val="en-US"/>
              </w:rPr>
              <w:t>x</w:t>
            </w:r>
            <w:r w:rsidRPr="002801AD">
              <w:rPr>
                <w:sz w:val="14"/>
                <w:szCs w:val="14"/>
                <w:vertAlign w:val="superscript"/>
              </w:rPr>
              <w:t>0</w:t>
            </w:r>
            <w:r w:rsidRPr="002801AD">
              <w:rPr>
                <w:sz w:val="14"/>
                <w:szCs w:val="14"/>
              </w:rPr>
              <w:t>)&gt;=</w:t>
            </w:r>
            <w:r w:rsidRPr="002801AD">
              <w:rPr>
                <w:sz w:val="14"/>
                <w:szCs w:val="14"/>
                <w:lang w:val="en-US"/>
              </w:rPr>
              <w:t>f</w:t>
            </w:r>
            <w:r w:rsidRPr="002801AD">
              <w:rPr>
                <w:sz w:val="14"/>
                <w:szCs w:val="14"/>
              </w:rPr>
              <w:t>(</w:t>
            </w:r>
            <w:r w:rsidRPr="002801AD">
              <w:rPr>
                <w:sz w:val="14"/>
                <w:szCs w:val="14"/>
                <w:lang w:val="en-US"/>
              </w:rPr>
              <w:t>x</w:t>
            </w:r>
            <w:r w:rsidRPr="002801AD">
              <w:rPr>
                <w:sz w:val="14"/>
                <w:szCs w:val="14"/>
                <w:vertAlign w:val="superscript"/>
              </w:rPr>
              <w:t>0</w:t>
            </w:r>
            <w:r w:rsidRPr="002801AD">
              <w:rPr>
                <w:sz w:val="14"/>
                <w:szCs w:val="14"/>
              </w:rPr>
              <w:t>+</w:t>
            </w:r>
            <w:r w:rsidRPr="002801AD">
              <w:rPr>
                <w:sz w:val="14"/>
                <w:szCs w:val="14"/>
                <w:lang w:val="en-US"/>
              </w:rPr>
              <w:t>t</w:t>
            </w:r>
            <w:r w:rsidRPr="002801AD">
              <w:rPr>
                <w:sz w:val="14"/>
                <w:szCs w:val="14"/>
              </w:rPr>
              <w:t>), то функция не является унимодальной, а требуемый интервал неопределенности не может быть найден. Вычисления при этом прекращаются (рекомендуется задать другую начальную точку</w:t>
            </w:r>
            <w:r w:rsidRPr="002801AD">
              <w:rPr>
                <w:noProof/>
                <w:sz w:val="14"/>
                <w:szCs w:val="14"/>
              </w:rPr>
              <w:t xml:space="preserve"> </w:t>
            </w:r>
            <w:r w:rsidRPr="002801AD">
              <w:rPr>
                <w:noProof/>
                <w:sz w:val="14"/>
                <w:szCs w:val="14"/>
                <w:lang w:val="en-US"/>
              </w:rPr>
              <w:t>x</w:t>
            </w:r>
            <w:r w:rsidRPr="002801AD">
              <w:rPr>
                <w:noProof/>
                <w:sz w:val="14"/>
                <w:szCs w:val="14"/>
                <w:vertAlign w:val="superscript"/>
              </w:rPr>
              <w:t>0</w:t>
            </w:r>
            <w:r w:rsidRPr="002801AD">
              <w:rPr>
                <w:sz w:val="14"/>
                <w:szCs w:val="14"/>
              </w:rPr>
              <w:t xml:space="preserve">); </w:t>
            </w:r>
          </w:p>
          <w:p w:rsidR="00DC7BFD" w:rsidRPr="002801AD" w:rsidRDefault="00DC7BFD" w:rsidP="00DC7BFD">
            <w:pPr>
              <w:suppressAutoHyphens/>
              <w:jc w:val="both"/>
              <w:rPr>
                <w:sz w:val="14"/>
                <w:szCs w:val="14"/>
              </w:rPr>
            </w:pPr>
            <w:r w:rsidRPr="002801AD">
              <w:rPr>
                <w:sz w:val="14"/>
                <w:szCs w:val="14"/>
              </w:rPr>
              <w:t>если условие окончания не выполняется, то перейти к шагу 4.</w:t>
            </w:r>
          </w:p>
          <w:p w:rsidR="00DC7BFD" w:rsidRPr="002801AD" w:rsidRDefault="00DC7BFD" w:rsidP="00DC7BFD">
            <w:pPr>
              <w:suppressAutoHyphens/>
              <w:jc w:val="both"/>
              <w:rPr>
                <w:sz w:val="14"/>
                <w:szCs w:val="14"/>
              </w:rPr>
            </w:pPr>
            <w:r w:rsidRPr="002801AD">
              <w:rPr>
                <w:sz w:val="14"/>
                <w:szCs w:val="14"/>
              </w:rPr>
              <w:t>4. Определить величину</w:t>
            </w:r>
            <w:r w:rsidRPr="002801AD">
              <w:rPr>
                <w:noProof/>
                <w:sz w:val="14"/>
                <w:szCs w:val="14"/>
              </w:rPr>
              <w:t xml:space="preserve"> </w:t>
            </w:r>
            <w:r w:rsidRPr="002801AD">
              <w:rPr>
                <w:noProof/>
                <w:sz w:val="14"/>
                <w:szCs w:val="14"/>
                <w:lang w:val="en-US"/>
              </w:rPr>
              <w:t>Δ</w:t>
            </w:r>
            <w:r w:rsidRPr="002801AD">
              <w:rPr>
                <w:sz w:val="14"/>
                <w:szCs w:val="14"/>
              </w:rPr>
              <w:t>:</w:t>
            </w:r>
          </w:p>
          <w:p w:rsidR="00DC7BFD" w:rsidRPr="00DC7BFD" w:rsidRDefault="00DC7BFD" w:rsidP="00DC7BFD">
            <w:pPr>
              <w:suppressAutoHyphens/>
              <w:jc w:val="both"/>
              <w:rPr>
                <w:sz w:val="14"/>
                <w:szCs w:val="14"/>
              </w:rPr>
            </w:pPr>
            <w:r w:rsidRPr="002801AD">
              <w:rPr>
                <w:sz w:val="14"/>
                <w:szCs w:val="14"/>
              </w:rPr>
              <w:t>если</w:t>
            </w:r>
            <w:r w:rsidRPr="00DC7BFD">
              <w:rPr>
                <w:sz w:val="14"/>
                <w:szCs w:val="14"/>
              </w:rPr>
              <w:t xml:space="preserve">  </w:t>
            </w:r>
            <w:r w:rsidRPr="002801AD">
              <w:rPr>
                <w:sz w:val="14"/>
                <w:szCs w:val="14"/>
                <w:lang w:val="en-US"/>
              </w:rPr>
              <w:t>f</w:t>
            </w:r>
            <w:r w:rsidRPr="00DC7BFD">
              <w:rPr>
                <w:sz w:val="14"/>
                <w:szCs w:val="14"/>
              </w:rPr>
              <w:t>(</w:t>
            </w:r>
            <w:r w:rsidRPr="002801AD">
              <w:rPr>
                <w:sz w:val="14"/>
                <w:szCs w:val="14"/>
                <w:lang w:val="en-US"/>
              </w:rPr>
              <w:t>x</w:t>
            </w:r>
            <w:r w:rsidRPr="00DC7BFD">
              <w:rPr>
                <w:sz w:val="14"/>
                <w:szCs w:val="14"/>
                <w:vertAlign w:val="superscript"/>
              </w:rPr>
              <w:t>0</w:t>
            </w:r>
            <w:r w:rsidRPr="00DC7BFD">
              <w:rPr>
                <w:sz w:val="14"/>
                <w:szCs w:val="14"/>
              </w:rPr>
              <w:t>-</w:t>
            </w:r>
            <w:r w:rsidRPr="002801AD">
              <w:rPr>
                <w:sz w:val="14"/>
                <w:szCs w:val="14"/>
                <w:lang w:val="en-US"/>
              </w:rPr>
              <w:t>t</w:t>
            </w:r>
            <w:r w:rsidRPr="00DC7BFD">
              <w:rPr>
                <w:sz w:val="14"/>
                <w:szCs w:val="14"/>
              </w:rPr>
              <w:t>)&gt;=</w:t>
            </w:r>
            <w:r w:rsidRPr="002801AD">
              <w:rPr>
                <w:sz w:val="14"/>
                <w:szCs w:val="14"/>
                <w:lang w:val="en-US"/>
              </w:rPr>
              <w:t>f</w:t>
            </w:r>
            <w:r w:rsidRPr="00DC7BFD">
              <w:rPr>
                <w:sz w:val="14"/>
                <w:szCs w:val="14"/>
              </w:rPr>
              <w:t>(</w:t>
            </w:r>
            <w:r w:rsidRPr="002801AD">
              <w:rPr>
                <w:sz w:val="14"/>
                <w:szCs w:val="14"/>
                <w:lang w:val="en-US"/>
              </w:rPr>
              <w:t>x</w:t>
            </w:r>
            <w:r w:rsidRPr="00DC7BFD">
              <w:rPr>
                <w:sz w:val="14"/>
                <w:szCs w:val="14"/>
                <w:vertAlign w:val="superscript"/>
              </w:rPr>
              <w:t>0</w:t>
            </w:r>
            <w:r w:rsidRPr="00DC7BFD">
              <w:rPr>
                <w:sz w:val="14"/>
                <w:szCs w:val="14"/>
              </w:rPr>
              <w:t>)&gt;=</w:t>
            </w:r>
            <w:r w:rsidRPr="002801AD">
              <w:rPr>
                <w:sz w:val="14"/>
                <w:szCs w:val="14"/>
                <w:lang w:val="en-US"/>
              </w:rPr>
              <w:t>f</w:t>
            </w:r>
            <w:r w:rsidRPr="00DC7BFD">
              <w:rPr>
                <w:sz w:val="14"/>
                <w:szCs w:val="14"/>
              </w:rPr>
              <w:t>(</w:t>
            </w:r>
            <w:r w:rsidRPr="002801AD">
              <w:rPr>
                <w:sz w:val="14"/>
                <w:szCs w:val="14"/>
                <w:lang w:val="en-US"/>
              </w:rPr>
              <w:t>x</w:t>
            </w:r>
            <w:r w:rsidRPr="00DC7BFD">
              <w:rPr>
                <w:sz w:val="14"/>
                <w:szCs w:val="14"/>
                <w:vertAlign w:val="superscript"/>
              </w:rPr>
              <w:t>0</w:t>
            </w:r>
            <w:r w:rsidRPr="00DC7BFD">
              <w:rPr>
                <w:sz w:val="14"/>
                <w:szCs w:val="14"/>
              </w:rPr>
              <w:t>+</w:t>
            </w:r>
            <w:r w:rsidRPr="002801AD">
              <w:rPr>
                <w:sz w:val="14"/>
                <w:szCs w:val="14"/>
                <w:lang w:val="en-US"/>
              </w:rPr>
              <w:t>t</w:t>
            </w:r>
            <w:r w:rsidRPr="00DC7BFD">
              <w:rPr>
                <w:sz w:val="14"/>
                <w:szCs w:val="14"/>
              </w:rPr>
              <w:t xml:space="preserve">), </w:t>
            </w:r>
            <w:r w:rsidRPr="002801AD">
              <w:rPr>
                <w:sz w:val="14"/>
                <w:szCs w:val="14"/>
              </w:rPr>
              <w:t>то</w:t>
            </w:r>
            <w:r w:rsidRPr="00DC7BFD">
              <w:rPr>
                <w:noProof/>
                <w:sz w:val="14"/>
                <w:szCs w:val="14"/>
              </w:rPr>
              <w:t xml:space="preserve"> </w:t>
            </w:r>
            <w:r w:rsidRPr="002801AD">
              <w:rPr>
                <w:noProof/>
                <w:sz w:val="14"/>
                <w:szCs w:val="14"/>
              </w:rPr>
              <w:t>Δ</w:t>
            </w:r>
            <w:r w:rsidRPr="00DC7BFD">
              <w:rPr>
                <w:noProof/>
                <w:sz w:val="14"/>
                <w:szCs w:val="14"/>
              </w:rPr>
              <w:t>=</w:t>
            </w:r>
            <w:r w:rsidRPr="002801AD">
              <w:rPr>
                <w:noProof/>
                <w:sz w:val="14"/>
                <w:szCs w:val="14"/>
                <w:lang w:val="en-US"/>
              </w:rPr>
              <w:t>t</w:t>
            </w:r>
            <w:r w:rsidRPr="00DC7BFD">
              <w:rPr>
                <w:noProof/>
                <w:sz w:val="14"/>
                <w:szCs w:val="14"/>
              </w:rPr>
              <w:t xml:space="preserve">, </w:t>
            </w:r>
            <w:r w:rsidRPr="002801AD">
              <w:rPr>
                <w:noProof/>
                <w:sz w:val="14"/>
                <w:szCs w:val="14"/>
                <w:lang w:val="en-US"/>
              </w:rPr>
              <w:t>a</w:t>
            </w:r>
            <w:r w:rsidRPr="00DC7BFD">
              <w:rPr>
                <w:noProof/>
                <w:sz w:val="14"/>
                <w:szCs w:val="14"/>
                <w:vertAlign w:val="subscript"/>
              </w:rPr>
              <w:t>0</w:t>
            </w:r>
            <w:r w:rsidRPr="00DC7BFD">
              <w:rPr>
                <w:noProof/>
                <w:sz w:val="14"/>
                <w:szCs w:val="14"/>
              </w:rPr>
              <w:t>=</w:t>
            </w:r>
            <w:r w:rsidRPr="002801AD">
              <w:rPr>
                <w:noProof/>
                <w:sz w:val="14"/>
                <w:szCs w:val="14"/>
                <w:lang w:val="en-US"/>
              </w:rPr>
              <w:t>x</w:t>
            </w:r>
            <w:r w:rsidRPr="00DC7BFD">
              <w:rPr>
                <w:noProof/>
                <w:sz w:val="14"/>
                <w:szCs w:val="14"/>
                <w:vertAlign w:val="superscript"/>
              </w:rPr>
              <w:t>0</w:t>
            </w:r>
            <w:r w:rsidRPr="00DC7BFD">
              <w:rPr>
                <w:noProof/>
                <w:sz w:val="14"/>
                <w:szCs w:val="14"/>
              </w:rPr>
              <w:t xml:space="preserve">; </w:t>
            </w:r>
            <w:r w:rsidRPr="002801AD">
              <w:rPr>
                <w:noProof/>
                <w:sz w:val="14"/>
                <w:szCs w:val="14"/>
                <w:lang w:val="en-US"/>
              </w:rPr>
              <w:t>x</w:t>
            </w:r>
            <w:r w:rsidRPr="00DC7BFD">
              <w:rPr>
                <w:noProof/>
                <w:sz w:val="14"/>
                <w:szCs w:val="14"/>
                <w:vertAlign w:val="superscript"/>
              </w:rPr>
              <w:t>1</w:t>
            </w:r>
            <w:r w:rsidRPr="00DC7BFD">
              <w:rPr>
                <w:noProof/>
                <w:sz w:val="14"/>
                <w:szCs w:val="14"/>
              </w:rPr>
              <w:t>=</w:t>
            </w:r>
            <w:r w:rsidRPr="002801AD">
              <w:rPr>
                <w:noProof/>
                <w:sz w:val="14"/>
                <w:szCs w:val="14"/>
                <w:lang w:val="en-US"/>
              </w:rPr>
              <w:t>x</w:t>
            </w:r>
            <w:r w:rsidRPr="00DC7BFD">
              <w:rPr>
                <w:noProof/>
                <w:sz w:val="14"/>
                <w:szCs w:val="14"/>
                <w:vertAlign w:val="superscript"/>
              </w:rPr>
              <w:t>0</w:t>
            </w:r>
            <w:r w:rsidRPr="00DC7BFD">
              <w:rPr>
                <w:noProof/>
                <w:sz w:val="14"/>
                <w:szCs w:val="14"/>
              </w:rPr>
              <w:t>+</w:t>
            </w:r>
            <w:r w:rsidRPr="002801AD">
              <w:rPr>
                <w:noProof/>
                <w:sz w:val="14"/>
                <w:szCs w:val="14"/>
                <w:lang w:val="en-US"/>
              </w:rPr>
              <w:t>t</w:t>
            </w:r>
            <w:r w:rsidRPr="00DC7BFD">
              <w:rPr>
                <w:noProof/>
                <w:sz w:val="14"/>
                <w:szCs w:val="14"/>
              </w:rPr>
              <w:t xml:space="preserve">; </w:t>
            </w:r>
            <w:r w:rsidRPr="002801AD">
              <w:rPr>
                <w:noProof/>
                <w:sz w:val="14"/>
                <w:szCs w:val="14"/>
                <w:lang w:val="en-US"/>
              </w:rPr>
              <w:t>k</w:t>
            </w:r>
            <w:r w:rsidRPr="00DC7BFD">
              <w:rPr>
                <w:noProof/>
                <w:sz w:val="14"/>
                <w:szCs w:val="14"/>
              </w:rPr>
              <w:t>=1</w:t>
            </w:r>
            <w:r w:rsidRPr="00DC7BFD">
              <w:rPr>
                <w:sz w:val="14"/>
                <w:szCs w:val="14"/>
              </w:rPr>
              <w:t>;</w:t>
            </w:r>
          </w:p>
          <w:p w:rsidR="00DC7BFD" w:rsidRPr="00DC7BFD" w:rsidRDefault="00DC7BFD" w:rsidP="00DC7BFD">
            <w:pPr>
              <w:suppressAutoHyphens/>
              <w:jc w:val="both"/>
              <w:rPr>
                <w:sz w:val="14"/>
                <w:szCs w:val="14"/>
              </w:rPr>
            </w:pPr>
            <w:r w:rsidRPr="002801AD">
              <w:rPr>
                <w:sz w:val="14"/>
                <w:szCs w:val="14"/>
              </w:rPr>
              <w:t>если</w:t>
            </w:r>
            <w:r w:rsidRPr="00DC7BFD">
              <w:rPr>
                <w:sz w:val="14"/>
                <w:szCs w:val="14"/>
              </w:rPr>
              <w:t xml:space="preserve"> </w:t>
            </w:r>
            <w:r w:rsidRPr="002801AD">
              <w:rPr>
                <w:sz w:val="14"/>
                <w:szCs w:val="14"/>
                <w:lang w:val="en-US"/>
              </w:rPr>
              <w:t>f</w:t>
            </w:r>
            <w:r w:rsidRPr="00DC7BFD">
              <w:rPr>
                <w:sz w:val="14"/>
                <w:szCs w:val="14"/>
              </w:rPr>
              <w:t>(</w:t>
            </w:r>
            <w:r w:rsidRPr="002801AD">
              <w:rPr>
                <w:sz w:val="14"/>
                <w:szCs w:val="14"/>
                <w:lang w:val="en-US"/>
              </w:rPr>
              <w:t>x</w:t>
            </w:r>
            <w:r w:rsidRPr="00DC7BFD">
              <w:rPr>
                <w:sz w:val="14"/>
                <w:szCs w:val="14"/>
                <w:vertAlign w:val="superscript"/>
              </w:rPr>
              <w:t>0</w:t>
            </w:r>
            <w:r w:rsidRPr="00DC7BFD">
              <w:rPr>
                <w:sz w:val="14"/>
                <w:szCs w:val="14"/>
              </w:rPr>
              <w:t>-</w:t>
            </w:r>
            <w:r w:rsidRPr="002801AD">
              <w:rPr>
                <w:sz w:val="14"/>
                <w:szCs w:val="14"/>
                <w:lang w:val="en-US"/>
              </w:rPr>
              <w:t>t</w:t>
            </w:r>
            <w:r w:rsidRPr="00DC7BFD">
              <w:rPr>
                <w:sz w:val="14"/>
                <w:szCs w:val="14"/>
              </w:rPr>
              <w:t>)&lt;=</w:t>
            </w:r>
            <w:r w:rsidRPr="002801AD">
              <w:rPr>
                <w:sz w:val="14"/>
                <w:szCs w:val="14"/>
                <w:lang w:val="en-US"/>
              </w:rPr>
              <w:t>f</w:t>
            </w:r>
            <w:r w:rsidRPr="00DC7BFD">
              <w:rPr>
                <w:sz w:val="14"/>
                <w:szCs w:val="14"/>
              </w:rPr>
              <w:t>(</w:t>
            </w:r>
            <w:r w:rsidRPr="002801AD">
              <w:rPr>
                <w:sz w:val="14"/>
                <w:szCs w:val="14"/>
                <w:lang w:val="en-US"/>
              </w:rPr>
              <w:t>x</w:t>
            </w:r>
            <w:r w:rsidRPr="00DC7BFD">
              <w:rPr>
                <w:sz w:val="14"/>
                <w:szCs w:val="14"/>
                <w:vertAlign w:val="superscript"/>
              </w:rPr>
              <w:t>0</w:t>
            </w:r>
            <w:r w:rsidRPr="00DC7BFD">
              <w:rPr>
                <w:sz w:val="14"/>
                <w:szCs w:val="14"/>
              </w:rPr>
              <w:t>)&lt;=</w:t>
            </w:r>
            <w:r w:rsidRPr="002801AD">
              <w:rPr>
                <w:sz w:val="14"/>
                <w:szCs w:val="14"/>
                <w:lang w:val="en-US"/>
              </w:rPr>
              <w:t>f</w:t>
            </w:r>
            <w:r w:rsidRPr="00DC7BFD">
              <w:rPr>
                <w:sz w:val="14"/>
                <w:szCs w:val="14"/>
              </w:rPr>
              <w:t>(</w:t>
            </w:r>
            <w:r w:rsidRPr="002801AD">
              <w:rPr>
                <w:sz w:val="14"/>
                <w:szCs w:val="14"/>
                <w:lang w:val="en-US"/>
              </w:rPr>
              <w:t>x</w:t>
            </w:r>
            <w:r w:rsidRPr="00DC7BFD">
              <w:rPr>
                <w:sz w:val="14"/>
                <w:szCs w:val="14"/>
                <w:vertAlign w:val="superscript"/>
              </w:rPr>
              <w:t>0</w:t>
            </w:r>
            <w:r w:rsidRPr="00DC7BFD">
              <w:rPr>
                <w:sz w:val="14"/>
                <w:szCs w:val="14"/>
              </w:rPr>
              <w:t>+</w:t>
            </w:r>
            <w:r w:rsidRPr="002801AD">
              <w:rPr>
                <w:sz w:val="14"/>
                <w:szCs w:val="14"/>
                <w:lang w:val="en-US"/>
              </w:rPr>
              <w:t>t</w:t>
            </w:r>
            <w:r w:rsidRPr="00DC7BFD">
              <w:rPr>
                <w:sz w:val="14"/>
                <w:szCs w:val="14"/>
              </w:rPr>
              <w:t xml:space="preserve">), </w:t>
            </w:r>
            <w:r w:rsidRPr="002801AD">
              <w:rPr>
                <w:sz w:val="14"/>
                <w:szCs w:val="14"/>
              </w:rPr>
              <w:t>то</w:t>
            </w:r>
            <w:r w:rsidRPr="00DC7BFD">
              <w:rPr>
                <w:noProof/>
                <w:sz w:val="14"/>
                <w:szCs w:val="14"/>
              </w:rPr>
              <w:t xml:space="preserve"> </w:t>
            </w:r>
            <w:r w:rsidRPr="002801AD">
              <w:rPr>
                <w:noProof/>
                <w:sz w:val="14"/>
                <w:szCs w:val="14"/>
              </w:rPr>
              <w:t>Δ</w:t>
            </w:r>
            <w:r w:rsidRPr="00DC7BFD">
              <w:rPr>
                <w:noProof/>
                <w:sz w:val="14"/>
                <w:szCs w:val="14"/>
              </w:rPr>
              <w:t>=-</w:t>
            </w:r>
            <w:r w:rsidRPr="002801AD">
              <w:rPr>
                <w:noProof/>
                <w:sz w:val="14"/>
                <w:szCs w:val="14"/>
                <w:lang w:val="en-US"/>
              </w:rPr>
              <w:t>t</w:t>
            </w:r>
            <w:r w:rsidRPr="00DC7BFD">
              <w:rPr>
                <w:noProof/>
                <w:sz w:val="14"/>
                <w:szCs w:val="14"/>
              </w:rPr>
              <w:t xml:space="preserve">, </w:t>
            </w:r>
            <w:r w:rsidRPr="002801AD">
              <w:rPr>
                <w:noProof/>
                <w:sz w:val="14"/>
                <w:szCs w:val="14"/>
                <w:lang w:val="en-US"/>
              </w:rPr>
              <w:t>b</w:t>
            </w:r>
            <w:r w:rsidRPr="00DC7BFD">
              <w:rPr>
                <w:noProof/>
                <w:sz w:val="14"/>
                <w:szCs w:val="14"/>
                <w:vertAlign w:val="subscript"/>
              </w:rPr>
              <w:t>0</w:t>
            </w:r>
            <w:r w:rsidRPr="00DC7BFD">
              <w:rPr>
                <w:noProof/>
                <w:sz w:val="14"/>
                <w:szCs w:val="14"/>
              </w:rPr>
              <w:t>=</w:t>
            </w:r>
            <w:r w:rsidRPr="002801AD">
              <w:rPr>
                <w:noProof/>
                <w:sz w:val="14"/>
                <w:szCs w:val="14"/>
                <w:lang w:val="en-US"/>
              </w:rPr>
              <w:t>x</w:t>
            </w:r>
            <w:r w:rsidRPr="00DC7BFD">
              <w:rPr>
                <w:noProof/>
                <w:sz w:val="14"/>
                <w:szCs w:val="14"/>
                <w:vertAlign w:val="superscript"/>
              </w:rPr>
              <w:t>0</w:t>
            </w:r>
            <w:r w:rsidRPr="00DC7BFD">
              <w:rPr>
                <w:noProof/>
                <w:sz w:val="14"/>
                <w:szCs w:val="14"/>
              </w:rPr>
              <w:t xml:space="preserve">; </w:t>
            </w:r>
            <w:r w:rsidRPr="002801AD">
              <w:rPr>
                <w:noProof/>
                <w:sz w:val="14"/>
                <w:szCs w:val="14"/>
                <w:lang w:val="en-US"/>
              </w:rPr>
              <w:t>x</w:t>
            </w:r>
            <w:r w:rsidRPr="00DC7BFD">
              <w:rPr>
                <w:noProof/>
                <w:sz w:val="14"/>
                <w:szCs w:val="14"/>
                <w:vertAlign w:val="superscript"/>
              </w:rPr>
              <w:t>1</w:t>
            </w:r>
            <w:r w:rsidRPr="00DC7BFD">
              <w:rPr>
                <w:noProof/>
                <w:sz w:val="14"/>
                <w:szCs w:val="14"/>
              </w:rPr>
              <w:t>=</w:t>
            </w:r>
            <w:r w:rsidRPr="002801AD">
              <w:rPr>
                <w:noProof/>
                <w:sz w:val="14"/>
                <w:szCs w:val="14"/>
                <w:lang w:val="en-US"/>
              </w:rPr>
              <w:t>x</w:t>
            </w:r>
            <w:r w:rsidRPr="00DC7BFD">
              <w:rPr>
                <w:noProof/>
                <w:sz w:val="14"/>
                <w:szCs w:val="14"/>
                <w:vertAlign w:val="superscript"/>
              </w:rPr>
              <w:t>0</w:t>
            </w:r>
            <w:r w:rsidRPr="00DC7BFD">
              <w:rPr>
                <w:noProof/>
                <w:sz w:val="14"/>
                <w:szCs w:val="14"/>
              </w:rPr>
              <w:t>-</w:t>
            </w:r>
            <w:r w:rsidRPr="002801AD">
              <w:rPr>
                <w:noProof/>
                <w:sz w:val="14"/>
                <w:szCs w:val="14"/>
                <w:lang w:val="en-US"/>
              </w:rPr>
              <w:t>t</w:t>
            </w:r>
            <w:r w:rsidRPr="00DC7BFD">
              <w:rPr>
                <w:noProof/>
                <w:sz w:val="14"/>
                <w:szCs w:val="14"/>
              </w:rPr>
              <w:t xml:space="preserve">; </w:t>
            </w:r>
            <w:r w:rsidRPr="002801AD">
              <w:rPr>
                <w:noProof/>
                <w:sz w:val="14"/>
                <w:szCs w:val="14"/>
                <w:lang w:val="en-US"/>
              </w:rPr>
              <w:t>k</w:t>
            </w:r>
            <w:r w:rsidRPr="00DC7BFD">
              <w:rPr>
                <w:noProof/>
                <w:sz w:val="14"/>
                <w:szCs w:val="14"/>
              </w:rPr>
              <w:t>=1</w:t>
            </w:r>
            <w:r w:rsidRPr="00DC7BFD">
              <w:rPr>
                <w:sz w:val="14"/>
                <w:szCs w:val="14"/>
              </w:rPr>
              <w:t>.</w:t>
            </w:r>
          </w:p>
          <w:p w:rsidR="00DC7BFD" w:rsidRPr="002801AD" w:rsidRDefault="00DC7BFD" w:rsidP="00DC7BFD">
            <w:pPr>
              <w:suppressAutoHyphens/>
              <w:jc w:val="both"/>
              <w:rPr>
                <w:sz w:val="14"/>
                <w:szCs w:val="14"/>
              </w:rPr>
            </w:pPr>
            <w:r w:rsidRPr="002801AD">
              <w:rPr>
                <w:sz w:val="14"/>
                <w:szCs w:val="14"/>
              </w:rPr>
              <w:t xml:space="preserve">Найти следующую точку </w:t>
            </w:r>
            <w:proofErr w:type="spellStart"/>
            <w:r w:rsidRPr="002801AD">
              <w:rPr>
                <w:sz w:val="14"/>
                <w:szCs w:val="14"/>
                <w:lang w:val="en-US"/>
              </w:rPr>
              <w:t>x</w:t>
            </w:r>
            <w:r w:rsidRPr="002801AD">
              <w:rPr>
                <w:sz w:val="14"/>
                <w:szCs w:val="14"/>
                <w:vertAlign w:val="superscript"/>
                <w:lang w:val="en-US"/>
              </w:rPr>
              <w:t>k</w:t>
            </w:r>
            <w:proofErr w:type="spellEnd"/>
            <w:r w:rsidRPr="002801AD">
              <w:rPr>
                <w:sz w:val="14"/>
                <w:szCs w:val="14"/>
                <w:vertAlign w:val="superscript"/>
              </w:rPr>
              <w:t>+1</w:t>
            </w:r>
            <w:r w:rsidRPr="002801AD">
              <w:rPr>
                <w:sz w:val="14"/>
                <w:szCs w:val="14"/>
              </w:rPr>
              <w:t>=</w:t>
            </w:r>
            <w:proofErr w:type="spellStart"/>
            <w:r w:rsidRPr="002801AD">
              <w:rPr>
                <w:sz w:val="14"/>
                <w:szCs w:val="14"/>
                <w:lang w:val="en-US"/>
              </w:rPr>
              <w:t>x</w:t>
            </w:r>
            <w:r w:rsidRPr="002801AD">
              <w:rPr>
                <w:sz w:val="14"/>
                <w:szCs w:val="14"/>
                <w:vertAlign w:val="superscript"/>
                <w:lang w:val="en-US"/>
              </w:rPr>
              <w:t>k</w:t>
            </w:r>
            <w:proofErr w:type="spellEnd"/>
            <w:r w:rsidRPr="002801AD">
              <w:rPr>
                <w:sz w:val="14"/>
                <w:szCs w:val="14"/>
              </w:rPr>
              <w:t>+2</w:t>
            </w:r>
            <w:proofErr w:type="spellStart"/>
            <w:r w:rsidRPr="002801AD">
              <w:rPr>
                <w:sz w:val="14"/>
                <w:szCs w:val="14"/>
                <w:vertAlign w:val="superscript"/>
                <w:lang w:val="en-US"/>
              </w:rPr>
              <w:t>k</w:t>
            </w:r>
            <w:r w:rsidRPr="002801AD">
              <w:rPr>
                <w:sz w:val="14"/>
                <w:szCs w:val="14"/>
                <w:lang w:val="en-US"/>
              </w:rPr>
              <w:t>Δ</w:t>
            </w:r>
            <w:proofErr w:type="spellEnd"/>
          </w:p>
          <w:p w:rsidR="00DC7BFD" w:rsidRPr="002801AD" w:rsidRDefault="00DC7BFD" w:rsidP="00DC7BFD">
            <w:pPr>
              <w:suppressAutoHyphens/>
              <w:jc w:val="both"/>
              <w:rPr>
                <w:sz w:val="14"/>
                <w:szCs w:val="14"/>
              </w:rPr>
            </w:pPr>
            <w:r w:rsidRPr="002801AD">
              <w:rPr>
                <w:sz w:val="14"/>
                <w:szCs w:val="14"/>
              </w:rPr>
              <w:t>5. Проверить условие убывания функции</w:t>
            </w:r>
          </w:p>
          <w:p w:rsidR="00DC7BFD" w:rsidRPr="002801AD" w:rsidRDefault="00DC7BFD" w:rsidP="00DC7BFD">
            <w:pPr>
              <w:suppressAutoHyphens/>
              <w:jc w:val="both"/>
              <w:rPr>
                <w:sz w:val="14"/>
                <w:szCs w:val="14"/>
              </w:rPr>
            </w:pPr>
            <w:r w:rsidRPr="002801AD">
              <w:rPr>
                <w:sz w:val="14"/>
                <w:szCs w:val="14"/>
              </w:rPr>
              <w:t xml:space="preserve">если </w:t>
            </w:r>
            <w:r w:rsidRPr="002801AD">
              <w:rPr>
                <w:sz w:val="14"/>
                <w:szCs w:val="14"/>
                <w:lang w:val="en-US"/>
              </w:rPr>
              <w:t>f</w:t>
            </w:r>
            <w:r w:rsidRPr="002801AD">
              <w:rPr>
                <w:sz w:val="14"/>
                <w:szCs w:val="14"/>
              </w:rPr>
              <w:t>(</w:t>
            </w:r>
            <w:proofErr w:type="spellStart"/>
            <w:r w:rsidRPr="002801AD">
              <w:rPr>
                <w:sz w:val="14"/>
                <w:szCs w:val="14"/>
                <w:lang w:val="en-US"/>
              </w:rPr>
              <w:t>x</w:t>
            </w:r>
            <w:r w:rsidRPr="002801AD">
              <w:rPr>
                <w:sz w:val="14"/>
                <w:szCs w:val="14"/>
                <w:vertAlign w:val="superscript"/>
                <w:lang w:val="en-US"/>
              </w:rPr>
              <w:t>k</w:t>
            </w:r>
            <w:proofErr w:type="spellEnd"/>
            <w:r w:rsidRPr="002801AD">
              <w:rPr>
                <w:sz w:val="14"/>
                <w:szCs w:val="14"/>
                <w:vertAlign w:val="superscript"/>
              </w:rPr>
              <w:t>+1</w:t>
            </w:r>
            <w:r w:rsidRPr="002801AD">
              <w:rPr>
                <w:sz w:val="14"/>
                <w:szCs w:val="14"/>
              </w:rPr>
              <w:t>)&lt;</w:t>
            </w:r>
            <w:r w:rsidRPr="002801AD">
              <w:rPr>
                <w:sz w:val="14"/>
                <w:szCs w:val="14"/>
                <w:lang w:val="en-US"/>
              </w:rPr>
              <w:t>f</w:t>
            </w:r>
            <w:r w:rsidRPr="002801AD">
              <w:rPr>
                <w:sz w:val="14"/>
                <w:szCs w:val="14"/>
              </w:rPr>
              <w:t>(</w:t>
            </w:r>
            <w:proofErr w:type="spellStart"/>
            <w:r w:rsidRPr="002801AD">
              <w:rPr>
                <w:sz w:val="14"/>
                <w:szCs w:val="14"/>
                <w:lang w:val="en-US"/>
              </w:rPr>
              <w:t>x</w:t>
            </w:r>
            <w:r w:rsidRPr="002801AD">
              <w:rPr>
                <w:sz w:val="14"/>
                <w:szCs w:val="14"/>
                <w:vertAlign w:val="superscript"/>
                <w:lang w:val="en-US"/>
              </w:rPr>
              <w:t>k</w:t>
            </w:r>
            <w:proofErr w:type="spellEnd"/>
            <w:r w:rsidRPr="002801AD">
              <w:rPr>
                <w:sz w:val="14"/>
                <w:szCs w:val="14"/>
              </w:rPr>
              <w:t xml:space="preserve">) и </w:t>
            </w:r>
            <w:r w:rsidRPr="002801AD">
              <w:rPr>
                <w:sz w:val="14"/>
                <w:szCs w:val="14"/>
                <w:lang w:val="en-US"/>
              </w:rPr>
              <w:t>Δ</w:t>
            </w:r>
            <w:r w:rsidRPr="002801AD">
              <w:rPr>
                <w:sz w:val="14"/>
                <w:szCs w:val="14"/>
              </w:rPr>
              <w:t>=</w:t>
            </w:r>
            <w:r w:rsidRPr="002801AD">
              <w:rPr>
                <w:sz w:val="14"/>
                <w:szCs w:val="14"/>
                <w:lang w:val="en-US"/>
              </w:rPr>
              <w:t>t</w:t>
            </w:r>
            <w:r w:rsidRPr="002801AD">
              <w:rPr>
                <w:sz w:val="14"/>
                <w:szCs w:val="14"/>
              </w:rPr>
              <w:t xml:space="preserve">, то </w:t>
            </w:r>
            <w:r w:rsidRPr="002801AD">
              <w:rPr>
                <w:sz w:val="14"/>
                <w:szCs w:val="14"/>
                <w:lang w:val="en-US"/>
              </w:rPr>
              <w:t>a</w:t>
            </w:r>
            <w:r w:rsidRPr="002801AD">
              <w:rPr>
                <w:sz w:val="14"/>
                <w:szCs w:val="14"/>
                <w:vertAlign w:val="subscript"/>
              </w:rPr>
              <w:t>0</w:t>
            </w:r>
            <w:r w:rsidRPr="002801AD">
              <w:rPr>
                <w:sz w:val="14"/>
                <w:szCs w:val="14"/>
              </w:rPr>
              <w:t>=</w:t>
            </w:r>
            <w:proofErr w:type="spellStart"/>
            <w:r w:rsidRPr="002801AD">
              <w:rPr>
                <w:sz w:val="14"/>
                <w:szCs w:val="14"/>
                <w:lang w:val="en-US"/>
              </w:rPr>
              <w:t>x</w:t>
            </w:r>
            <w:r w:rsidRPr="002801AD">
              <w:rPr>
                <w:sz w:val="14"/>
                <w:szCs w:val="14"/>
                <w:vertAlign w:val="superscript"/>
                <w:lang w:val="en-US"/>
              </w:rPr>
              <w:t>k</w:t>
            </w:r>
            <w:proofErr w:type="spellEnd"/>
            <w:r w:rsidRPr="002801AD">
              <w:rPr>
                <w:sz w:val="14"/>
                <w:szCs w:val="14"/>
              </w:rPr>
              <w:t>;</w:t>
            </w:r>
          </w:p>
          <w:p w:rsidR="00DC7BFD" w:rsidRPr="002801AD" w:rsidRDefault="00DC7BFD" w:rsidP="00DC7BFD">
            <w:pPr>
              <w:suppressAutoHyphens/>
              <w:jc w:val="both"/>
              <w:rPr>
                <w:sz w:val="14"/>
                <w:szCs w:val="14"/>
              </w:rPr>
            </w:pPr>
            <w:r w:rsidRPr="002801AD">
              <w:rPr>
                <w:sz w:val="14"/>
                <w:szCs w:val="14"/>
              </w:rPr>
              <w:t xml:space="preserve">если </w:t>
            </w:r>
            <w:r w:rsidRPr="002801AD">
              <w:rPr>
                <w:sz w:val="14"/>
                <w:szCs w:val="14"/>
                <w:lang w:val="en-US"/>
              </w:rPr>
              <w:t>f</w:t>
            </w:r>
            <w:r w:rsidRPr="002801AD">
              <w:rPr>
                <w:sz w:val="14"/>
                <w:szCs w:val="14"/>
              </w:rPr>
              <w:t>(</w:t>
            </w:r>
            <w:proofErr w:type="spellStart"/>
            <w:r w:rsidRPr="002801AD">
              <w:rPr>
                <w:sz w:val="14"/>
                <w:szCs w:val="14"/>
                <w:lang w:val="en-US"/>
              </w:rPr>
              <w:t>x</w:t>
            </w:r>
            <w:r w:rsidRPr="002801AD">
              <w:rPr>
                <w:sz w:val="14"/>
                <w:szCs w:val="14"/>
                <w:vertAlign w:val="superscript"/>
                <w:lang w:val="en-US"/>
              </w:rPr>
              <w:t>k</w:t>
            </w:r>
            <w:proofErr w:type="spellEnd"/>
            <w:r w:rsidRPr="002801AD">
              <w:rPr>
                <w:sz w:val="14"/>
                <w:szCs w:val="14"/>
                <w:vertAlign w:val="superscript"/>
              </w:rPr>
              <w:t>+1</w:t>
            </w:r>
            <w:r w:rsidRPr="002801AD">
              <w:rPr>
                <w:sz w:val="14"/>
                <w:szCs w:val="14"/>
              </w:rPr>
              <w:t>)&lt;</w:t>
            </w:r>
            <w:r w:rsidRPr="002801AD">
              <w:rPr>
                <w:sz w:val="14"/>
                <w:szCs w:val="14"/>
                <w:lang w:val="en-US"/>
              </w:rPr>
              <w:t>f</w:t>
            </w:r>
            <w:r w:rsidRPr="002801AD">
              <w:rPr>
                <w:sz w:val="14"/>
                <w:szCs w:val="14"/>
              </w:rPr>
              <w:t>(</w:t>
            </w:r>
            <w:proofErr w:type="spellStart"/>
            <w:r w:rsidRPr="002801AD">
              <w:rPr>
                <w:sz w:val="14"/>
                <w:szCs w:val="14"/>
                <w:lang w:val="en-US"/>
              </w:rPr>
              <w:t>x</w:t>
            </w:r>
            <w:r w:rsidRPr="002801AD">
              <w:rPr>
                <w:sz w:val="14"/>
                <w:szCs w:val="14"/>
                <w:vertAlign w:val="superscript"/>
                <w:lang w:val="en-US"/>
              </w:rPr>
              <w:t>k</w:t>
            </w:r>
            <w:proofErr w:type="spellEnd"/>
            <w:r w:rsidRPr="002801AD">
              <w:rPr>
                <w:sz w:val="14"/>
                <w:szCs w:val="14"/>
              </w:rPr>
              <w:t xml:space="preserve">) и </w:t>
            </w:r>
            <w:r w:rsidRPr="002801AD">
              <w:rPr>
                <w:sz w:val="14"/>
                <w:szCs w:val="14"/>
                <w:lang w:val="en-US"/>
              </w:rPr>
              <w:t>Δ</w:t>
            </w:r>
            <w:r w:rsidRPr="002801AD">
              <w:rPr>
                <w:sz w:val="14"/>
                <w:szCs w:val="14"/>
              </w:rPr>
              <w:t>=-</w:t>
            </w:r>
            <w:r w:rsidRPr="002801AD">
              <w:rPr>
                <w:sz w:val="14"/>
                <w:szCs w:val="14"/>
                <w:lang w:val="en-US"/>
              </w:rPr>
              <w:t>t</w:t>
            </w:r>
            <w:r w:rsidRPr="002801AD">
              <w:rPr>
                <w:sz w:val="14"/>
                <w:szCs w:val="14"/>
              </w:rPr>
              <w:t xml:space="preserve">, то </w:t>
            </w:r>
            <w:r w:rsidRPr="002801AD">
              <w:rPr>
                <w:sz w:val="14"/>
                <w:szCs w:val="14"/>
                <w:lang w:val="en-US"/>
              </w:rPr>
              <w:t>b</w:t>
            </w:r>
            <w:r w:rsidRPr="002801AD">
              <w:rPr>
                <w:sz w:val="14"/>
                <w:szCs w:val="14"/>
                <w:vertAlign w:val="subscript"/>
              </w:rPr>
              <w:t>0</w:t>
            </w:r>
            <w:r w:rsidRPr="002801AD">
              <w:rPr>
                <w:sz w:val="14"/>
                <w:szCs w:val="14"/>
              </w:rPr>
              <w:t>=</w:t>
            </w:r>
            <w:proofErr w:type="spellStart"/>
            <w:r w:rsidRPr="002801AD">
              <w:rPr>
                <w:sz w:val="14"/>
                <w:szCs w:val="14"/>
                <w:lang w:val="en-US"/>
              </w:rPr>
              <w:t>x</w:t>
            </w:r>
            <w:r w:rsidRPr="002801AD">
              <w:rPr>
                <w:sz w:val="14"/>
                <w:szCs w:val="14"/>
                <w:vertAlign w:val="superscript"/>
                <w:lang w:val="en-US"/>
              </w:rPr>
              <w:t>k</w:t>
            </w:r>
            <w:proofErr w:type="spellEnd"/>
            <w:r w:rsidRPr="002801AD">
              <w:rPr>
                <w:sz w:val="14"/>
                <w:szCs w:val="14"/>
              </w:rPr>
              <w:t>.</w:t>
            </w:r>
          </w:p>
          <w:p w:rsidR="00DC7BFD" w:rsidRPr="002801AD" w:rsidRDefault="00DC7BFD" w:rsidP="00DC7BFD">
            <w:pPr>
              <w:suppressAutoHyphens/>
              <w:jc w:val="both"/>
              <w:rPr>
                <w:sz w:val="14"/>
                <w:szCs w:val="14"/>
              </w:rPr>
            </w:pPr>
            <w:r w:rsidRPr="002801AD">
              <w:rPr>
                <w:sz w:val="14"/>
                <w:szCs w:val="14"/>
              </w:rPr>
              <w:t xml:space="preserve">в обоих случаях положить </w:t>
            </w:r>
            <w:r w:rsidRPr="002801AD">
              <w:rPr>
                <w:sz w:val="14"/>
                <w:szCs w:val="14"/>
                <w:lang w:val="en-US"/>
              </w:rPr>
              <w:t>k</w:t>
            </w:r>
            <w:r w:rsidRPr="002801AD">
              <w:rPr>
                <w:sz w:val="14"/>
                <w:szCs w:val="14"/>
              </w:rPr>
              <w:t>=</w:t>
            </w:r>
            <w:r w:rsidRPr="002801AD">
              <w:rPr>
                <w:sz w:val="14"/>
                <w:szCs w:val="14"/>
                <w:lang w:val="en-US"/>
              </w:rPr>
              <w:t>k</w:t>
            </w:r>
            <w:r w:rsidRPr="002801AD">
              <w:rPr>
                <w:sz w:val="14"/>
                <w:szCs w:val="14"/>
              </w:rPr>
              <w:t>+1 и перейти к шагу 5;</w:t>
            </w:r>
          </w:p>
          <w:p w:rsidR="00DC7BFD" w:rsidRPr="002801AD" w:rsidRDefault="00DC7BFD" w:rsidP="00DC7BFD">
            <w:pPr>
              <w:tabs>
                <w:tab w:val="num" w:pos="1440"/>
              </w:tabs>
              <w:suppressAutoHyphens/>
              <w:jc w:val="both"/>
              <w:rPr>
                <w:sz w:val="14"/>
                <w:szCs w:val="14"/>
              </w:rPr>
            </w:pPr>
            <w:r w:rsidRPr="002801AD">
              <w:rPr>
                <w:sz w:val="14"/>
                <w:szCs w:val="14"/>
              </w:rPr>
              <w:t xml:space="preserve">Если </w:t>
            </w:r>
            <w:r w:rsidRPr="002801AD">
              <w:rPr>
                <w:sz w:val="14"/>
                <w:szCs w:val="14"/>
                <w:lang w:val="en-US"/>
              </w:rPr>
              <w:t>f</w:t>
            </w:r>
            <w:r w:rsidRPr="002801AD">
              <w:rPr>
                <w:sz w:val="14"/>
                <w:szCs w:val="14"/>
              </w:rPr>
              <w:t>(</w:t>
            </w:r>
            <w:proofErr w:type="spellStart"/>
            <w:r w:rsidRPr="002801AD">
              <w:rPr>
                <w:sz w:val="14"/>
                <w:szCs w:val="14"/>
                <w:lang w:val="en-US"/>
              </w:rPr>
              <w:t>x</w:t>
            </w:r>
            <w:r w:rsidRPr="002801AD">
              <w:rPr>
                <w:sz w:val="14"/>
                <w:szCs w:val="14"/>
                <w:vertAlign w:val="superscript"/>
                <w:lang w:val="en-US"/>
              </w:rPr>
              <w:t>k</w:t>
            </w:r>
            <w:proofErr w:type="spellEnd"/>
            <w:r w:rsidRPr="002801AD">
              <w:rPr>
                <w:sz w:val="14"/>
                <w:szCs w:val="14"/>
                <w:vertAlign w:val="superscript"/>
              </w:rPr>
              <w:t>+1</w:t>
            </w:r>
            <w:r w:rsidRPr="002801AD">
              <w:rPr>
                <w:sz w:val="14"/>
                <w:szCs w:val="14"/>
              </w:rPr>
              <w:t>)&gt;</w:t>
            </w:r>
            <w:r w:rsidRPr="002801AD">
              <w:rPr>
                <w:sz w:val="14"/>
                <w:szCs w:val="14"/>
                <w:lang w:val="en-US"/>
              </w:rPr>
              <w:t>f</w:t>
            </w:r>
            <w:r w:rsidRPr="002801AD">
              <w:rPr>
                <w:sz w:val="14"/>
                <w:szCs w:val="14"/>
              </w:rPr>
              <w:t>(</w:t>
            </w:r>
            <w:proofErr w:type="spellStart"/>
            <w:r w:rsidRPr="002801AD">
              <w:rPr>
                <w:sz w:val="14"/>
                <w:szCs w:val="14"/>
                <w:lang w:val="en-US"/>
              </w:rPr>
              <w:t>x</w:t>
            </w:r>
            <w:r w:rsidRPr="002801AD">
              <w:rPr>
                <w:sz w:val="14"/>
                <w:szCs w:val="14"/>
                <w:vertAlign w:val="superscript"/>
                <w:lang w:val="en-US"/>
              </w:rPr>
              <w:t>k</w:t>
            </w:r>
            <w:proofErr w:type="spellEnd"/>
            <w:r w:rsidRPr="002801AD">
              <w:rPr>
                <w:sz w:val="14"/>
                <w:szCs w:val="14"/>
              </w:rPr>
              <w:t xml:space="preserve">), процедура завершается. При </w:t>
            </w:r>
            <w:r w:rsidRPr="002801AD">
              <w:rPr>
                <w:sz w:val="14"/>
                <w:szCs w:val="14"/>
                <w:lang w:val="en-US"/>
              </w:rPr>
              <w:t>Δ</w:t>
            </w:r>
            <w:r w:rsidRPr="002801AD">
              <w:rPr>
                <w:sz w:val="14"/>
                <w:szCs w:val="14"/>
              </w:rPr>
              <w:t>=</w:t>
            </w:r>
            <w:r w:rsidRPr="002801AD">
              <w:rPr>
                <w:sz w:val="14"/>
                <w:szCs w:val="14"/>
                <w:lang w:val="en-US"/>
              </w:rPr>
              <w:t>t</w:t>
            </w:r>
            <w:r w:rsidRPr="002801AD">
              <w:rPr>
                <w:sz w:val="14"/>
                <w:szCs w:val="14"/>
              </w:rPr>
              <w:t xml:space="preserve"> положить </w:t>
            </w:r>
            <w:r w:rsidRPr="002801AD">
              <w:rPr>
                <w:sz w:val="14"/>
                <w:szCs w:val="14"/>
                <w:lang w:val="en-US"/>
              </w:rPr>
              <w:t>b</w:t>
            </w:r>
            <w:r w:rsidRPr="002801AD">
              <w:rPr>
                <w:sz w:val="14"/>
                <w:szCs w:val="14"/>
                <w:vertAlign w:val="subscript"/>
              </w:rPr>
              <w:t>0</w:t>
            </w:r>
            <w:r w:rsidRPr="002801AD">
              <w:rPr>
                <w:sz w:val="14"/>
                <w:szCs w:val="14"/>
              </w:rPr>
              <w:t>=</w:t>
            </w:r>
            <w:proofErr w:type="spellStart"/>
            <w:r w:rsidRPr="002801AD">
              <w:rPr>
                <w:sz w:val="14"/>
                <w:szCs w:val="14"/>
                <w:lang w:val="en-US"/>
              </w:rPr>
              <w:t>x</w:t>
            </w:r>
            <w:r w:rsidRPr="002801AD">
              <w:rPr>
                <w:sz w:val="14"/>
                <w:szCs w:val="14"/>
                <w:vertAlign w:val="superscript"/>
                <w:lang w:val="en-US"/>
              </w:rPr>
              <w:t>k</w:t>
            </w:r>
            <w:proofErr w:type="spellEnd"/>
            <w:r w:rsidRPr="002801AD">
              <w:rPr>
                <w:sz w:val="14"/>
                <w:szCs w:val="14"/>
                <w:vertAlign w:val="superscript"/>
              </w:rPr>
              <w:t>+1</w:t>
            </w:r>
            <w:r w:rsidRPr="002801AD">
              <w:rPr>
                <w:sz w:val="14"/>
                <w:szCs w:val="14"/>
              </w:rPr>
              <w:t xml:space="preserve">, а при </w:t>
            </w:r>
            <w:r w:rsidRPr="002801AD">
              <w:rPr>
                <w:sz w:val="14"/>
                <w:szCs w:val="14"/>
                <w:lang w:val="en-US"/>
              </w:rPr>
              <w:t>Δ</w:t>
            </w:r>
            <w:r w:rsidRPr="002801AD">
              <w:rPr>
                <w:sz w:val="14"/>
                <w:szCs w:val="14"/>
              </w:rPr>
              <w:t>=-</w:t>
            </w:r>
            <w:r w:rsidRPr="002801AD">
              <w:rPr>
                <w:sz w:val="14"/>
                <w:szCs w:val="14"/>
                <w:lang w:val="en-US"/>
              </w:rPr>
              <w:t>t</w:t>
            </w:r>
            <w:r w:rsidRPr="002801AD">
              <w:rPr>
                <w:noProof/>
                <w:sz w:val="14"/>
                <w:szCs w:val="14"/>
              </w:rPr>
              <w:t xml:space="preserve"> </w:t>
            </w:r>
            <w:r w:rsidRPr="002801AD">
              <w:rPr>
                <w:sz w:val="14"/>
                <w:szCs w:val="14"/>
              </w:rPr>
              <w:t xml:space="preserve"> положить </w:t>
            </w:r>
            <w:r w:rsidRPr="002801AD">
              <w:rPr>
                <w:sz w:val="14"/>
                <w:szCs w:val="14"/>
                <w:lang w:val="en-US"/>
              </w:rPr>
              <w:t>a</w:t>
            </w:r>
            <w:r w:rsidRPr="002801AD">
              <w:rPr>
                <w:sz w:val="14"/>
                <w:szCs w:val="14"/>
                <w:vertAlign w:val="subscript"/>
              </w:rPr>
              <w:t>0</w:t>
            </w:r>
            <w:r w:rsidRPr="002801AD">
              <w:rPr>
                <w:sz w:val="14"/>
                <w:szCs w:val="14"/>
              </w:rPr>
              <w:t>=</w:t>
            </w:r>
            <w:proofErr w:type="spellStart"/>
            <w:r w:rsidRPr="002801AD">
              <w:rPr>
                <w:sz w:val="14"/>
                <w:szCs w:val="14"/>
                <w:lang w:val="en-US"/>
              </w:rPr>
              <w:t>x</w:t>
            </w:r>
            <w:r w:rsidRPr="002801AD">
              <w:rPr>
                <w:sz w:val="14"/>
                <w:szCs w:val="14"/>
                <w:vertAlign w:val="superscript"/>
                <w:lang w:val="en-US"/>
              </w:rPr>
              <w:t>k</w:t>
            </w:r>
            <w:proofErr w:type="spellEnd"/>
            <w:r w:rsidRPr="002801AD">
              <w:rPr>
                <w:sz w:val="14"/>
                <w:szCs w:val="14"/>
                <w:vertAlign w:val="superscript"/>
              </w:rPr>
              <w:t>+1</w:t>
            </w:r>
            <w:r w:rsidRPr="002801AD">
              <w:rPr>
                <w:sz w:val="14"/>
                <w:szCs w:val="14"/>
              </w:rPr>
              <w:t>. В результате [</w:t>
            </w:r>
            <w:r w:rsidRPr="002801AD">
              <w:rPr>
                <w:noProof/>
                <w:sz w:val="14"/>
                <w:szCs w:val="14"/>
                <w:lang w:val="en-US"/>
              </w:rPr>
              <w:t>a</w:t>
            </w:r>
            <w:r w:rsidRPr="002801AD">
              <w:rPr>
                <w:noProof/>
                <w:sz w:val="14"/>
                <w:szCs w:val="14"/>
                <w:vertAlign w:val="subscript"/>
                <w:lang w:val="en-US"/>
              </w:rPr>
              <w:t>0</w:t>
            </w:r>
            <w:r w:rsidRPr="002801AD">
              <w:rPr>
                <w:noProof/>
                <w:sz w:val="14"/>
                <w:szCs w:val="14"/>
                <w:lang w:val="en-US"/>
              </w:rPr>
              <w:t>, b</w:t>
            </w:r>
            <w:r w:rsidRPr="002801AD">
              <w:rPr>
                <w:noProof/>
                <w:sz w:val="14"/>
                <w:szCs w:val="14"/>
                <w:vertAlign w:val="subscript"/>
                <w:lang w:val="en-US"/>
              </w:rPr>
              <w:t>0</w:t>
            </w:r>
            <w:r w:rsidRPr="002801AD">
              <w:rPr>
                <w:sz w:val="14"/>
                <w:szCs w:val="14"/>
              </w:rPr>
              <w:t>] - искомый начальный интервал неопределенности.</w:t>
            </w:r>
          </w:p>
          <w:p w:rsidR="00DC7BFD" w:rsidRPr="002801AD" w:rsidRDefault="00DC7BFD" w:rsidP="00DC7BFD">
            <w:pPr>
              <w:rPr>
                <w:sz w:val="14"/>
                <w:szCs w:val="14"/>
              </w:rPr>
            </w:pPr>
          </w:p>
          <w:p w:rsidR="00CE3D23" w:rsidRPr="00B717FC" w:rsidRDefault="00CE3D23">
            <w:pPr>
              <w:rPr>
                <w:sz w:val="14"/>
                <w:szCs w:val="14"/>
              </w:rPr>
            </w:pPr>
          </w:p>
        </w:tc>
        <w:tc>
          <w:tcPr>
            <w:tcW w:w="3904" w:type="dxa"/>
          </w:tcPr>
          <w:p w:rsidR="0096370D" w:rsidRPr="00E44209" w:rsidRDefault="0096370D" w:rsidP="0096370D">
            <w:pPr>
              <w:shd w:val="clear" w:color="auto" w:fill="FFFFFF"/>
              <w:tabs>
                <w:tab w:val="left" w:pos="360"/>
                <w:tab w:val="num" w:pos="1440"/>
              </w:tabs>
              <w:autoSpaceDE w:val="0"/>
              <w:autoSpaceDN w:val="0"/>
              <w:adjustRightInd w:val="0"/>
              <w:spacing w:line="230" w:lineRule="auto"/>
              <w:jc w:val="both"/>
              <w:rPr>
                <w:b/>
                <w:sz w:val="12"/>
                <w:szCs w:val="12"/>
              </w:rPr>
            </w:pPr>
            <w:r w:rsidRPr="00E44209">
              <w:rPr>
                <w:b/>
                <w:sz w:val="12"/>
                <w:szCs w:val="12"/>
              </w:rPr>
              <w:t xml:space="preserve">13. Методы нулевого порядка безусловной многомерной минимизации. </w:t>
            </w:r>
            <w:bookmarkStart w:id="5" w:name="_Toc79281013"/>
            <w:bookmarkStart w:id="6" w:name="_Toc79281535"/>
            <w:bookmarkStart w:id="7" w:name="_Toc79284841"/>
            <w:bookmarkStart w:id="8" w:name="_Toc79284958"/>
            <w:bookmarkStart w:id="9" w:name="_Toc79295809"/>
            <w:r w:rsidRPr="00E44209">
              <w:rPr>
                <w:b/>
                <w:bCs/>
                <w:sz w:val="12"/>
                <w:szCs w:val="12"/>
              </w:rPr>
              <w:t>Метод сопряженных направлений (метод Пауэлла)</w:t>
            </w:r>
            <w:bookmarkEnd w:id="5"/>
            <w:bookmarkEnd w:id="6"/>
            <w:bookmarkEnd w:id="7"/>
            <w:bookmarkEnd w:id="8"/>
            <w:bookmarkEnd w:id="9"/>
          </w:p>
          <w:p w:rsidR="0096370D" w:rsidRPr="00E44209" w:rsidRDefault="0096370D" w:rsidP="0096370D">
            <w:pPr>
              <w:jc w:val="both"/>
              <w:rPr>
                <w:sz w:val="12"/>
                <w:szCs w:val="12"/>
              </w:rPr>
            </w:pPr>
            <w:r w:rsidRPr="00E44209">
              <w:rPr>
                <w:sz w:val="12"/>
                <w:szCs w:val="12"/>
              </w:rPr>
              <w:t xml:space="preserve">Постановка задачи </w:t>
            </w:r>
          </w:p>
          <w:p w:rsidR="0096370D" w:rsidRPr="00E44209" w:rsidRDefault="0096370D" w:rsidP="0096370D">
            <w:pPr>
              <w:jc w:val="both"/>
              <w:rPr>
                <w:sz w:val="12"/>
                <w:szCs w:val="12"/>
              </w:rPr>
            </w:pPr>
            <w:r w:rsidRPr="00E44209">
              <w:rPr>
                <w:sz w:val="12"/>
                <w:szCs w:val="12"/>
              </w:rPr>
              <w:t xml:space="preserve">Требуется найти безусловный минимум функции </w:t>
            </w:r>
            <w:r w:rsidRPr="00E44209">
              <w:rPr>
                <w:sz w:val="12"/>
                <w:szCs w:val="12"/>
                <w:lang w:val="en-US"/>
              </w:rPr>
              <w:t>f</w:t>
            </w:r>
            <w:r w:rsidRPr="00E44209">
              <w:rPr>
                <w:sz w:val="12"/>
                <w:szCs w:val="12"/>
              </w:rPr>
              <w:t>(</w:t>
            </w:r>
            <w:r w:rsidRPr="00E44209">
              <w:rPr>
                <w:sz w:val="12"/>
                <w:szCs w:val="12"/>
                <w:lang w:val="en-US"/>
              </w:rPr>
              <w:t>x</w:t>
            </w:r>
            <w:r w:rsidRPr="00E44209">
              <w:rPr>
                <w:sz w:val="12"/>
                <w:szCs w:val="12"/>
              </w:rPr>
              <w:t xml:space="preserve">) многих переменных, т.е. найти такую точку  </w:t>
            </w:r>
            <w:r w:rsidRPr="00E44209">
              <w:rPr>
                <w:sz w:val="12"/>
                <w:szCs w:val="12"/>
                <w:lang w:val="en-US"/>
              </w:rPr>
              <w:t>x</w:t>
            </w:r>
            <w:r w:rsidRPr="00E44209">
              <w:rPr>
                <w:sz w:val="12"/>
                <w:szCs w:val="12"/>
              </w:rPr>
              <w:t>*</w:t>
            </w:r>
            <w:r w:rsidRPr="00E44209">
              <w:rPr>
                <w:sz w:val="12"/>
                <w:szCs w:val="12"/>
                <w:lang w:val="en-US"/>
              </w:rPr>
              <w:t>ϵ</w:t>
            </w:r>
            <w:proofErr w:type="spellStart"/>
            <w:r w:rsidRPr="00E44209">
              <w:rPr>
                <w:sz w:val="12"/>
                <w:szCs w:val="12"/>
                <w:lang w:val="en-US"/>
              </w:rPr>
              <w:t>R</w:t>
            </w:r>
            <w:r w:rsidRPr="00E44209">
              <w:rPr>
                <w:sz w:val="12"/>
                <w:szCs w:val="12"/>
                <w:vertAlign w:val="superscript"/>
                <w:lang w:val="en-US"/>
              </w:rPr>
              <w:t>n</w:t>
            </w:r>
            <w:proofErr w:type="spellEnd"/>
            <w:r w:rsidRPr="00E44209">
              <w:rPr>
                <w:sz w:val="12"/>
                <w:szCs w:val="12"/>
              </w:rPr>
              <w:t xml:space="preserve">, что </w:t>
            </w:r>
            <w:r w:rsidRPr="00E44209">
              <w:rPr>
                <w:sz w:val="12"/>
                <w:szCs w:val="12"/>
                <w:lang w:val="en-US"/>
              </w:rPr>
              <w:t>f</w:t>
            </w:r>
            <w:r w:rsidRPr="00E44209">
              <w:rPr>
                <w:sz w:val="12"/>
                <w:szCs w:val="12"/>
              </w:rPr>
              <w:t>(</w:t>
            </w:r>
            <w:r w:rsidRPr="00E44209">
              <w:rPr>
                <w:sz w:val="12"/>
                <w:szCs w:val="12"/>
                <w:lang w:val="en-US"/>
              </w:rPr>
              <w:t>x</w:t>
            </w:r>
            <w:r w:rsidRPr="00E44209">
              <w:rPr>
                <w:sz w:val="12"/>
                <w:szCs w:val="12"/>
              </w:rPr>
              <w:t>*)=</w:t>
            </w:r>
            <w:r w:rsidRPr="00E44209">
              <w:rPr>
                <w:sz w:val="12"/>
                <w:szCs w:val="12"/>
                <w:lang w:val="en-US"/>
              </w:rPr>
              <w:t>min</w:t>
            </w:r>
            <w:r w:rsidRPr="00E44209">
              <w:rPr>
                <w:sz w:val="12"/>
                <w:szCs w:val="12"/>
              </w:rPr>
              <w:t xml:space="preserve"> </w:t>
            </w:r>
            <w:r w:rsidRPr="00E44209">
              <w:rPr>
                <w:sz w:val="12"/>
                <w:szCs w:val="12"/>
                <w:lang w:val="en-US"/>
              </w:rPr>
              <w:t>f</w:t>
            </w:r>
            <w:r w:rsidRPr="00E44209">
              <w:rPr>
                <w:sz w:val="12"/>
                <w:szCs w:val="12"/>
              </w:rPr>
              <w:t>(</w:t>
            </w:r>
            <w:r w:rsidRPr="00E44209">
              <w:rPr>
                <w:sz w:val="12"/>
                <w:szCs w:val="12"/>
                <w:lang w:val="en-US"/>
              </w:rPr>
              <w:t>x</w:t>
            </w:r>
            <w:r w:rsidRPr="00E44209">
              <w:rPr>
                <w:sz w:val="12"/>
                <w:szCs w:val="12"/>
              </w:rPr>
              <w:t xml:space="preserve">), </w:t>
            </w:r>
            <w:proofErr w:type="spellStart"/>
            <w:r w:rsidRPr="00E44209">
              <w:rPr>
                <w:sz w:val="12"/>
                <w:szCs w:val="12"/>
                <w:lang w:val="en-US"/>
              </w:rPr>
              <w:t>xϵR</w:t>
            </w:r>
            <w:r w:rsidRPr="00E44209">
              <w:rPr>
                <w:sz w:val="12"/>
                <w:szCs w:val="12"/>
                <w:vertAlign w:val="superscript"/>
                <w:lang w:val="en-US"/>
              </w:rPr>
              <w:t>n</w:t>
            </w:r>
            <w:proofErr w:type="spellEnd"/>
            <w:r w:rsidRPr="00E44209">
              <w:rPr>
                <w:sz w:val="12"/>
                <w:szCs w:val="12"/>
              </w:rPr>
              <w:t>.</w:t>
            </w:r>
          </w:p>
          <w:p w:rsidR="0096370D" w:rsidRPr="00E44209" w:rsidRDefault="0096370D" w:rsidP="0096370D">
            <w:pPr>
              <w:jc w:val="both"/>
              <w:rPr>
                <w:sz w:val="12"/>
                <w:szCs w:val="12"/>
              </w:rPr>
            </w:pPr>
            <w:r w:rsidRPr="00E44209">
              <w:rPr>
                <w:sz w:val="12"/>
                <w:szCs w:val="12"/>
              </w:rPr>
              <w:t xml:space="preserve">Определение.  Пусть  H –  симметрическая  матрица  размера  </w:t>
            </w:r>
            <w:r w:rsidRPr="00E44209">
              <w:rPr>
                <w:sz w:val="12"/>
                <w:szCs w:val="12"/>
                <w:lang w:val="en-US"/>
              </w:rPr>
              <w:t>n</w:t>
            </w:r>
            <w:r w:rsidRPr="00E44209">
              <w:rPr>
                <w:sz w:val="12"/>
                <w:szCs w:val="12"/>
              </w:rPr>
              <w:t>×</w:t>
            </w:r>
            <w:r w:rsidRPr="00E44209">
              <w:rPr>
                <w:sz w:val="12"/>
                <w:szCs w:val="12"/>
                <w:lang w:val="en-US"/>
              </w:rPr>
              <w:t>n</w:t>
            </w:r>
            <w:r w:rsidRPr="00E44209">
              <w:rPr>
                <w:sz w:val="12"/>
                <w:szCs w:val="12"/>
              </w:rPr>
              <w:t xml:space="preserve">.  Векторы  d1, d2, ..., </w:t>
            </w:r>
            <w:proofErr w:type="spellStart"/>
            <w:r w:rsidRPr="00E44209">
              <w:rPr>
                <w:sz w:val="12"/>
                <w:szCs w:val="12"/>
              </w:rPr>
              <w:t>dn</w:t>
            </w:r>
            <w:proofErr w:type="spellEnd"/>
            <w:r w:rsidRPr="00E44209">
              <w:rPr>
                <w:sz w:val="12"/>
                <w:szCs w:val="12"/>
              </w:rPr>
              <w:t xml:space="preserve">  называются </w:t>
            </w:r>
            <w:proofErr w:type="spellStart"/>
            <w:proofErr w:type="gramStart"/>
            <w:r w:rsidRPr="00E44209">
              <w:rPr>
                <w:sz w:val="12"/>
                <w:szCs w:val="12"/>
              </w:rPr>
              <w:t>Н-сопряженными</w:t>
            </w:r>
            <w:proofErr w:type="spellEnd"/>
            <w:proofErr w:type="gramEnd"/>
            <w:r w:rsidRPr="00E44209">
              <w:rPr>
                <w:sz w:val="12"/>
                <w:szCs w:val="12"/>
              </w:rPr>
              <w:t xml:space="preserve"> или просто  сопряженными,  если   di=0 и </w:t>
            </w:r>
            <w:proofErr w:type="spellStart"/>
            <w:r w:rsidRPr="00E44209">
              <w:rPr>
                <w:sz w:val="12"/>
                <w:szCs w:val="12"/>
              </w:rPr>
              <w:t>dj</w:t>
            </w:r>
            <w:proofErr w:type="spellEnd"/>
            <w:r w:rsidRPr="00E44209">
              <w:rPr>
                <w:sz w:val="12"/>
                <w:szCs w:val="12"/>
              </w:rPr>
              <w:t xml:space="preserve"> = 0 при всех </w:t>
            </w:r>
            <w:proofErr w:type="spellStart"/>
            <w:r w:rsidRPr="00E44209">
              <w:rPr>
                <w:sz w:val="12"/>
                <w:szCs w:val="12"/>
              </w:rPr>
              <w:t>i</w:t>
            </w:r>
            <w:proofErr w:type="spellEnd"/>
            <w:r w:rsidRPr="00E44209">
              <w:rPr>
                <w:sz w:val="12"/>
                <w:szCs w:val="12"/>
              </w:rPr>
              <w:t xml:space="preserve"> ≠ </w:t>
            </w:r>
            <w:proofErr w:type="spellStart"/>
            <w:r w:rsidRPr="00E44209">
              <w:rPr>
                <w:sz w:val="12"/>
                <w:szCs w:val="12"/>
              </w:rPr>
              <w:t>j</w:t>
            </w:r>
            <w:proofErr w:type="spellEnd"/>
            <w:r w:rsidRPr="00E44209">
              <w:rPr>
                <w:sz w:val="12"/>
                <w:szCs w:val="12"/>
              </w:rPr>
              <w:t xml:space="preserve">. </w:t>
            </w:r>
          </w:p>
          <w:p w:rsidR="0096370D" w:rsidRPr="00E44209" w:rsidRDefault="0096370D" w:rsidP="0096370D">
            <w:pPr>
              <w:jc w:val="both"/>
              <w:rPr>
                <w:sz w:val="12"/>
                <w:szCs w:val="12"/>
              </w:rPr>
            </w:pPr>
            <w:r w:rsidRPr="00E44209">
              <w:rPr>
                <w:sz w:val="12"/>
                <w:szCs w:val="12"/>
              </w:rPr>
              <w:t xml:space="preserve">Стратегия поиска </w:t>
            </w:r>
          </w:p>
          <w:p w:rsidR="0096370D" w:rsidRPr="00E44209" w:rsidRDefault="0096370D" w:rsidP="0096370D">
            <w:pPr>
              <w:jc w:val="both"/>
              <w:rPr>
                <w:sz w:val="12"/>
                <w:szCs w:val="12"/>
              </w:rPr>
            </w:pPr>
            <w:r w:rsidRPr="00E44209">
              <w:rPr>
                <w:sz w:val="12"/>
                <w:szCs w:val="12"/>
              </w:rPr>
              <w:t xml:space="preserve">В методе сопряженных направлений (методе Пауэлла) используется факт, что минимум квадратичной функции может быть найден не  более чем за </w:t>
            </w:r>
            <w:r w:rsidRPr="00E44209">
              <w:rPr>
                <w:sz w:val="12"/>
                <w:szCs w:val="12"/>
                <w:lang w:val="en-US"/>
              </w:rPr>
              <w:t>n</w:t>
            </w:r>
            <w:r w:rsidRPr="00E44209">
              <w:rPr>
                <w:sz w:val="12"/>
                <w:szCs w:val="12"/>
              </w:rPr>
              <w:t xml:space="preserve"> шагов при условии, что поиск ведется </w:t>
            </w:r>
            <w:proofErr w:type="gramStart"/>
            <w:r w:rsidRPr="00E44209">
              <w:rPr>
                <w:sz w:val="12"/>
                <w:szCs w:val="12"/>
              </w:rPr>
              <w:t>вдоль сопряженных</w:t>
            </w:r>
            <w:proofErr w:type="gramEnd"/>
            <w:r w:rsidRPr="00E44209">
              <w:rPr>
                <w:sz w:val="12"/>
                <w:szCs w:val="12"/>
              </w:rPr>
              <w:t xml:space="preserve"> относительно матрицы Гессе направлений. Так как достаточно большой класс целевых функций может быть представлен в окрестности точки минимума своей квадратичной аппроксимацией, описанная идея применяется  и  для  </w:t>
            </w:r>
            <w:proofErr w:type="spellStart"/>
            <w:r w:rsidRPr="00E44209">
              <w:rPr>
                <w:sz w:val="12"/>
                <w:szCs w:val="12"/>
              </w:rPr>
              <w:t>неквадратичных</w:t>
            </w:r>
            <w:proofErr w:type="spellEnd"/>
            <w:r w:rsidRPr="00E44209">
              <w:rPr>
                <w:sz w:val="12"/>
                <w:szCs w:val="12"/>
              </w:rPr>
              <w:t xml:space="preserve">  функций. Задается  начальная  точка  и  направления d1, d2, ..., </w:t>
            </w:r>
            <w:proofErr w:type="spellStart"/>
            <w:r w:rsidRPr="00E44209">
              <w:rPr>
                <w:sz w:val="12"/>
                <w:szCs w:val="12"/>
              </w:rPr>
              <w:t>dn</w:t>
            </w:r>
            <w:proofErr w:type="spellEnd"/>
            <w:r w:rsidRPr="00E44209">
              <w:rPr>
                <w:sz w:val="12"/>
                <w:szCs w:val="12"/>
              </w:rPr>
              <w:t xml:space="preserve"> , совпадающие с </w:t>
            </w:r>
            <w:proofErr w:type="gramStart"/>
            <w:r w:rsidRPr="00E44209">
              <w:rPr>
                <w:sz w:val="12"/>
                <w:szCs w:val="12"/>
              </w:rPr>
              <w:t>координатными</w:t>
            </w:r>
            <w:proofErr w:type="gramEnd"/>
            <w:r w:rsidRPr="00E44209">
              <w:rPr>
                <w:sz w:val="12"/>
                <w:szCs w:val="12"/>
              </w:rPr>
              <w:t>.</w:t>
            </w:r>
          </w:p>
          <w:p w:rsidR="0096370D" w:rsidRPr="00E44209" w:rsidRDefault="0096370D" w:rsidP="0096370D">
            <w:pPr>
              <w:jc w:val="both"/>
              <w:rPr>
                <w:sz w:val="12"/>
                <w:szCs w:val="12"/>
              </w:rPr>
            </w:pPr>
            <w:r w:rsidRPr="00E44209">
              <w:rPr>
                <w:sz w:val="12"/>
                <w:szCs w:val="12"/>
              </w:rPr>
              <w:t xml:space="preserve"> Находится минимум </w:t>
            </w:r>
            <w:proofErr w:type="spellStart"/>
            <w:r w:rsidRPr="00E44209">
              <w:rPr>
                <w:sz w:val="12"/>
                <w:szCs w:val="12"/>
              </w:rPr>
              <w:t>f</w:t>
            </w:r>
            <w:proofErr w:type="spellEnd"/>
            <w:r w:rsidRPr="00E44209">
              <w:rPr>
                <w:sz w:val="12"/>
                <w:szCs w:val="12"/>
              </w:rPr>
              <w:t>(</w:t>
            </w:r>
            <w:proofErr w:type="spellStart"/>
            <w:r w:rsidRPr="00E44209">
              <w:rPr>
                <w:sz w:val="12"/>
                <w:szCs w:val="12"/>
              </w:rPr>
              <w:t>x</w:t>
            </w:r>
            <w:proofErr w:type="spellEnd"/>
            <w:r w:rsidRPr="00E44209">
              <w:rPr>
                <w:sz w:val="12"/>
                <w:szCs w:val="12"/>
              </w:rPr>
              <w:t>) при последовательном движении по (</w:t>
            </w:r>
            <w:proofErr w:type="spellStart"/>
            <w:r w:rsidRPr="00E44209">
              <w:rPr>
                <w:sz w:val="12"/>
                <w:szCs w:val="12"/>
              </w:rPr>
              <w:t>n</w:t>
            </w:r>
            <w:proofErr w:type="spellEnd"/>
            <w:r w:rsidRPr="00E44209">
              <w:rPr>
                <w:sz w:val="12"/>
                <w:szCs w:val="12"/>
              </w:rPr>
              <w:t xml:space="preserve"> + 1) направлениям с помощью одного из методов одномерной минимизации. При  этом  полученная  ранее  точка минимума  берется  в  качестве  исходной  для поиска  по  следующему  направлению,  а  направление  </w:t>
            </w:r>
            <w:proofErr w:type="spellStart"/>
            <w:r w:rsidRPr="00E44209">
              <w:rPr>
                <w:sz w:val="12"/>
                <w:szCs w:val="12"/>
              </w:rPr>
              <w:t>dn</w:t>
            </w:r>
            <w:proofErr w:type="spellEnd"/>
            <w:r w:rsidRPr="00E44209">
              <w:rPr>
                <w:sz w:val="12"/>
                <w:szCs w:val="12"/>
              </w:rPr>
              <w:t xml:space="preserve">  используется  как  при  первом (d0 = </w:t>
            </w:r>
            <w:proofErr w:type="spellStart"/>
            <w:r w:rsidRPr="00E44209">
              <w:rPr>
                <w:sz w:val="12"/>
                <w:szCs w:val="12"/>
              </w:rPr>
              <w:t>dn</w:t>
            </w:r>
            <w:proofErr w:type="spellEnd"/>
            <w:proofErr w:type="gramStart"/>
            <w:r w:rsidRPr="00E44209">
              <w:rPr>
                <w:sz w:val="12"/>
                <w:szCs w:val="12"/>
              </w:rPr>
              <w:t xml:space="preserve"> )</w:t>
            </w:r>
            <w:proofErr w:type="gramEnd"/>
            <w:r w:rsidRPr="00E44209">
              <w:rPr>
                <w:sz w:val="12"/>
                <w:szCs w:val="12"/>
              </w:rPr>
              <w:t xml:space="preserve">, так и последнем поиске. Находится новое направление поиска, сопряженное с </w:t>
            </w:r>
            <w:proofErr w:type="spellStart"/>
            <w:r w:rsidRPr="00E44209">
              <w:rPr>
                <w:sz w:val="12"/>
                <w:szCs w:val="12"/>
              </w:rPr>
              <w:t>dn</w:t>
            </w:r>
            <w:proofErr w:type="spellEnd"/>
            <w:r w:rsidRPr="00E44209">
              <w:rPr>
                <w:sz w:val="12"/>
                <w:szCs w:val="12"/>
              </w:rPr>
              <w:t xml:space="preserve">. Оно проходит через точки, полученные при первом и последнем поиске. Заменяется d1 на d2, d2 на d3 и т.д. Направление </w:t>
            </w:r>
            <w:proofErr w:type="spellStart"/>
            <w:r w:rsidRPr="00E44209">
              <w:rPr>
                <w:sz w:val="12"/>
                <w:szCs w:val="12"/>
              </w:rPr>
              <w:t>dn</w:t>
            </w:r>
            <w:proofErr w:type="spellEnd"/>
            <w:r w:rsidRPr="00E44209">
              <w:rPr>
                <w:sz w:val="12"/>
                <w:szCs w:val="12"/>
              </w:rPr>
              <w:t xml:space="preserve"> заменяется сопряженным направлением, после чего повторяется поиск по (</w:t>
            </w:r>
            <w:r w:rsidRPr="00E44209">
              <w:rPr>
                <w:sz w:val="12"/>
                <w:szCs w:val="12"/>
                <w:lang w:val="en-US"/>
              </w:rPr>
              <w:t>n</w:t>
            </w:r>
            <w:r w:rsidRPr="00E44209">
              <w:rPr>
                <w:sz w:val="12"/>
                <w:szCs w:val="12"/>
              </w:rPr>
              <w:t xml:space="preserve"> + 1) направлениям, уже не содержащим старого направления d1. Для квадратичных функций последовательность </w:t>
            </w:r>
            <w:r w:rsidRPr="00E44209">
              <w:rPr>
                <w:sz w:val="12"/>
                <w:szCs w:val="12"/>
                <w:lang w:val="en-US"/>
              </w:rPr>
              <w:t>n</w:t>
            </w:r>
            <w:r w:rsidRPr="00E44209">
              <w:rPr>
                <w:sz w:val="12"/>
                <w:szCs w:val="12"/>
                <w:vertAlign w:val="superscript"/>
              </w:rPr>
              <w:t>2</w:t>
            </w:r>
            <w:r w:rsidRPr="00E44209">
              <w:rPr>
                <w:position w:val="-6"/>
                <w:sz w:val="12"/>
                <w:szCs w:val="12"/>
              </w:rPr>
              <w:t xml:space="preserve"> </w:t>
            </w:r>
            <w:r w:rsidRPr="00E44209">
              <w:rPr>
                <w:sz w:val="12"/>
                <w:szCs w:val="12"/>
              </w:rPr>
              <w:t>одномерных поисков приводит к точке минимума (если  все  операции  выполнены  точно).</w:t>
            </w:r>
          </w:p>
          <w:p w:rsidR="00CE3D23" w:rsidRPr="00B717FC" w:rsidRDefault="00CE3D23">
            <w:pPr>
              <w:rPr>
                <w:sz w:val="14"/>
                <w:szCs w:val="14"/>
              </w:rPr>
            </w:pPr>
          </w:p>
        </w:tc>
      </w:tr>
      <w:tr w:rsidR="002502D6" w:rsidRPr="00B717FC" w:rsidTr="002502D6">
        <w:trPr>
          <w:trHeight w:hRule="exact" w:val="5160"/>
        </w:trPr>
        <w:tc>
          <w:tcPr>
            <w:tcW w:w="3903" w:type="dxa"/>
          </w:tcPr>
          <w:p w:rsidR="002502D6" w:rsidRPr="00DE2008" w:rsidRDefault="002502D6" w:rsidP="00DE2008">
            <w:pPr>
              <w:shd w:val="clear" w:color="auto" w:fill="FFFFFF"/>
              <w:tabs>
                <w:tab w:val="left" w:pos="360"/>
                <w:tab w:val="num" w:pos="1440"/>
              </w:tabs>
              <w:autoSpaceDE w:val="0"/>
              <w:autoSpaceDN w:val="0"/>
              <w:adjustRightInd w:val="0"/>
              <w:jc w:val="both"/>
              <w:rPr>
                <w:b/>
                <w:sz w:val="12"/>
                <w:szCs w:val="12"/>
              </w:rPr>
            </w:pPr>
            <w:r w:rsidRPr="00E44209">
              <w:rPr>
                <w:b/>
                <w:sz w:val="12"/>
                <w:szCs w:val="12"/>
              </w:rPr>
              <w:lastRenderedPageBreak/>
              <w:t>14. Методы первого порядка безусловной многомерной минимизации (градиентные методы). Метод наискорейшего градиентного спуска</w:t>
            </w:r>
          </w:p>
          <w:p w:rsidR="002502D6" w:rsidRPr="00E44209" w:rsidRDefault="002502D6" w:rsidP="00DE2008">
            <w:pPr>
              <w:jc w:val="both"/>
              <w:rPr>
                <w:sz w:val="12"/>
                <w:szCs w:val="12"/>
              </w:rPr>
            </w:pPr>
            <w:r w:rsidRPr="00E44209">
              <w:rPr>
                <w:sz w:val="12"/>
                <w:szCs w:val="12"/>
              </w:rPr>
              <w:t xml:space="preserve">Постановка задачи. Пусть дана функция </w:t>
            </w:r>
            <w:proofErr w:type="spellStart"/>
            <w:r w:rsidRPr="00E44209">
              <w:rPr>
                <w:sz w:val="12"/>
                <w:szCs w:val="12"/>
              </w:rPr>
              <w:t>f</w:t>
            </w:r>
            <w:proofErr w:type="spellEnd"/>
            <w:r w:rsidRPr="00E44209">
              <w:rPr>
                <w:sz w:val="12"/>
                <w:szCs w:val="12"/>
              </w:rPr>
              <w:t>(</w:t>
            </w:r>
            <w:proofErr w:type="spellStart"/>
            <w:r w:rsidRPr="00E44209">
              <w:rPr>
                <w:sz w:val="12"/>
                <w:szCs w:val="12"/>
              </w:rPr>
              <w:t>x</w:t>
            </w:r>
            <w:proofErr w:type="spellEnd"/>
            <w:r w:rsidRPr="00E44209">
              <w:rPr>
                <w:sz w:val="12"/>
                <w:szCs w:val="12"/>
              </w:rPr>
              <w:t>), ограниченная снизу на множестве R</w:t>
            </w:r>
            <w:r w:rsidRPr="00E44209">
              <w:rPr>
                <w:sz w:val="12"/>
                <w:szCs w:val="12"/>
                <w:vertAlign w:val="superscript"/>
                <w:lang w:val="en-US"/>
              </w:rPr>
              <w:t>n</w:t>
            </w:r>
            <w:r w:rsidRPr="00E44209">
              <w:rPr>
                <w:sz w:val="12"/>
                <w:szCs w:val="12"/>
              </w:rPr>
              <w:t xml:space="preserve"> и имеющая непрерывные частные производные во всех его точках. Требуется найти локальный минимум функции </w:t>
            </w:r>
            <w:proofErr w:type="spellStart"/>
            <w:r w:rsidRPr="00E44209">
              <w:rPr>
                <w:sz w:val="12"/>
                <w:szCs w:val="12"/>
              </w:rPr>
              <w:t>f</w:t>
            </w:r>
            <w:proofErr w:type="spellEnd"/>
            <w:r w:rsidRPr="00E44209">
              <w:rPr>
                <w:sz w:val="12"/>
                <w:szCs w:val="12"/>
              </w:rPr>
              <w:t>(</w:t>
            </w:r>
            <w:proofErr w:type="spellStart"/>
            <w:r w:rsidRPr="00E44209">
              <w:rPr>
                <w:sz w:val="12"/>
                <w:szCs w:val="12"/>
              </w:rPr>
              <w:t>x</w:t>
            </w:r>
            <w:proofErr w:type="spellEnd"/>
            <w:r w:rsidRPr="00E44209">
              <w:rPr>
                <w:sz w:val="12"/>
                <w:szCs w:val="12"/>
              </w:rPr>
              <w:t>) на множестве допустимых решений X = R</w:t>
            </w:r>
            <w:r w:rsidRPr="00E44209">
              <w:rPr>
                <w:sz w:val="12"/>
                <w:szCs w:val="12"/>
                <w:vertAlign w:val="superscript"/>
                <w:lang w:val="en-US"/>
              </w:rPr>
              <w:t>n</w:t>
            </w:r>
            <w:r w:rsidRPr="00E44209">
              <w:rPr>
                <w:sz w:val="12"/>
                <w:szCs w:val="12"/>
              </w:rPr>
              <w:t xml:space="preserve">, т.е. найти такую точку  </w:t>
            </w:r>
            <w:proofErr w:type="spellStart"/>
            <w:r w:rsidRPr="00E44209">
              <w:rPr>
                <w:sz w:val="12"/>
                <w:szCs w:val="12"/>
              </w:rPr>
              <w:t>х</w:t>
            </w:r>
            <w:proofErr w:type="spellEnd"/>
            <w:r w:rsidRPr="00E44209">
              <w:rPr>
                <w:sz w:val="12"/>
                <w:szCs w:val="12"/>
              </w:rPr>
              <w:t>*</w:t>
            </w:r>
            <w:r w:rsidRPr="00E44209">
              <w:rPr>
                <w:rFonts w:eastAsia="MS Mincho" w:hAnsi="MS Mincho"/>
                <w:sz w:val="12"/>
                <w:szCs w:val="12"/>
              </w:rPr>
              <w:t>∈</w:t>
            </w:r>
            <w:proofErr w:type="spellStart"/>
            <w:r w:rsidRPr="00E44209">
              <w:rPr>
                <w:sz w:val="12"/>
                <w:szCs w:val="12"/>
                <w:lang w:val="en-US"/>
              </w:rPr>
              <w:t>R</w:t>
            </w:r>
            <w:r w:rsidRPr="00E44209">
              <w:rPr>
                <w:sz w:val="12"/>
                <w:szCs w:val="12"/>
                <w:vertAlign w:val="superscript"/>
                <w:lang w:val="en-US"/>
              </w:rPr>
              <w:t>n</w:t>
            </w:r>
            <w:proofErr w:type="spellEnd"/>
            <w:r w:rsidRPr="00E44209">
              <w:rPr>
                <w:sz w:val="12"/>
                <w:szCs w:val="12"/>
              </w:rPr>
              <w:t xml:space="preserve">, что </w:t>
            </w:r>
            <w:r w:rsidRPr="00E44209">
              <w:rPr>
                <w:sz w:val="12"/>
                <w:szCs w:val="12"/>
                <w:lang w:val="en-US"/>
              </w:rPr>
              <w:t>f</w:t>
            </w:r>
            <w:r w:rsidRPr="00E44209">
              <w:rPr>
                <w:sz w:val="12"/>
                <w:szCs w:val="12"/>
              </w:rPr>
              <w:t>(</w:t>
            </w:r>
            <w:r w:rsidRPr="00E44209">
              <w:rPr>
                <w:sz w:val="12"/>
                <w:szCs w:val="12"/>
                <w:lang w:val="en-US"/>
              </w:rPr>
              <w:t>x</w:t>
            </w:r>
            <w:r w:rsidRPr="00E44209">
              <w:rPr>
                <w:sz w:val="12"/>
                <w:szCs w:val="12"/>
              </w:rPr>
              <w:t>*)=</w:t>
            </w:r>
            <w:r w:rsidRPr="00E44209">
              <w:rPr>
                <w:sz w:val="12"/>
                <w:szCs w:val="12"/>
                <w:lang w:val="en-US"/>
              </w:rPr>
              <w:t>min</w:t>
            </w:r>
            <w:r w:rsidRPr="00E44209">
              <w:rPr>
                <w:sz w:val="12"/>
                <w:szCs w:val="12"/>
              </w:rPr>
              <w:t xml:space="preserve"> </w:t>
            </w:r>
            <w:r w:rsidRPr="00E44209">
              <w:rPr>
                <w:sz w:val="12"/>
                <w:szCs w:val="12"/>
                <w:lang w:val="en-US"/>
              </w:rPr>
              <w:t>f</w:t>
            </w:r>
            <w:r w:rsidRPr="00E44209">
              <w:rPr>
                <w:sz w:val="12"/>
                <w:szCs w:val="12"/>
              </w:rPr>
              <w:t>(</w:t>
            </w:r>
            <w:r w:rsidRPr="00E44209">
              <w:rPr>
                <w:sz w:val="12"/>
                <w:szCs w:val="12"/>
                <w:lang w:val="en-US"/>
              </w:rPr>
              <w:t>x</w:t>
            </w:r>
            <w:r w:rsidRPr="00E44209">
              <w:rPr>
                <w:sz w:val="12"/>
                <w:szCs w:val="12"/>
              </w:rPr>
              <w:t xml:space="preserve">), </w:t>
            </w:r>
            <w:proofErr w:type="spellStart"/>
            <w:r w:rsidRPr="00E44209">
              <w:rPr>
                <w:sz w:val="12"/>
                <w:szCs w:val="12"/>
                <w:lang w:val="en-US"/>
              </w:rPr>
              <w:t>xϵR</w:t>
            </w:r>
            <w:r w:rsidRPr="00E44209">
              <w:rPr>
                <w:sz w:val="12"/>
                <w:szCs w:val="12"/>
                <w:vertAlign w:val="superscript"/>
                <w:lang w:val="en-US"/>
              </w:rPr>
              <w:t>n</w:t>
            </w:r>
            <w:proofErr w:type="spellEnd"/>
            <w:r w:rsidRPr="00E44209">
              <w:rPr>
                <w:sz w:val="12"/>
                <w:szCs w:val="12"/>
              </w:rPr>
              <w:t>.</w:t>
            </w:r>
          </w:p>
          <w:p w:rsidR="002502D6" w:rsidRPr="00E44209" w:rsidRDefault="002502D6" w:rsidP="00DE2008">
            <w:pPr>
              <w:jc w:val="both"/>
              <w:rPr>
                <w:sz w:val="12"/>
                <w:szCs w:val="12"/>
              </w:rPr>
            </w:pPr>
            <w:r w:rsidRPr="00E44209">
              <w:rPr>
                <w:sz w:val="12"/>
                <w:szCs w:val="12"/>
                <w:u w:val="single"/>
              </w:rPr>
              <w:t>Метод наискорейшего спуска</w:t>
            </w:r>
            <w:r w:rsidRPr="00E44209">
              <w:rPr>
                <w:sz w:val="12"/>
                <w:szCs w:val="12"/>
              </w:rPr>
              <w:t xml:space="preserve"> является по существу развитием метода градиента. Существует несколько вариантов его реализации. Одним из них является вариант, в котором величина шага поиска </w:t>
            </w:r>
            <w:r w:rsidRPr="00E44209">
              <w:rPr>
                <w:sz w:val="12"/>
                <w:szCs w:val="12"/>
                <w:lang w:val="en-US"/>
              </w:rPr>
              <w:t>h</w:t>
            </w:r>
            <w:r w:rsidRPr="00E44209">
              <w:rPr>
                <w:sz w:val="12"/>
                <w:szCs w:val="12"/>
              </w:rPr>
              <w:t xml:space="preserve"> не задается, как параметр алгоритма, а определяется путем одномерной минимизации целевой функции вдоль градиентного направления  </w:t>
            </w:r>
            <w:r w:rsidRPr="00E44209">
              <w:rPr>
                <w:position w:val="-26"/>
                <w:sz w:val="12"/>
                <w:szCs w:val="12"/>
              </w:rPr>
              <w:object w:dxaOrig="2820" w:dyaOrig="580">
                <v:shape id="_x0000_i1033" type="#_x0000_t75" style="width:90.35pt;height:18.35pt" o:ole="">
                  <v:imagedata r:id="rId28" o:title=""/>
                </v:shape>
                <o:OLEObject Type="Embed" ProgID="Equation.3" ShapeID="_x0000_i1033" DrawAspect="Content" ObjectID="_1369400685" r:id="rId29"/>
              </w:object>
            </w:r>
            <w:r w:rsidRPr="00E44209">
              <w:rPr>
                <w:sz w:val="12"/>
                <w:szCs w:val="12"/>
              </w:rPr>
              <w:t xml:space="preserve">, где </w:t>
            </w:r>
            <w:r w:rsidRPr="00E44209">
              <w:rPr>
                <w:position w:val="-8"/>
                <w:sz w:val="12"/>
                <w:szCs w:val="12"/>
              </w:rPr>
              <w:object w:dxaOrig="380" w:dyaOrig="400">
                <v:shape id="_x0000_i1034" type="#_x0000_t75" style="width:10.2pt;height:10.85pt" o:ole="">
                  <v:imagedata r:id="rId30" o:title=""/>
                </v:shape>
                <o:OLEObject Type="Embed" ProgID="Equation.3" ShapeID="_x0000_i1034" DrawAspect="Content" ObjectID="_1369400686" r:id="rId31"/>
              </w:object>
            </w:r>
            <w:r w:rsidRPr="00E44209">
              <w:rPr>
                <w:sz w:val="12"/>
                <w:szCs w:val="12"/>
              </w:rPr>
              <w:t xml:space="preserve"> - текущая отображающая точка; </w:t>
            </w:r>
            <w:r w:rsidRPr="00E44209">
              <w:rPr>
                <w:position w:val="-8"/>
                <w:sz w:val="12"/>
                <w:szCs w:val="12"/>
              </w:rPr>
              <w:object w:dxaOrig="300" w:dyaOrig="400">
                <v:shape id="_x0000_i1035" type="#_x0000_t75" style="width:9.5pt;height:12.9pt" o:ole="">
                  <v:imagedata r:id="rId32" o:title=""/>
                </v:shape>
                <o:OLEObject Type="Embed" ProgID="Equation.3" ShapeID="_x0000_i1035" DrawAspect="Content" ObjectID="_1369400687" r:id="rId33"/>
              </w:object>
            </w:r>
            <w:r w:rsidRPr="00E44209">
              <w:rPr>
                <w:sz w:val="12"/>
                <w:szCs w:val="12"/>
              </w:rPr>
              <w:t xml:space="preserve"> - единичный вектор направления поиска.</w:t>
            </w:r>
          </w:p>
          <w:p w:rsidR="002502D6" w:rsidRPr="00E44209" w:rsidRDefault="002502D6" w:rsidP="00DE2008">
            <w:pPr>
              <w:jc w:val="both"/>
              <w:rPr>
                <w:sz w:val="12"/>
                <w:szCs w:val="12"/>
              </w:rPr>
            </w:pPr>
            <w:r w:rsidRPr="00E44209">
              <w:rPr>
                <w:sz w:val="12"/>
                <w:szCs w:val="12"/>
              </w:rPr>
              <w:t xml:space="preserve">Для решения данной задачи наиболее часто используется метод </w:t>
            </w:r>
            <w:r w:rsidRPr="00DE2008">
              <w:rPr>
                <w:sz w:val="12"/>
                <w:szCs w:val="12"/>
              </w:rPr>
              <w:t xml:space="preserve"> к</w:t>
            </w:r>
            <w:r w:rsidRPr="00E44209">
              <w:rPr>
                <w:sz w:val="12"/>
                <w:szCs w:val="12"/>
              </w:rPr>
              <w:t>вадратичной интерполяции с построением интерполяционного полинома в форме Ньютона.</w:t>
            </w:r>
          </w:p>
          <w:p w:rsidR="002502D6" w:rsidRPr="00E44209" w:rsidRDefault="002502D6" w:rsidP="00DE2008">
            <w:pPr>
              <w:jc w:val="both"/>
              <w:rPr>
                <w:sz w:val="12"/>
                <w:szCs w:val="12"/>
              </w:rPr>
            </w:pPr>
            <w:r w:rsidRPr="00E44209">
              <w:rPr>
                <w:sz w:val="12"/>
                <w:szCs w:val="12"/>
              </w:rPr>
              <w:t xml:space="preserve">Другой вариант данного метода отличается от метода градиента выбором направления движения. В случае улучшения целевой функции после первого шага движение продолжается в том же направлении. То есть происходит движение с заданным шагом </w:t>
            </w:r>
            <w:r w:rsidRPr="00E44209">
              <w:rPr>
                <w:sz w:val="12"/>
                <w:szCs w:val="12"/>
                <w:lang w:val="en-US"/>
              </w:rPr>
              <w:t>h</w:t>
            </w:r>
            <w:r w:rsidRPr="00E44209">
              <w:rPr>
                <w:sz w:val="12"/>
                <w:szCs w:val="12"/>
                <w:vertAlign w:val="subscript"/>
              </w:rPr>
              <w:t>0</w:t>
            </w:r>
            <w:r w:rsidRPr="00E44209">
              <w:rPr>
                <w:sz w:val="12"/>
                <w:szCs w:val="12"/>
              </w:rPr>
              <w:t xml:space="preserve"> в направлении единичного вектора </w:t>
            </w:r>
            <w:r w:rsidRPr="00E44209">
              <w:rPr>
                <w:position w:val="-8"/>
                <w:sz w:val="12"/>
                <w:szCs w:val="12"/>
              </w:rPr>
              <w:object w:dxaOrig="300" w:dyaOrig="400">
                <v:shape id="_x0000_i1036" type="#_x0000_t75" style="width:8.15pt;height:10.2pt" o:ole="">
                  <v:imagedata r:id="rId34" o:title=""/>
                </v:shape>
                <o:OLEObject Type="Embed" ProgID="Equation.3" ShapeID="_x0000_i1036" DrawAspect="Content" ObjectID="_1369400688" r:id="rId35"/>
              </w:object>
            </w:r>
            <w:r w:rsidRPr="00E44209">
              <w:rPr>
                <w:sz w:val="12"/>
                <w:szCs w:val="12"/>
              </w:rPr>
              <w:t xml:space="preserve"> с последовательным перемещением в точки </w:t>
            </w:r>
            <w:r w:rsidRPr="00DE2008">
              <w:rPr>
                <w:sz w:val="12"/>
                <w:szCs w:val="12"/>
              </w:rPr>
              <w:object w:dxaOrig="1520" w:dyaOrig="499">
                <v:shape id="_x0000_i1037" type="#_x0000_t75" style="width:38.7pt;height:12.25pt" o:ole="">
                  <v:imagedata r:id="rId36" o:title=""/>
                </v:shape>
                <o:OLEObject Type="Embed" ProgID="Equation.3" ShapeID="_x0000_i1037" DrawAspect="Content" ObjectID="_1369400689" r:id="rId37"/>
              </w:object>
            </w:r>
            <w:r w:rsidRPr="00E44209">
              <w:rPr>
                <w:sz w:val="12"/>
                <w:szCs w:val="12"/>
              </w:rPr>
              <w:t>, в которых вычисляются только значения целевой функции и оценивается успех поиска, а градиент целевой функции не определяется. По достижении нарушения условия улучшения целевой функции определяется новое направление движения</w:t>
            </w:r>
            <w:r>
              <w:rPr>
                <w:sz w:val="12"/>
                <w:szCs w:val="12"/>
              </w:rPr>
              <w:t xml:space="preserve"> S</w:t>
            </w:r>
            <w:r w:rsidRPr="00DE2008">
              <w:rPr>
                <w:sz w:val="12"/>
                <w:szCs w:val="12"/>
                <w:vertAlign w:val="subscript"/>
              </w:rPr>
              <w:t>1</w:t>
            </w:r>
            <w:r w:rsidRPr="00E44209">
              <w:rPr>
                <w:sz w:val="12"/>
                <w:szCs w:val="12"/>
              </w:rPr>
              <w:t xml:space="preserve"> и поиск продолжается. Если новое направление в очередной точке </w:t>
            </w:r>
            <w:r>
              <w:rPr>
                <w:sz w:val="12"/>
                <w:szCs w:val="12"/>
                <w:lang w:val="en-US"/>
              </w:rPr>
              <w:t>x</w:t>
            </w:r>
            <w:proofErr w:type="spellStart"/>
            <w:r>
              <w:rPr>
                <w:sz w:val="12"/>
                <w:szCs w:val="12"/>
                <w:vertAlign w:val="subscript"/>
              </w:rPr>
              <w:t>k</w:t>
            </w:r>
            <w:proofErr w:type="spellEnd"/>
            <w:r w:rsidRPr="00DE2008">
              <w:rPr>
                <w:sz w:val="12"/>
                <w:szCs w:val="12"/>
              </w:rPr>
              <w:t xml:space="preserve"> </w:t>
            </w:r>
            <w:r w:rsidRPr="00E44209">
              <w:rPr>
                <w:sz w:val="12"/>
                <w:szCs w:val="12"/>
              </w:rPr>
              <w:t>не обеспечивает улучшения целевой функции, то шаг поиска уменьшается. Данный вариант метода наискорейшего спуска характеризуется большим кол</w:t>
            </w:r>
            <w:r w:rsidRPr="00DE2008">
              <w:rPr>
                <w:sz w:val="12"/>
                <w:szCs w:val="12"/>
              </w:rPr>
              <w:t>-</w:t>
            </w:r>
            <w:r w:rsidRPr="00E44209">
              <w:rPr>
                <w:sz w:val="12"/>
                <w:szCs w:val="12"/>
              </w:rPr>
              <w:t>вом шагов, чем метод градиента, но требует меньшего объема вычислений.</w:t>
            </w:r>
          </w:p>
          <w:p w:rsidR="002502D6" w:rsidRPr="00E44209" w:rsidRDefault="002502D6" w:rsidP="0096370D">
            <w:pPr>
              <w:rPr>
                <w:sz w:val="12"/>
                <w:szCs w:val="12"/>
              </w:rPr>
            </w:pPr>
          </w:p>
          <w:p w:rsidR="002502D6" w:rsidRPr="00B717FC" w:rsidRDefault="002502D6">
            <w:pPr>
              <w:rPr>
                <w:sz w:val="14"/>
                <w:szCs w:val="14"/>
              </w:rPr>
            </w:pPr>
          </w:p>
        </w:tc>
        <w:tc>
          <w:tcPr>
            <w:tcW w:w="3904" w:type="dxa"/>
            <w:vMerge w:val="restart"/>
          </w:tcPr>
          <w:p w:rsidR="002502D6" w:rsidRPr="009966C3" w:rsidRDefault="002502D6" w:rsidP="00836F28">
            <w:pPr>
              <w:rPr>
                <w:b/>
                <w:sz w:val="12"/>
                <w:szCs w:val="12"/>
              </w:rPr>
            </w:pPr>
            <w:r w:rsidRPr="009966C3">
              <w:rPr>
                <w:b/>
                <w:sz w:val="12"/>
                <w:szCs w:val="12"/>
              </w:rPr>
              <w:t xml:space="preserve">15. Методы первого порядка безусловной многомерной минимизации.  </w:t>
            </w:r>
            <w:r w:rsidRPr="009966C3">
              <w:rPr>
                <w:b/>
                <w:bCs/>
                <w:sz w:val="12"/>
                <w:szCs w:val="12"/>
              </w:rPr>
              <w:t>Метод Гаусса-Зейделя</w:t>
            </w:r>
          </w:p>
          <w:p w:rsidR="002502D6" w:rsidRPr="009966C3" w:rsidRDefault="002502D6" w:rsidP="00836F28">
            <w:pPr>
              <w:widowControl w:val="0"/>
              <w:autoSpaceDE w:val="0"/>
              <w:autoSpaceDN w:val="0"/>
              <w:adjustRightInd w:val="0"/>
              <w:ind w:right="219"/>
              <w:rPr>
                <w:color w:val="000000"/>
                <w:sz w:val="12"/>
                <w:szCs w:val="12"/>
              </w:rPr>
            </w:pPr>
            <w:r w:rsidRPr="009966C3">
              <w:rPr>
                <w:b/>
                <w:bCs/>
                <w:color w:val="000000"/>
                <w:position w:val="-1"/>
                <w:sz w:val="12"/>
                <w:szCs w:val="12"/>
              </w:rPr>
              <w:t>Стратегия</w:t>
            </w:r>
            <w:r w:rsidRPr="009966C3">
              <w:rPr>
                <w:b/>
                <w:bCs/>
                <w:color w:val="000000"/>
                <w:position w:val="-1"/>
                <w:sz w:val="12"/>
                <w:szCs w:val="12"/>
                <w:lang w:val="en-US"/>
              </w:rPr>
              <w:t xml:space="preserve"> </w:t>
            </w:r>
            <w:r w:rsidRPr="009966C3">
              <w:rPr>
                <w:b/>
                <w:bCs/>
                <w:color w:val="000000"/>
                <w:position w:val="-1"/>
                <w:sz w:val="12"/>
                <w:szCs w:val="12"/>
              </w:rPr>
              <w:t>поиска</w:t>
            </w:r>
          </w:p>
          <w:p w:rsidR="002502D6" w:rsidRDefault="002502D6" w:rsidP="00D463A8">
            <w:pPr>
              <w:rPr>
                <w:sz w:val="14"/>
                <w:szCs w:val="14"/>
              </w:rPr>
            </w:pPr>
            <w:r w:rsidRPr="00836F28">
              <w:rPr>
                <w:noProof/>
                <w:sz w:val="14"/>
                <w:szCs w:val="14"/>
              </w:rPr>
              <w:drawing>
                <wp:inline distT="0" distB="0" distL="0" distR="0">
                  <wp:extent cx="2340000" cy="358982"/>
                  <wp:effectExtent l="19050" t="0" r="3150" b="0"/>
                  <wp:docPr id="27"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38" cstate="print"/>
                          <a:srcRect/>
                          <a:stretch>
                            <a:fillRect/>
                          </a:stretch>
                        </pic:blipFill>
                        <pic:spPr bwMode="auto">
                          <a:xfrm>
                            <a:off x="0" y="0"/>
                            <a:ext cx="2340000" cy="358982"/>
                          </a:xfrm>
                          <a:prstGeom prst="rect">
                            <a:avLst/>
                          </a:prstGeom>
                          <a:noFill/>
                          <a:ln w="9525">
                            <a:noFill/>
                            <a:miter lim="800000"/>
                            <a:headEnd/>
                            <a:tailEnd/>
                          </a:ln>
                        </pic:spPr>
                      </pic:pic>
                    </a:graphicData>
                  </a:graphic>
                </wp:inline>
              </w:drawing>
            </w:r>
          </w:p>
          <w:p w:rsidR="002502D6" w:rsidRPr="009966C3" w:rsidRDefault="002502D6" w:rsidP="00D463A8">
            <w:pPr>
              <w:rPr>
                <w:i/>
                <w:iCs/>
              </w:rPr>
            </w:pPr>
            <w:r w:rsidRPr="009966C3">
              <w:rPr>
                <w:noProof/>
              </w:rPr>
              <w:drawing>
                <wp:inline distT="0" distB="0" distL="0" distR="0">
                  <wp:extent cx="1067142" cy="168295"/>
                  <wp:effectExtent l="19050" t="0" r="0" b="0"/>
                  <wp:docPr id="28"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39" cstate="print"/>
                          <a:srcRect/>
                          <a:stretch>
                            <a:fillRect/>
                          </a:stretch>
                        </pic:blipFill>
                        <pic:spPr bwMode="auto">
                          <a:xfrm>
                            <a:off x="0" y="0"/>
                            <a:ext cx="1086781" cy="171392"/>
                          </a:xfrm>
                          <a:prstGeom prst="rect">
                            <a:avLst/>
                          </a:prstGeom>
                          <a:noFill/>
                          <a:ln w="9525">
                            <a:noFill/>
                            <a:miter lim="800000"/>
                            <a:headEnd/>
                            <a:tailEnd/>
                          </a:ln>
                        </pic:spPr>
                      </pic:pic>
                    </a:graphicData>
                  </a:graphic>
                </wp:inline>
              </w:drawing>
            </w:r>
          </w:p>
          <w:p w:rsidR="002502D6" w:rsidRDefault="002502D6" w:rsidP="00D463A8">
            <w:pPr>
              <w:rPr>
                <w:i/>
                <w:iCs/>
              </w:rPr>
            </w:pPr>
            <w:r w:rsidRPr="009966C3">
              <w:rPr>
                <w:noProof/>
              </w:rPr>
              <w:drawing>
                <wp:inline distT="0" distB="0" distL="0" distR="0">
                  <wp:extent cx="2340000" cy="1261159"/>
                  <wp:effectExtent l="19050" t="0" r="3150" b="0"/>
                  <wp:docPr id="2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0" cstate="print"/>
                          <a:srcRect/>
                          <a:stretch>
                            <a:fillRect/>
                          </a:stretch>
                        </pic:blipFill>
                        <pic:spPr bwMode="auto">
                          <a:xfrm>
                            <a:off x="0" y="0"/>
                            <a:ext cx="2340000" cy="1261159"/>
                          </a:xfrm>
                          <a:prstGeom prst="rect">
                            <a:avLst/>
                          </a:prstGeom>
                          <a:noFill/>
                          <a:ln w="9525">
                            <a:noFill/>
                            <a:miter lim="800000"/>
                            <a:headEnd/>
                            <a:tailEnd/>
                          </a:ln>
                        </pic:spPr>
                      </pic:pic>
                    </a:graphicData>
                  </a:graphic>
                </wp:inline>
              </w:drawing>
            </w:r>
          </w:p>
          <w:p w:rsidR="002502D6" w:rsidRDefault="002502D6" w:rsidP="00D463A8">
            <w:pPr>
              <w:rPr>
                <w:sz w:val="14"/>
                <w:szCs w:val="14"/>
              </w:rPr>
            </w:pPr>
            <w:r w:rsidRPr="00D463A8">
              <w:rPr>
                <w:noProof/>
                <w:sz w:val="14"/>
                <w:szCs w:val="14"/>
              </w:rPr>
              <w:drawing>
                <wp:inline distT="0" distB="0" distL="0" distR="0">
                  <wp:extent cx="2340000" cy="160160"/>
                  <wp:effectExtent l="19050" t="0" r="3150" b="0"/>
                  <wp:docPr id="30"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1" cstate="print"/>
                          <a:srcRect/>
                          <a:stretch>
                            <a:fillRect/>
                          </a:stretch>
                        </pic:blipFill>
                        <pic:spPr bwMode="auto">
                          <a:xfrm>
                            <a:off x="0" y="0"/>
                            <a:ext cx="2340000" cy="160160"/>
                          </a:xfrm>
                          <a:prstGeom prst="rect">
                            <a:avLst/>
                          </a:prstGeom>
                          <a:noFill/>
                          <a:ln w="9525">
                            <a:noFill/>
                            <a:miter lim="800000"/>
                            <a:headEnd/>
                            <a:tailEnd/>
                          </a:ln>
                        </pic:spPr>
                      </pic:pic>
                    </a:graphicData>
                  </a:graphic>
                </wp:inline>
              </w:drawing>
            </w:r>
          </w:p>
          <w:p w:rsidR="002502D6" w:rsidRDefault="002502D6" w:rsidP="00D463A8">
            <w:pPr>
              <w:rPr>
                <w:sz w:val="14"/>
                <w:szCs w:val="14"/>
              </w:rPr>
            </w:pPr>
            <w:r w:rsidRPr="00D463A8">
              <w:rPr>
                <w:noProof/>
                <w:sz w:val="14"/>
                <w:szCs w:val="14"/>
              </w:rPr>
              <w:drawing>
                <wp:inline distT="0" distB="0" distL="0" distR="0">
                  <wp:extent cx="2340000" cy="1650317"/>
                  <wp:effectExtent l="19050" t="0" r="3150" b="0"/>
                  <wp:docPr id="31"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2" cstate="print"/>
                          <a:srcRect/>
                          <a:stretch>
                            <a:fillRect/>
                          </a:stretch>
                        </pic:blipFill>
                        <pic:spPr bwMode="auto">
                          <a:xfrm>
                            <a:off x="0" y="0"/>
                            <a:ext cx="2340000" cy="1650317"/>
                          </a:xfrm>
                          <a:prstGeom prst="rect">
                            <a:avLst/>
                          </a:prstGeom>
                          <a:noFill/>
                          <a:ln w="9525">
                            <a:noFill/>
                            <a:miter lim="800000"/>
                            <a:headEnd/>
                            <a:tailEnd/>
                          </a:ln>
                        </pic:spPr>
                      </pic:pic>
                    </a:graphicData>
                  </a:graphic>
                </wp:inline>
              </w:drawing>
            </w:r>
          </w:p>
          <w:p w:rsidR="002502D6" w:rsidRDefault="002502D6" w:rsidP="00D463A8">
            <w:pPr>
              <w:rPr>
                <w:sz w:val="14"/>
                <w:szCs w:val="14"/>
              </w:rPr>
            </w:pPr>
            <w:r w:rsidRPr="00D463A8">
              <w:rPr>
                <w:noProof/>
                <w:sz w:val="14"/>
                <w:szCs w:val="14"/>
              </w:rPr>
              <w:drawing>
                <wp:inline distT="0" distB="0" distL="0" distR="0">
                  <wp:extent cx="2337426" cy="852692"/>
                  <wp:effectExtent l="19050" t="0" r="5724" b="0"/>
                  <wp:docPr id="32"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3" cstate="print"/>
                          <a:srcRect/>
                          <a:stretch>
                            <a:fillRect/>
                          </a:stretch>
                        </pic:blipFill>
                        <pic:spPr bwMode="auto">
                          <a:xfrm>
                            <a:off x="0" y="0"/>
                            <a:ext cx="2340000" cy="853631"/>
                          </a:xfrm>
                          <a:prstGeom prst="rect">
                            <a:avLst/>
                          </a:prstGeom>
                          <a:noFill/>
                          <a:ln w="9525">
                            <a:noFill/>
                            <a:miter lim="800000"/>
                            <a:headEnd/>
                            <a:tailEnd/>
                          </a:ln>
                        </pic:spPr>
                      </pic:pic>
                    </a:graphicData>
                  </a:graphic>
                </wp:inline>
              </w:drawing>
            </w:r>
          </w:p>
          <w:p w:rsidR="002502D6" w:rsidRPr="00B717FC" w:rsidRDefault="002502D6" w:rsidP="00D463A8">
            <w:pPr>
              <w:rPr>
                <w:sz w:val="14"/>
                <w:szCs w:val="14"/>
              </w:rPr>
            </w:pPr>
            <w:r w:rsidRPr="00D463A8">
              <w:rPr>
                <w:noProof/>
                <w:sz w:val="14"/>
                <w:szCs w:val="14"/>
              </w:rPr>
              <w:drawing>
                <wp:inline distT="0" distB="0" distL="0" distR="0">
                  <wp:extent cx="2340000" cy="1866516"/>
                  <wp:effectExtent l="19050" t="0" r="3150" b="0"/>
                  <wp:docPr id="33"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4" cstate="print"/>
                          <a:srcRect/>
                          <a:stretch>
                            <a:fillRect/>
                          </a:stretch>
                        </pic:blipFill>
                        <pic:spPr bwMode="auto">
                          <a:xfrm>
                            <a:off x="0" y="0"/>
                            <a:ext cx="2340000" cy="1866516"/>
                          </a:xfrm>
                          <a:prstGeom prst="rect">
                            <a:avLst/>
                          </a:prstGeom>
                          <a:noFill/>
                          <a:ln w="9525">
                            <a:noFill/>
                            <a:miter lim="800000"/>
                            <a:headEnd/>
                            <a:tailEnd/>
                          </a:ln>
                        </pic:spPr>
                      </pic:pic>
                    </a:graphicData>
                  </a:graphic>
                </wp:inline>
              </w:drawing>
            </w:r>
          </w:p>
        </w:tc>
        <w:tc>
          <w:tcPr>
            <w:tcW w:w="3903" w:type="dxa"/>
            <w:vMerge w:val="restart"/>
          </w:tcPr>
          <w:p w:rsidR="002502D6" w:rsidRPr="00EE4D01" w:rsidRDefault="002502D6" w:rsidP="002502D6">
            <w:pPr>
              <w:shd w:val="clear" w:color="auto" w:fill="FFFFFF"/>
              <w:tabs>
                <w:tab w:val="left" w:pos="360"/>
                <w:tab w:val="num" w:pos="1440"/>
              </w:tabs>
              <w:autoSpaceDE w:val="0"/>
              <w:autoSpaceDN w:val="0"/>
              <w:adjustRightInd w:val="0"/>
              <w:spacing w:line="230" w:lineRule="auto"/>
              <w:jc w:val="both"/>
              <w:rPr>
                <w:b/>
                <w:sz w:val="12"/>
                <w:szCs w:val="12"/>
              </w:rPr>
            </w:pPr>
            <w:r w:rsidRPr="00EE4D01">
              <w:rPr>
                <w:b/>
                <w:sz w:val="12"/>
                <w:szCs w:val="12"/>
              </w:rPr>
              <w:t>16. Методы второго порядка безусловной многомерной минимизации. Метод Ньютона</w:t>
            </w:r>
          </w:p>
          <w:p w:rsidR="002502D6" w:rsidRPr="00EE4D01" w:rsidRDefault="002502D6" w:rsidP="002502D6">
            <w:pPr>
              <w:shd w:val="clear" w:color="auto" w:fill="FFFFFF"/>
              <w:tabs>
                <w:tab w:val="left" w:pos="360"/>
                <w:tab w:val="num" w:pos="1440"/>
              </w:tabs>
              <w:autoSpaceDE w:val="0"/>
              <w:autoSpaceDN w:val="0"/>
              <w:adjustRightInd w:val="0"/>
              <w:spacing w:line="230" w:lineRule="auto"/>
              <w:jc w:val="both"/>
              <w:rPr>
                <w:b/>
                <w:sz w:val="12"/>
                <w:szCs w:val="12"/>
              </w:rPr>
            </w:pPr>
            <w:r w:rsidRPr="00EE4D01">
              <w:rPr>
                <w:noProof/>
                <w:color w:val="000000"/>
                <w:sz w:val="12"/>
                <w:szCs w:val="12"/>
              </w:rPr>
              <w:drawing>
                <wp:inline distT="0" distB="0" distL="0" distR="0">
                  <wp:extent cx="2340000" cy="1847652"/>
                  <wp:effectExtent l="19050" t="0" r="3150" b="0"/>
                  <wp:docPr id="34"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5" cstate="print"/>
                          <a:srcRect/>
                          <a:stretch>
                            <a:fillRect/>
                          </a:stretch>
                        </pic:blipFill>
                        <pic:spPr bwMode="auto">
                          <a:xfrm>
                            <a:off x="0" y="0"/>
                            <a:ext cx="2340000" cy="1847652"/>
                          </a:xfrm>
                          <a:prstGeom prst="rect">
                            <a:avLst/>
                          </a:prstGeom>
                          <a:noFill/>
                          <a:ln w="9525">
                            <a:noFill/>
                            <a:miter lim="800000"/>
                            <a:headEnd/>
                            <a:tailEnd/>
                          </a:ln>
                        </pic:spPr>
                      </pic:pic>
                    </a:graphicData>
                  </a:graphic>
                </wp:inline>
              </w:drawing>
            </w:r>
          </w:p>
          <w:p w:rsidR="002502D6" w:rsidRPr="00EE4D01" w:rsidRDefault="002502D6" w:rsidP="002502D6">
            <w:pPr>
              <w:shd w:val="clear" w:color="auto" w:fill="FFFFFF"/>
              <w:tabs>
                <w:tab w:val="left" w:pos="360"/>
                <w:tab w:val="num" w:pos="1440"/>
              </w:tabs>
              <w:autoSpaceDE w:val="0"/>
              <w:autoSpaceDN w:val="0"/>
              <w:adjustRightInd w:val="0"/>
              <w:spacing w:line="230" w:lineRule="auto"/>
              <w:jc w:val="both"/>
              <w:rPr>
                <w:b/>
                <w:sz w:val="12"/>
                <w:szCs w:val="12"/>
              </w:rPr>
            </w:pPr>
            <w:r w:rsidRPr="00EE4D01">
              <w:rPr>
                <w:b/>
                <w:noProof/>
                <w:sz w:val="12"/>
                <w:szCs w:val="12"/>
              </w:rPr>
              <w:drawing>
                <wp:inline distT="0" distB="0" distL="0" distR="0">
                  <wp:extent cx="2340000" cy="1564146"/>
                  <wp:effectExtent l="19050" t="0" r="3150" b="0"/>
                  <wp:docPr id="35"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6" cstate="print"/>
                          <a:srcRect/>
                          <a:stretch>
                            <a:fillRect/>
                          </a:stretch>
                        </pic:blipFill>
                        <pic:spPr bwMode="auto">
                          <a:xfrm>
                            <a:off x="0" y="0"/>
                            <a:ext cx="2340000" cy="1564146"/>
                          </a:xfrm>
                          <a:prstGeom prst="rect">
                            <a:avLst/>
                          </a:prstGeom>
                          <a:noFill/>
                          <a:ln w="9525">
                            <a:noFill/>
                            <a:miter lim="800000"/>
                            <a:headEnd/>
                            <a:tailEnd/>
                          </a:ln>
                        </pic:spPr>
                      </pic:pic>
                    </a:graphicData>
                  </a:graphic>
                </wp:inline>
              </w:drawing>
            </w:r>
          </w:p>
          <w:p w:rsidR="002502D6" w:rsidRPr="00EE4D01" w:rsidRDefault="002502D6" w:rsidP="002502D6">
            <w:pPr>
              <w:rPr>
                <w:sz w:val="12"/>
                <w:szCs w:val="12"/>
              </w:rPr>
            </w:pPr>
            <w:r w:rsidRPr="00EE4D01">
              <w:rPr>
                <w:noProof/>
                <w:sz w:val="12"/>
                <w:szCs w:val="12"/>
              </w:rPr>
              <w:drawing>
                <wp:inline distT="0" distB="0" distL="0" distR="0">
                  <wp:extent cx="2340000" cy="858433"/>
                  <wp:effectExtent l="19050" t="0" r="3150" b="0"/>
                  <wp:docPr id="3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7" cstate="print"/>
                          <a:srcRect/>
                          <a:stretch>
                            <a:fillRect/>
                          </a:stretch>
                        </pic:blipFill>
                        <pic:spPr bwMode="auto">
                          <a:xfrm>
                            <a:off x="0" y="0"/>
                            <a:ext cx="2340000" cy="858433"/>
                          </a:xfrm>
                          <a:prstGeom prst="rect">
                            <a:avLst/>
                          </a:prstGeom>
                          <a:noFill/>
                          <a:ln w="9525">
                            <a:noFill/>
                            <a:miter lim="800000"/>
                            <a:headEnd/>
                            <a:tailEnd/>
                          </a:ln>
                        </pic:spPr>
                      </pic:pic>
                    </a:graphicData>
                  </a:graphic>
                </wp:inline>
              </w:drawing>
            </w:r>
          </w:p>
          <w:p w:rsidR="002502D6" w:rsidRPr="00EE4D01" w:rsidRDefault="002502D6" w:rsidP="002502D6">
            <w:pPr>
              <w:rPr>
                <w:sz w:val="12"/>
                <w:szCs w:val="12"/>
              </w:rPr>
            </w:pPr>
            <w:r w:rsidRPr="00EE4D01">
              <w:rPr>
                <w:noProof/>
                <w:sz w:val="12"/>
                <w:szCs w:val="12"/>
              </w:rPr>
              <w:drawing>
                <wp:inline distT="0" distB="0" distL="0" distR="0">
                  <wp:extent cx="2340000" cy="396102"/>
                  <wp:effectExtent l="19050" t="0" r="3150" b="0"/>
                  <wp:docPr id="37"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8" cstate="print"/>
                          <a:srcRect/>
                          <a:stretch>
                            <a:fillRect/>
                          </a:stretch>
                        </pic:blipFill>
                        <pic:spPr bwMode="auto">
                          <a:xfrm>
                            <a:off x="0" y="0"/>
                            <a:ext cx="2340000" cy="396102"/>
                          </a:xfrm>
                          <a:prstGeom prst="rect">
                            <a:avLst/>
                          </a:prstGeom>
                          <a:noFill/>
                          <a:ln w="9525">
                            <a:noFill/>
                            <a:miter lim="800000"/>
                            <a:headEnd/>
                            <a:tailEnd/>
                          </a:ln>
                        </pic:spPr>
                      </pic:pic>
                    </a:graphicData>
                  </a:graphic>
                </wp:inline>
              </w:drawing>
            </w:r>
          </w:p>
          <w:p w:rsidR="002502D6" w:rsidRPr="00EE4D01" w:rsidRDefault="002502D6" w:rsidP="002502D6">
            <w:pPr>
              <w:rPr>
                <w:sz w:val="12"/>
                <w:szCs w:val="12"/>
              </w:rPr>
            </w:pPr>
            <w:r w:rsidRPr="00EE4D01">
              <w:rPr>
                <w:noProof/>
                <w:sz w:val="12"/>
                <w:szCs w:val="12"/>
              </w:rPr>
              <w:drawing>
                <wp:inline distT="0" distB="0" distL="0" distR="0">
                  <wp:extent cx="2340000" cy="1429642"/>
                  <wp:effectExtent l="19050" t="0" r="3150" b="0"/>
                  <wp:docPr id="38"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9" cstate="print"/>
                          <a:srcRect/>
                          <a:stretch>
                            <a:fillRect/>
                          </a:stretch>
                        </pic:blipFill>
                        <pic:spPr bwMode="auto">
                          <a:xfrm>
                            <a:off x="0" y="0"/>
                            <a:ext cx="2340000" cy="1429642"/>
                          </a:xfrm>
                          <a:prstGeom prst="rect">
                            <a:avLst/>
                          </a:prstGeom>
                          <a:noFill/>
                          <a:ln w="9525">
                            <a:noFill/>
                            <a:miter lim="800000"/>
                            <a:headEnd/>
                            <a:tailEnd/>
                          </a:ln>
                        </pic:spPr>
                      </pic:pic>
                    </a:graphicData>
                  </a:graphic>
                </wp:inline>
              </w:drawing>
            </w:r>
          </w:p>
          <w:p w:rsidR="002502D6" w:rsidRPr="00B717FC" w:rsidRDefault="002502D6">
            <w:pPr>
              <w:rPr>
                <w:sz w:val="14"/>
                <w:szCs w:val="14"/>
              </w:rPr>
            </w:pPr>
          </w:p>
        </w:tc>
        <w:tc>
          <w:tcPr>
            <w:tcW w:w="3904" w:type="dxa"/>
          </w:tcPr>
          <w:p w:rsidR="00A70C2C" w:rsidRPr="00EE4D01" w:rsidRDefault="00A70C2C" w:rsidP="00A70C2C">
            <w:pPr>
              <w:shd w:val="clear" w:color="auto" w:fill="FFFFFF"/>
              <w:tabs>
                <w:tab w:val="left" w:pos="360"/>
                <w:tab w:val="num" w:pos="1440"/>
              </w:tabs>
              <w:autoSpaceDE w:val="0"/>
              <w:autoSpaceDN w:val="0"/>
              <w:adjustRightInd w:val="0"/>
              <w:spacing w:line="230" w:lineRule="auto"/>
              <w:jc w:val="both"/>
              <w:rPr>
                <w:b/>
                <w:sz w:val="12"/>
                <w:szCs w:val="12"/>
              </w:rPr>
            </w:pPr>
            <w:r w:rsidRPr="00EE4D01">
              <w:rPr>
                <w:b/>
                <w:sz w:val="12"/>
                <w:szCs w:val="12"/>
              </w:rPr>
              <w:t>18.Численные методы поиска условного экстремума</w:t>
            </w:r>
          </w:p>
          <w:p w:rsidR="00A70C2C" w:rsidRPr="00EE4D01" w:rsidRDefault="00A70C2C" w:rsidP="00A70C2C">
            <w:pPr>
              <w:shd w:val="clear" w:color="auto" w:fill="FFFFFF"/>
              <w:tabs>
                <w:tab w:val="left" w:pos="360"/>
                <w:tab w:val="num" w:pos="1440"/>
              </w:tabs>
              <w:autoSpaceDE w:val="0"/>
              <w:autoSpaceDN w:val="0"/>
              <w:adjustRightInd w:val="0"/>
              <w:spacing w:line="230" w:lineRule="auto"/>
              <w:jc w:val="both"/>
              <w:rPr>
                <w:b/>
                <w:sz w:val="12"/>
                <w:szCs w:val="12"/>
              </w:rPr>
            </w:pPr>
            <w:r w:rsidRPr="00EE4D01">
              <w:rPr>
                <w:b/>
                <w:noProof/>
                <w:sz w:val="12"/>
                <w:szCs w:val="12"/>
              </w:rPr>
              <w:drawing>
                <wp:inline distT="0" distB="0" distL="0" distR="0">
                  <wp:extent cx="2341050" cy="1585664"/>
                  <wp:effectExtent l="19050" t="0" r="2100" b="0"/>
                  <wp:docPr id="57"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0" cstate="print"/>
                          <a:srcRect/>
                          <a:stretch>
                            <a:fillRect/>
                          </a:stretch>
                        </pic:blipFill>
                        <pic:spPr bwMode="auto">
                          <a:xfrm>
                            <a:off x="0" y="0"/>
                            <a:ext cx="2340000" cy="1584953"/>
                          </a:xfrm>
                          <a:prstGeom prst="rect">
                            <a:avLst/>
                          </a:prstGeom>
                          <a:noFill/>
                          <a:ln w="9525">
                            <a:noFill/>
                            <a:miter lim="800000"/>
                            <a:headEnd/>
                            <a:tailEnd/>
                          </a:ln>
                        </pic:spPr>
                      </pic:pic>
                    </a:graphicData>
                  </a:graphic>
                </wp:inline>
              </w:drawing>
            </w:r>
          </w:p>
          <w:p w:rsidR="00A70C2C" w:rsidRPr="00EE4D01" w:rsidRDefault="00A70C2C" w:rsidP="00A70C2C">
            <w:pPr>
              <w:rPr>
                <w:sz w:val="12"/>
                <w:szCs w:val="12"/>
              </w:rPr>
            </w:pPr>
            <w:r w:rsidRPr="00EE4D01">
              <w:rPr>
                <w:noProof/>
                <w:sz w:val="12"/>
                <w:szCs w:val="12"/>
              </w:rPr>
              <w:drawing>
                <wp:inline distT="0" distB="0" distL="0" distR="0">
                  <wp:extent cx="2340000" cy="1586687"/>
                  <wp:effectExtent l="19050" t="0" r="3150" b="0"/>
                  <wp:docPr id="58"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51" cstate="print"/>
                          <a:srcRect/>
                          <a:stretch>
                            <a:fillRect/>
                          </a:stretch>
                        </pic:blipFill>
                        <pic:spPr bwMode="auto">
                          <a:xfrm>
                            <a:off x="0" y="0"/>
                            <a:ext cx="2340000" cy="1586687"/>
                          </a:xfrm>
                          <a:prstGeom prst="rect">
                            <a:avLst/>
                          </a:prstGeom>
                          <a:noFill/>
                          <a:ln w="9525">
                            <a:noFill/>
                            <a:miter lim="800000"/>
                            <a:headEnd/>
                            <a:tailEnd/>
                          </a:ln>
                        </pic:spPr>
                      </pic:pic>
                    </a:graphicData>
                  </a:graphic>
                </wp:inline>
              </w:drawing>
            </w:r>
          </w:p>
          <w:p w:rsidR="002502D6" w:rsidRPr="00B717FC" w:rsidRDefault="002502D6" w:rsidP="002502D6">
            <w:pPr>
              <w:rPr>
                <w:sz w:val="14"/>
                <w:szCs w:val="14"/>
              </w:rPr>
            </w:pPr>
          </w:p>
        </w:tc>
      </w:tr>
      <w:tr w:rsidR="002502D6" w:rsidRPr="00B717FC" w:rsidTr="002502D6">
        <w:trPr>
          <w:trHeight w:hRule="exact" w:val="5160"/>
        </w:trPr>
        <w:tc>
          <w:tcPr>
            <w:tcW w:w="3903" w:type="dxa"/>
          </w:tcPr>
          <w:p w:rsidR="002502D6" w:rsidRPr="00EE4D01" w:rsidRDefault="002502D6" w:rsidP="002502D6">
            <w:pPr>
              <w:shd w:val="clear" w:color="auto" w:fill="FFFFFF"/>
              <w:tabs>
                <w:tab w:val="left" w:pos="360"/>
                <w:tab w:val="num" w:pos="1440"/>
              </w:tabs>
              <w:autoSpaceDE w:val="0"/>
              <w:autoSpaceDN w:val="0"/>
              <w:adjustRightInd w:val="0"/>
              <w:spacing w:line="230" w:lineRule="auto"/>
              <w:jc w:val="both"/>
              <w:rPr>
                <w:b/>
                <w:sz w:val="12"/>
                <w:szCs w:val="12"/>
              </w:rPr>
            </w:pPr>
            <w:r w:rsidRPr="00EE4D01">
              <w:rPr>
                <w:b/>
                <w:sz w:val="12"/>
                <w:szCs w:val="12"/>
              </w:rPr>
              <w:t xml:space="preserve">17. Методы второго порядка безусловной многомерной минимизации. Метод </w:t>
            </w:r>
            <w:proofErr w:type="spellStart"/>
            <w:r w:rsidRPr="00EE4D01">
              <w:rPr>
                <w:b/>
                <w:sz w:val="12"/>
                <w:szCs w:val="12"/>
              </w:rPr>
              <w:t>Марквардта</w:t>
            </w:r>
            <w:proofErr w:type="spellEnd"/>
          </w:p>
          <w:p w:rsidR="002502D6" w:rsidRPr="00EE4D01" w:rsidRDefault="002502D6" w:rsidP="002502D6">
            <w:pPr>
              <w:shd w:val="clear" w:color="auto" w:fill="FFFFFF"/>
              <w:tabs>
                <w:tab w:val="left" w:pos="360"/>
                <w:tab w:val="num" w:pos="1440"/>
              </w:tabs>
              <w:autoSpaceDE w:val="0"/>
              <w:autoSpaceDN w:val="0"/>
              <w:adjustRightInd w:val="0"/>
              <w:spacing w:line="230" w:lineRule="auto"/>
              <w:jc w:val="both"/>
              <w:rPr>
                <w:b/>
                <w:sz w:val="12"/>
                <w:szCs w:val="12"/>
              </w:rPr>
            </w:pPr>
            <w:r w:rsidRPr="00EE4D01">
              <w:rPr>
                <w:b/>
                <w:noProof/>
                <w:sz w:val="12"/>
                <w:szCs w:val="12"/>
              </w:rPr>
              <w:drawing>
                <wp:inline distT="0" distB="0" distL="0" distR="0">
                  <wp:extent cx="2340000" cy="2305777"/>
                  <wp:effectExtent l="19050" t="0" r="3150" b="0"/>
                  <wp:docPr id="5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2" cstate="print"/>
                          <a:srcRect/>
                          <a:stretch>
                            <a:fillRect/>
                          </a:stretch>
                        </pic:blipFill>
                        <pic:spPr bwMode="auto">
                          <a:xfrm>
                            <a:off x="0" y="0"/>
                            <a:ext cx="2340000" cy="2305777"/>
                          </a:xfrm>
                          <a:prstGeom prst="rect">
                            <a:avLst/>
                          </a:prstGeom>
                          <a:noFill/>
                          <a:ln w="9525">
                            <a:noFill/>
                            <a:miter lim="800000"/>
                            <a:headEnd/>
                            <a:tailEnd/>
                          </a:ln>
                        </pic:spPr>
                      </pic:pic>
                    </a:graphicData>
                  </a:graphic>
                </wp:inline>
              </w:drawing>
            </w:r>
          </w:p>
          <w:p w:rsidR="002502D6" w:rsidRPr="00EE4D01" w:rsidRDefault="002502D6" w:rsidP="002502D6">
            <w:pPr>
              <w:rPr>
                <w:sz w:val="12"/>
                <w:szCs w:val="12"/>
              </w:rPr>
            </w:pPr>
            <w:r w:rsidRPr="00EE4D01">
              <w:rPr>
                <w:noProof/>
                <w:sz w:val="12"/>
                <w:szCs w:val="12"/>
              </w:rPr>
              <w:drawing>
                <wp:inline distT="0" distB="0" distL="0" distR="0">
                  <wp:extent cx="2341218" cy="768096"/>
                  <wp:effectExtent l="19050" t="0" r="1932" b="0"/>
                  <wp:docPr id="56"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53" cstate="print"/>
                          <a:srcRect/>
                          <a:stretch>
                            <a:fillRect/>
                          </a:stretch>
                        </pic:blipFill>
                        <pic:spPr bwMode="auto">
                          <a:xfrm>
                            <a:off x="0" y="0"/>
                            <a:ext cx="2340000" cy="767696"/>
                          </a:xfrm>
                          <a:prstGeom prst="rect">
                            <a:avLst/>
                          </a:prstGeom>
                          <a:noFill/>
                          <a:ln w="9525">
                            <a:noFill/>
                            <a:miter lim="800000"/>
                            <a:headEnd/>
                            <a:tailEnd/>
                          </a:ln>
                        </pic:spPr>
                      </pic:pic>
                    </a:graphicData>
                  </a:graphic>
                </wp:inline>
              </w:drawing>
            </w:r>
          </w:p>
          <w:p w:rsidR="002502D6" w:rsidRPr="00B717FC" w:rsidRDefault="002502D6">
            <w:pPr>
              <w:rPr>
                <w:sz w:val="14"/>
                <w:szCs w:val="14"/>
              </w:rPr>
            </w:pPr>
          </w:p>
        </w:tc>
        <w:tc>
          <w:tcPr>
            <w:tcW w:w="3904" w:type="dxa"/>
            <w:vMerge/>
          </w:tcPr>
          <w:p w:rsidR="002502D6" w:rsidRPr="00B717FC" w:rsidRDefault="002502D6">
            <w:pPr>
              <w:rPr>
                <w:sz w:val="14"/>
                <w:szCs w:val="14"/>
              </w:rPr>
            </w:pPr>
          </w:p>
        </w:tc>
        <w:tc>
          <w:tcPr>
            <w:tcW w:w="3903" w:type="dxa"/>
            <w:vMerge/>
          </w:tcPr>
          <w:p w:rsidR="002502D6" w:rsidRPr="00B717FC" w:rsidRDefault="002502D6">
            <w:pPr>
              <w:rPr>
                <w:sz w:val="14"/>
                <w:szCs w:val="14"/>
              </w:rPr>
            </w:pPr>
          </w:p>
        </w:tc>
        <w:tc>
          <w:tcPr>
            <w:tcW w:w="3904" w:type="dxa"/>
          </w:tcPr>
          <w:p w:rsidR="00AD1365" w:rsidRPr="00250C39" w:rsidRDefault="00AD1365" w:rsidP="00AD1365">
            <w:pPr>
              <w:shd w:val="clear" w:color="auto" w:fill="FFFFFF"/>
              <w:tabs>
                <w:tab w:val="left" w:pos="360"/>
                <w:tab w:val="num" w:pos="1440"/>
              </w:tabs>
              <w:autoSpaceDE w:val="0"/>
              <w:autoSpaceDN w:val="0"/>
              <w:adjustRightInd w:val="0"/>
              <w:spacing w:line="230" w:lineRule="auto"/>
              <w:jc w:val="both"/>
              <w:rPr>
                <w:b/>
                <w:bCs/>
                <w:sz w:val="12"/>
                <w:szCs w:val="12"/>
              </w:rPr>
            </w:pPr>
            <w:r w:rsidRPr="00250C39">
              <w:rPr>
                <w:b/>
                <w:bCs/>
                <w:sz w:val="12"/>
                <w:szCs w:val="12"/>
              </w:rPr>
              <w:t>22. Метод проекции градиента. Применение метода проекции градиента в задаче с ограничениями типа равенств</w:t>
            </w:r>
          </w:p>
          <w:p w:rsidR="00AD1365" w:rsidRPr="00250C39" w:rsidRDefault="00AD1365" w:rsidP="00AD1365">
            <w:pPr>
              <w:shd w:val="clear" w:color="auto" w:fill="FFFFFF"/>
              <w:tabs>
                <w:tab w:val="left" w:pos="360"/>
                <w:tab w:val="num" w:pos="1440"/>
              </w:tabs>
              <w:autoSpaceDE w:val="0"/>
              <w:autoSpaceDN w:val="0"/>
              <w:adjustRightInd w:val="0"/>
              <w:spacing w:line="230" w:lineRule="auto"/>
              <w:jc w:val="center"/>
              <w:rPr>
                <w:sz w:val="12"/>
                <w:szCs w:val="12"/>
              </w:rPr>
            </w:pPr>
            <w:r w:rsidRPr="00250C39">
              <w:rPr>
                <w:b/>
                <w:bCs/>
                <w:sz w:val="12"/>
                <w:szCs w:val="12"/>
              </w:rPr>
              <w:t>Алгоритм</w:t>
            </w:r>
          </w:p>
          <w:p w:rsidR="00AD1365" w:rsidRPr="00250C39" w:rsidRDefault="00AD1365" w:rsidP="00AD1365">
            <w:pPr>
              <w:spacing w:after="200" w:line="276" w:lineRule="auto"/>
              <w:rPr>
                <w:sz w:val="12"/>
                <w:szCs w:val="12"/>
              </w:rPr>
            </w:pPr>
            <w:r w:rsidRPr="00250C39">
              <w:rPr>
                <w:noProof/>
                <w:sz w:val="12"/>
                <w:szCs w:val="12"/>
              </w:rPr>
              <w:drawing>
                <wp:inline distT="0" distB="0" distL="0" distR="0">
                  <wp:extent cx="2340000" cy="1270973"/>
                  <wp:effectExtent l="19050" t="0" r="3150" b="0"/>
                  <wp:docPr id="107"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54" cstate="print"/>
                          <a:srcRect/>
                          <a:stretch>
                            <a:fillRect/>
                          </a:stretch>
                        </pic:blipFill>
                        <pic:spPr bwMode="auto">
                          <a:xfrm>
                            <a:off x="0" y="0"/>
                            <a:ext cx="2340000" cy="1270973"/>
                          </a:xfrm>
                          <a:prstGeom prst="rect">
                            <a:avLst/>
                          </a:prstGeom>
                          <a:noFill/>
                          <a:ln w="9525">
                            <a:noFill/>
                            <a:miter lim="800000"/>
                            <a:headEnd/>
                            <a:tailEnd/>
                          </a:ln>
                        </pic:spPr>
                      </pic:pic>
                    </a:graphicData>
                  </a:graphic>
                </wp:inline>
              </w:drawing>
            </w:r>
          </w:p>
          <w:p w:rsidR="00AD1365" w:rsidRPr="00250C39" w:rsidRDefault="00AD1365" w:rsidP="00AD1365">
            <w:pPr>
              <w:spacing w:after="200" w:line="276" w:lineRule="auto"/>
              <w:rPr>
                <w:sz w:val="12"/>
                <w:szCs w:val="12"/>
              </w:rPr>
            </w:pPr>
            <w:r w:rsidRPr="00250C39">
              <w:rPr>
                <w:noProof/>
                <w:sz w:val="12"/>
                <w:szCs w:val="12"/>
              </w:rPr>
              <w:drawing>
                <wp:inline distT="0" distB="0" distL="0" distR="0">
                  <wp:extent cx="2340000" cy="1544955"/>
                  <wp:effectExtent l="19050" t="0" r="3150" b="0"/>
                  <wp:docPr id="108"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5" cstate="print"/>
                          <a:srcRect/>
                          <a:stretch>
                            <a:fillRect/>
                          </a:stretch>
                        </pic:blipFill>
                        <pic:spPr bwMode="auto">
                          <a:xfrm>
                            <a:off x="0" y="0"/>
                            <a:ext cx="2340000" cy="1544955"/>
                          </a:xfrm>
                          <a:prstGeom prst="rect">
                            <a:avLst/>
                          </a:prstGeom>
                          <a:noFill/>
                          <a:ln w="9525">
                            <a:noFill/>
                            <a:miter lim="800000"/>
                            <a:headEnd/>
                            <a:tailEnd/>
                          </a:ln>
                        </pic:spPr>
                      </pic:pic>
                    </a:graphicData>
                  </a:graphic>
                </wp:inline>
              </w:drawing>
            </w:r>
          </w:p>
          <w:p w:rsidR="002502D6" w:rsidRPr="00B717FC" w:rsidRDefault="002502D6">
            <w:pPr>
              <w:rPr>
                <w:sz w:val="14"/>
                <w:szCs w:val="14"/>
              </w:rPr>
            </w:pPr>
          </w:p>
        </w:tc>
      </w:tr>
      <w:tr w:rsidR="00057DDC" w:rsidRPr="00B717FC" w:rsidTr="002502D6">
        <w:trPr>
          <w:trHeight w:hRule="exact" w:val="5160"/>
        </w:trPr>
        <w:tc>
          <w:tcPr>
            <w:tcW w:w="3903" w:type="dxa"/>
            <w:vMerge w:val="restart"/>
          </w:tcPr>
          <w:p w:rsidR="00057DDC" w:rsidRPr="00250C39" w:rsidRDefault="00057DDC" w:rsidP="00A70C2C">
            <w:pPr>
              <w:shd w:val="clear" w:color="auto" w:fill="FFFFFF"/>
              <w:tabs>
                <w:tab w:val="left" w:pos="360"/>
                <w:tab w:val="num" w:pos="1440"/>
              </w:tabs>
              <w:autoSpaceDE w:val="0"/>
              <w:autoSpaceDN w:val="0"/>
              <w:adjustRightInd w:val="0"/>
              <w:spacing w:line="230" w:lineRule="auto"/>
              <w:rPr>
                <w:b/>
                <w:bCs/>
                <w:sz w:val="12"/>
                <w:szCs w:val="12"/>
              </w:rPr>
            </w:pPr>
            <w:r w:rsidRPr="00250C39">
              <w:rPr>
                <w:b/>
                <w:bCs/>
                <w:sz w:val="12"/>
                <w:szCs w:val="12"/>
              </w:rPr>
              <w:lastRenderedPageBreak/>
              <w:t>19.Метод штрафов</w:t>
            </w:r>
          </w:p>
          <w:p w:rsidR="00057DDC" w:rsidRPr="00250C39" w:rsidRDefault="00057DDC" w:rsidP="00A70C2C">
            <w:pPr>
              <w:shd w:val="clear" w:color="auto" w:fill="FFFFFF"/>
              <w:tabs>
                <w:tab w:val="left" w:pos="360"/>
                <w:tab w:val="num" w:pos="1440"/>
              </w:tabs>
              <w:autoSpaceDE w:val="0"/>
              <w:autoSpaceDN w:val="0"/>
              <w:adjustRightInd w:val="0"/>
              <w:spacing w:line="230" w:lineRule="auto"/>
              <w:rPr>
                <w:b/>
                <w:sz w:val="12"/>
                <w:szCs w:val="12"/>
              </w:rPr>
            </w:pPr>
            <w:r w:rsidRPr="00250C39">
              <w:rPr>
                <w:noProof/>
                <w:sz w:val="12"/>
                <w:szCs w:val="12"/>
              </w:rPr>
              <w:drawing>
                <wp:inline distT="0" distB="0" distL="0" distR="0">
                  <wp:extent cx="2341217" cy="1133856"/>
                  <wp:effectExtent l="19050" t="0" r="1933" b="0"/>
                  <wp:docPr id="88"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56" cstate="print"/>
                          <a:srcRect/>
                          <a:stretch>
                            <a:fillRect/>
                          </a:stretch>
                        </pic:blipFill>
                        <pic:spPr bwMode="auto">
                          <a:xfrm>
                            <a:off x="0" y="0"/>
                            <a:ext cx="2340000" cy="1133267"/>
                          </a:xfrm>
                          <a:prstGeom prst="rect">
                            <a:avLst/>
                          </a:prstGeom>
                          <a:noFill/>
                          <a:ln w="9525">
                            <a:noFill/>
                            <a:miter lim="800000"/>
                            <a:headEnd/>
                            <a:tailEnd/>
                          </a:ln>
                        </pic:spPr>
                      </pic:pic>
                    </a:graphicData>
                  </a:graphic>
                </wp:inline>
              </w:drawing>
            </w:r>
          </w:p>
          <w:p w:rsidR="00057DDC" w:rsidRPr="00250C39" w:rsidRDefault="00057DDC" w:rsidP="00A70C2C">
            <w:pPr>
              <w:shd w:val="clear" w:color="auto" w:fill="FFFFFF"/>
              <w:tabs>
                <w:tab w:val="left" w:pos="360"/>
                <w:tab w:val="num" w:pos="1440"/>
              </w:tabs>
              <w:autoSpaceDE w:val="0"/>
              <w:autoSpaceDN w:val="0"/>
              <w:adjustRightInd w:val="0"/>
              <w:spacing w:line="230" w:lineRule="auto"/>
              <w:rPr>
                <w:b/>
                <w:sz w:val="12"/>
                <w:szCs w:val="12"/>
              </w:rPr>
            </w:pPr>
            <w:r w:rsidRPr="00250C39">
              <w:rPr>
                <w:noProof/>
                <w:sz w:val="12"/>
                <w:szCs w:val="12"/>
              </w:rPr>
              <w:drawing>
                <wp:inline distT="0" distB="0" distL="0" distR="0">
                  <wp:extent cx="1283055" cy="204826"/>
                  <wp:effectExtent l="19050" t="0" r="0" b="0"/>
                  <wp:docPr id="89"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1283055" cy="204826"/>
                          </a:xfrm>
                          <a:prstGeom prst="rect">
                            <a:avLst/>
                          </a:prstGeom>
                        </pic:spPr>
                      </pic:pic>
                    </a:graphicData>
                  </a:graphic>
                </wp:inline>
              </w:drawing>
            </w:r>
            <w:r w:rsidRPr="00250C39">
              <w:rPr>
                <w:b/>
                <w:noProof/>
                <w:sz w:val="12"/>
                <w:szCs w:val="12"/>
              </w:rPr>
              <w:drawing>
                <wp:inline distT="0" distB="0" distL="0" distR="0">
                  <wp:extent cx="1039114" cy="112018"/>
                  <wp:effectExtent l="19050" t="0" r="8636" b="0"/>
                  <wp:docPr id="90"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58" cstate="print"/>
                          <a:srcRect/>
                          <a:stretch>
                            <a:fillRect/>
                          </a:stretch>
                        </pic:blipFill>
                        <pic:spPr bwMode="auto">
                          <a:xfrm>
                            <a:off x="0" y="0"/>
                            <a:ext cx="1053895" cy="113611"/>
                          </a:xfrm>
                          <a:prstGeom prst="rect">
                            <a:avLst/>
                          </a:prstGeom>
                          <a:noFill/>
                          <a:ln w="9525">
                            <a:noFill/>
                            <a:miter lim="800000"/>
                            <a:headEnd/>
                            <a:tailEnd/>
                          </a:ln>
                        </pic:spPr>
                      </pic:pic>
                    </a:graphicData>
                  </a:graphic>
                </wp:inline>
              </w:drawing>
            </w:r>
          </w:p>
          <w:p w:rsidR="00057DDC" w:rsidRPr="00250C39" w:rsidRDefault="00057DDC" w:rsidP="00A70C2C">
            <w:pPr>
              <w:shd w:val="clear" w:color="auto" w:fill="FFFFFF"/>
              <w:tabs>
                <w:tab w:val="left" w:pos="360"/>
                <w:tab w:val="num" w:pos="1440"/>
              </w:tabs>
              <w:autoSpaceDE w:val="0"/>
              <w:autoSpaceDN w:val="0"/>
              <w:adjustRightInd w:val="0"/>
              <w:spacing w:line="230" w:lineRule="auto"/>
              <w:rPr>
                <w:b/>
                <w:sz w:val="12"/>
                <w:szCs w:val="12"/>
              </w:rPr>
            </w:pPr>
            <w:r w:rsidRPr="00250C39">
              <w:rPr>
                <w:b/>
                <w:noProof/>
                <w:sz w:val="12"/>
                <w:szCs w:val="12"/>
              </w:rPr>
              <w:drawing>
                <wp:inline distT="0" distB="0" distL="0" distR="0">
                  <wp:extent cx="1787804" cy="246762"/>
                  <wp:effectExtent l="19050" t="0" r="2896" b="0"/>
                  <wp:docPr id="91"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9" cstate="print"/>
                          <a:srcRect/>
                          <a:stretch>
                            <a:fillRect/>
                          </a:stretch>
                        </pic:blipFill>
                        <pic:spPr bwMode="auto">
                          <a:xfrm>
                            <a:off x="0" y="0"/>
                            <a:ext cx="1786873" cy="246634"/>
                          </a:xfrm>
                          <a:prstGeom prst="rect">
                            <a:avLst/>
                          </a:prstGeom>
                          <a:noFill/>
                          <a:ln w="9525">
                            <a:noFill/>
                            <a:miter lim="800000"/>
                            <a:headEnd/>
                            <a:tailEnd/>
                          </a:ln>
                        </pic:spPr>
                      </pic:pic>
                    </a:graphicData>
                  </a:graphic>
                </wp:inline>
              </w:drawing>
            </w:r>
          </w:p>
          <w:p w:rsidR="00057DDC" w:rsidRPr="00250C39" w:rsidRDefault="00057DDC" w:rsidP="00A70C2C">
            <w:pPr>
              <w:shd w:val="clear" w:color="auto" w:fill="FFFFFF"/>
              <w:tabs>
                <w:tab w:val="left" w:pos="360"/>
                <w:tab w:val="num" w:pos="1440"/>
              </w:tabs>
              <w:autoSpaceDE w:val="0"/>
              <w:autoSpaceDN w:val="0"/>
              <w:adjustRightInd w:val="0"/>
              <w:spacing w:line="230" w:lineRule="auto"/>
              <w:rPr>
                <w:b/>
                <w:sz w:val="12"/>
                <w:szCs w:val="12"/>
              </w:rPr>
            </w:pPr>
            <w:r w:rsidRPr="00250C39">
              <w:rPr>
                <w:b/>
                <w:noProof/>
                <w:sz w:val="12"/>
                <w:szCs w:val="12"/>
              </w:rPr>
              <w:drawing>
                <wp:inline distT="0" distB="0" distL="0" distR="0">
                  <wp:extent cx="1085979" cy="731520"/>
                  <wp:effectExtent l="19050" t="0" r="0" b="0"/>
                  <wp:docPr id="92"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60" cstate="print"/>
                          <a:srcRect/>
                          <a:stretch>
                            <a:fillRect/>
                          </a:stretch>
                        </pic:blipFill>
                        <pic:spPr bwMode="auto">
                          <a:xfrm>
                            <a:off x="0" y="0"/>
                            <a:ext cx="1088542" cy="733246"/>
                          </a:xfrm>
                          <a:prstGeom prst="rect">
                            <a:avLst/>
                          </a:prstGeom>
                          <a:noFill/>
                          <a:ln w="9525">
                            <a:noFill/>
                            <a:miter lim="800000"/>
                            <a:headEnd/>
                            <a:tailEnd/>
                          </a:ln>
                        </pic:spPr>
                      </pic:pic>
                    </a:graphicData>
                  </a:graphic>
                </wp:inline>
              </w:drawing>
            </w:r>
            <w:r w:rsidRPr="00250C39">
              <w:rPr>
                <w:b/>
                <w:noProof/>
                <w:sz w:val="12"/>
                <w:szCs w:val="12"/>
              </w:rPr>
              <w:drawing>
                <wp:inline distT="0" distB="0" distL="0" distR="0">
                  <wp:extent cx="878100" cy="753466"/>
                  <wp:effectExtent l="19050" t="0" r="0" b="0"/>
                  <wp:docPr id="93"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61" cstate="print"/>
                          <a:srcRect/>
                          <a:stretch>
                            <a:fillRect/>
                          </a:stretch>
                        </pic:blipFill>
                        <pic:spPr bwMode="auto">
                          <a:xfrm>
                            <a:off x="0" y="0"/>
                            <a:ext cx="879119" cy="754340"/>
                          </a:xfrm>
                          <a:prstGeom prst="rect">
                            <a:avLst/>
                          </a:prstGeom>
                          <a:noFill/>
                          <a:ln w="9525">
                            <a:noFill/>
                            <a:miter lim="800000"/>
                            <a:headEnd/>
                            <a:tailEnd/>
                          </a:ln>
                        </pic:spPr>
                      </pic:pic>
                    </a:graphicData>
                  </a:graphic>
                </wp:inline>
              </w:drawing>
            </w:r>
          </w:p>
          <w:p w:rsidR="00057DDC" w:rsidRPr="00250C39" w:rsidRDefault="00057DDC" w:rsidP="00A70C2C">
            <w:pPr>
              <w:shd w:val="clear" w:color="auto" w:fill="FFFFFF"/>
              <w:tabs>
                <w:tab w:val="left" w:pos="360"/>
                <w:tab w:val="num" w:pos="1440"/>
              </w:tabs>
              <w:autoSpaceDE w:val="0"/>
              <w:autoSpaceDN w:val="0"/>
              <w:adjustRightInd w:val="0"/>
              <w:spacing w:line="230" w:lineRule="auto"/>
              <w:rPr>
                <w:sz w:val="12"/>
                <w:szCs w:val="12"/>
              </w:rPr>
            </w:pPr>
            <w:r w:rsidRPr="00250C39">
              <w:rPr>
                <w:noProof/>
                <w:sz w:val="12"/>
                <w:szCs w:val="12"/>
              </w:rPr>
              <w:drawing>
                <wp:inline distT="0" distB="0" distL="0" distR="0">
                  <wp:extent cx="2341219" cy="1287475"/>
                  <wp:effectExtent l="19050" t="0" r="1931" b="0"/>
                  <wp:docPr id="94"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62" cstate="print"/>
                          <a:srcRect/>
                          <a:stretch>
                            <a:fillRect/>
                          </a:stretch>
                        </pic:blipFill>
                        <pic:spPr bwMode="auto">
                          <a:xfrm>
                            <a:off x="0" y="0"/>
                            <a:ext cx="2340000" cy="1286805"/>
                          </a:xfrm>
                          <a:prstGeom prst="rect">
                            <a:avLst/>
                          </a:prstGeom>
                          <a:noFill/>
                          <a:ln w="9525">
                            <a:noFill/>
                            <a:miter lim="800000"/>
                            <a:headEnd/>
                            <a:tailEnd/>
                          </a:ln>
                        </pic:spPr>
                      </pic:pic>
                    </a:graphicData>
                  </a:graphic>
                </wp:inline>
              </w:drawing>
            </w:r>
          </w:p>
          <w:p w:rsidR="00057DDC" w:rsidRPr="00250C39" w:rsidRDefault="00057DDC" w:rsidP="00A70C2C">
            <w:pPr>
              <w:shd w:val="clear" w:color="auto" w:fill="FFFFFF"/>
              <w:tabs>
                <w:tab w:val="left" w:pos="360"/>
                <w:tab w:val="num" w:pos="1440"/>
              </w:tabs>
              <w:autoSpaceDE w:val="0"/>
              <w:autoSpaceDN w:val="0"/>
              <w:adjustRightInd w:val="0"/>
              <w:spacing w:line="230" w:lineRule="auto"/>
              <w:rPr>
                <w:sz w:val="12"/>
                <w:szCs w:val="12"/>
              </w:rPr>
            </w:pPr>
            <w:r w:rsidRPr="00250C39">
              <w:rPr>
                <w:noProof/>
                <w:sz w:val="12"/>
                <w:szCs w:val="12"/>
              </w:rPr>
              <w:drawing>
                <wp:inline distT="0" distB="0" distL="0" distR="0">
                  <wp:extent cx="2341219" cy="680314"/>
                  <wp:effectExtent l="19050" t="0" r="1931" b="0"/>
                  <wp:docPr id="95"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63" cstate="print"/>
                          <a:srcRect/>
                          <a:stretch>
                            <a:fillRect/>
                          </a:stretch>
                        </pic:blipFill>
                        <pic:spPr bwMode="auto">
                          <a:xfrm>
                            <a:off x="0" y="0"/>
                            <a:ext cx="2340000" cy="679960"/>
                          </a:xfrm>
                          <a:prstGeom prst="rect">
                            <a:avLst/>
                          </a:prstGeom>
                          <a:noFill/>
                          <a:ln w="9525">
                            <a:noFill/>
                            <a:miter lim="800000"/>
                            <a:headEnd/>
                            <a:tailEnd/>
                          </a:ln>
                        </pic:spPr>
                      </pic:pic>
                    </a:graphicData>
                  </a:graphic>
                </wp:inline>
              </w:drawing>
            </w:r>
          </w:p>
          <w:p w:rsidR="00057DDC" w:rsidRPr="00B717FC" w:rsidRDefault="00057DDC">
            <w:pPr>
              <w:rPr>
                <w:sz w:val="14"/>
                <w:szCs w:val="14"/>
              </w:rPr>
            </w:pPr>
          </w:p>
        </w:tc>
        <w:tc>
          <w:tcPr>
            <w:tcW w:w="3904" w:type="dxa"/>
            <w:vMerge w:val="restart"/>
          </w:tcPr>
          <w:p w:rsidR="00057DDC" w:rsidRPr="00250C39" w:rsidRDefault="00057DDC" w:rsidP="002E0040">
            <w:pPr>
              <w:shd w:val="clear" w:color="auto" w:fill="FFFFFF"/>
              <w:tabs>
                <w:tab w:val="left" w:pos="360"/>
                <w:tab w:val="num" w:pos="1440"/>
              </w:tabs>
              <w:autoSpaceDE w:val="0"/>
              <w:autoSpaceDN w:val="0"/>
              <w:adjustRightInd w:val="0"/>
              <w:spacing w:line="230" w:lineRule="auto"/>
              <w:jc w:val="both"/>
              <w:rPr>
                <w:b/>
                <w:bCs/>
                <w:sz w:val="12"/>
                <w:szCs w:val="12"/>
              </w:rPr>
            </w:pPr>
            <w:r w:rsidRPr="00250C39">
              <w:rPr>
                <w:b/>
                <w:bCs/>
                <w:sz w:val="12"/>
                <w:szCs w:val="12"/>
              </w:rPr>
              <w:t>20.Метод барьерных функций</w:t>
            </w:r>
          </w:p>
          <w:p w:rsidR="00057DDC" w:rsidRPr="00250C39" w:rsidRDefault="00057DDC" w:rsidP="002E0040">
            <w:pPr>
              <w:shd w:val="clear" w:color="auto" w:fill="FFFFFF"/>
              <w:tabs>
                <w:tab w:val="left" w:pos="360"/>
                <w:tab w:val="num" w:pos="1440"/>
              </w:tabs>
              <w:autoSpaceDE w:val="0"/>
              <w:autoSpaceDN w:val="0"/>
              <w:adjustRightInd w:val="0"/>
              <w:spacing w:line="230" w:lineRule="auto"/>
              <w:jc w:val="both"/>
              <w:rPr>
                <w:b/>
                <w:sz w:val="12"/>
                <w:szCs w:val="12"/>
              </w:rPr>
            </w:pPr>
            <w:r w:rsidRPr="00250C39">
              <w:rPr>
                <w:b/>
                <w:noProof/>
                <w:sz w:val="12"/>
                <w:szCs w:val="12"/>
              </w:rPr>
              <w:drawing>
                <wp:inline distT="0" distB="0" distL="0" distR="0">
                  <wp:extent cx="2334002" cy="781050"/>
                  <wp:effectExtent l="19050" t="0" r="9148" b="0"/>
                  <wp:docPr id="96"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64" cstate="print"/>
                          <a:srcRect/>
                          <a:stretch>
                            <a:fillRect/>
                          </a:stretch>
                        </pic:blipFill>
                        <pic:spPr bwMode="auto">
                          <a:xfrm>
                            <a:off x="0" y="0"/>
                            <a:ext cx="2340000" cy="783057"/>
                          </a:xfrm>
                          <a:prstGeom prst="rect">
                            <a:avLst/>
                          </a:prstGeom>
                          <a:noFill/>
                          <a:ln w="9525">
                            <a:noFill/>
                            <a:miter lim="800000"/>
                            <a:headEnd/>
                            <a:tailEnd/>
                          </a:ln>
                        </pic:spPr>
                      </pic:pic>
                    </a:graphicData>
                  </a:graphic>
                </wp:inline>
              </w:drawing>
            </w:r>
          </w:p>
          <w:p w:rsidR="00057DDC" w:rsidRPr="00250C39" w:rsidRDefault="00057DDC" w:rsidP="002E0040">
            <w:pPr>
              <w:shd w:val="clear" w:color="auto" w:fill="FFFFFF"/>
              <w:tabs>
                <w:tab w:val="left" w:pos="360"/>
                <w:tab w:val="num" w:pos="1440"/>
              </w:tabs>
              <w:autoSpaceDE w:val="0"/>
              <w:autoSpaceDN w:val="0"/>
              <w:adjustRightInd w:val="0"/>
              <w:spacing w:line="230" w:lineRule="auto"/>
              <w:rPr>
                <w:b/>
                <w:sz w:val="12"/>
                <w:szCs w:val="12"/>
              </w:rPr>
            </w:pPr>
            <w:r w:rsidRPr="00250C39">
              <w:rPr>
                <w:noProof/>
                <w:sz w:val="12"/>
                <w:szCs w:val="12"/>
              </w:rPr>
              <w:drawing>
                <wp:inline distT="0" distB="0" distL="0" distR="0">
                  <wp:extent cx="2319020" cy="904875"/>
                  <wp:effectExtent l="19050" t="0" r="5080" b="0"/>
                  <wp:docPr id="97"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65" cstate="print"/>
                          <a:srcRect/>
                          <a:stretch>
                            <a:fillRect/>
                          </a:stretch>
                        </pic:blipFill>
                        <pic:spPr bwMode="auto">
                          <a:xfrm>
                            <a:off x="0" y="0"/>
                            <a:ext cx="2340000" cy="913061"/>
                          </a:xfrm>
                          <a:prstGeom prst="rect">
                            <a:avLst/>
                          </a:prstGeom>
                          <a:noFill/>
                          <a:ln w="9525">
                            <a:noFill/>
                            <a:miter lim="800000"/>
                            <a:headEnd/>
                            <a:tailEnd/>
                          </a:ln>
                        </pic:spPr>
                      </pic:pic>
                    </a:graphicData>
                  </a:graphic>
                </wp:inline>
              </w:drawing>
            </w:r>
          </w:p>
          <w:p w:rsidR="00057DDC" w:rsidRPr="00250C39" w:rsidRDefault="00057DDC" w:rsidP="002E0040">
            <w:pPr>
              <w:shd w:val="clear" w:color="auto" w:fill="FFFFFF"/>
              <w:tabs>
                <w:tab w:val="left" w:pos="360"/>
                <w:tab w:val="num" w:pos="1440"/>
              </w:tabs>
              <w:autoSpaceDE w:val="0"/>
              <w:autoSpaceDN w:val="0"/>
              <w:adjustRightInd w:val="0"/>
              <w:spacing w:line="230" w:lineRule="auto"/>
              <w:rPr>
                <w:b/>
                <w:sz w:val="12"/>
                <w:szCs w:val="12"/>
              </w:rPr>
            </w:pPr>
            <w:r w:rsidRPr="00250C39">
              <w:rPr>
                <w:noProof/>
                <w:sz w:val="12"/>
                <w:szCs w:val="12"/>
              </w:rPr>
              <w:drawing>
                <wp:inline distT="0" distB="0" distL="0" distR="0">
                  <wp:extent cx="2340610" cy="200025"/>
                  <wp:effectExtent l="19050" t="0" r="2540" b="0"/>
                  <wp:docPr id="98"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66" cstate="print"/>
                          <a:srcRect/>
                          <a:stretch>
                            <a:fillRect/>
                          </a:stretch>
                        </pic:blipFill>
                        <pic:spPr bwMode="auto">
                          <a:xfrm>
                            <a:off x="0" y="0"/>
                            <a:ext cx="2340000" cy="199973"/>
                          </a:xfrm>
                          <a:prstGeom prst="rect">
                            <a:avLst/>
                          </a:prstGeom>
                          <a:noFill/>
                          <a:ln w="9525">
                            <a:noFill/>
                            <a:miter lim="800000"/>
                            <a:headEnd/>
                            <a:tailEnd/>
                          </a:ln>
                        </pic:spPr>
                      </pic:pic>
                    </a:graphicData>
                  </a:graphic>
                </wp:inline>
              </w:drawing>
            </w:r>
          </w:p>
          <w:p w:rsidR="00057DDC" w:rsidRPr="00250C39" w:rsidRDefault="00057DDC" w:rsidP="002E0040">
            <w:pPr>
              <w:shd w:val="clear" w:color="auto" w:fill="FFFFFF"/>
              <w:tabs>
                <w:tab w:val="left" w:pos="360"/>
                <w:tab w:val="num" w:pos="1440"/>
              </w:tabs>
              <w:autoSpaceDE w:val="0"/>
              <w:autoSpaceDN w:val="0"/>
              <w:adjustRightInd w:val="0"/>
              <w:spacing w:line="230" w:lineRule="auto"/>
              <w:rPr>
                <w:b/>
                <w:sz w:val="12"/>
                <w:szCs w:val="12"/>
              </w:rPr>
            </w:pPr>
            <w:r w:rsidRPr="00250C39">
              <w:rPr>
                <w:noProof/>
                <w:sz w:val="12"/>
                <w:szCs w:val="12"/>
              </w:rPr>
              <w:drawing>
                <wp:inline distT="0" distB="0" distL="0" distR="0">
                  <wp:extent cx="2321967" cy="438150"/>
                  <wp:effectExtent l="19050" t="0" r="2133" b="0"/>
                  <wp:docPr id="99"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67" cstate="print"/>
                          <a:srcRect/>
                          <a:stretch>
                            <a:fillRect/>
                          </a:stretch>
                        </pic:blipFill>
                        <pic:spPr bwMode="auto">
                          <a:xfrm>
                            <a:off x="0" y="0"/>
                            <a:ext cx="2340000" cy="441553"/>
                          </a:xfrm>
                          <a:prstGeom prst="rect">
                            <a:avLst/>
                          </a:prstGeom>
                          <a:noFill/>
                          <a:ln w="9525">
                            <a:noFill/>
                            <a:miter lim="800000"/>
                            <a:headEnd/>
                            <a:tailEnd/>
                          </a:ln>
                        </pic:spPr>
                      </pic:pic>
                    </a:graphicData>
                  </a:graphic>
                </wp:inline>
              </w:drawing>
            </w:r>
          </w:p>
          <w:p w:rsidR="00057DDC" w:rsidRPr="00250C39" w:rsidRDefault="00057DDC" w:rsidP="002E0040">
            <w:pPr>
              <w:shd w:val="clear" w:color="auto" w:fill="FFFFFF"/>
              <w:tabs>
                <w:tab w:val="left" w:pos="360"/>
                <w:tab w:val="num" w:pos="1440"/>
              </w:tabs>
              <w:autoSpaceDE w:val="0"/>
              <w:autoSpaceDN w:val="0"/>
              <w:adjustRightInd w:val="0"/>
              <w:spacing w:line="230" w:lineRule="auto"/>
              <w:rPr>
                <w:b/>
                <w:sz w:val="12"/>
                <w:szCs w:val="12"/>
              </w:rPr>
            </w:pPr>
            <w:r w:rsidRPr="00250C39">
              <w:rPr>
                <w:b/>
                <w:sz w:val="12"/>
                <w:szCs w:val="12"/>
              </w:rPr>
              <w:t>Алгоритм:</w:t>
            </w:r>
          </w:p>
          <w:p w:rsidR="00057DDC" w:rsidRPr="00250C39" w:rsidRDefault="00057DDC" w:rsidP="002E0040">
            <w:pPr>
              <w:shd w:val="clear" w:color="auto" w:fill="FFFFFF"/>
              <w:tabs>
                <w:tab w:val="left" w:pos="360"/>
                <w:tab w:val="num" w:pos="1440"/>
              </w:tabs>
              <w:autoSpaceDE w:val="0"/>
              <w:autoSpaceDN w:val="0"/>
              <w:adjustRightInd w:val="0"/>
              <w:spacing w:line="230" w:lineRule="auto"/>
              <w:rPr>
                <w:sz w:val="12"/>
                <w:szCs w:val="12"/>
              </w:rPr>
            </w:pPr>
            <w:r w:rsidRPr="00250C39">
              <w:rPr>
                <w:noProof/>
                <w:sz w:val="12"/>
                <w:szCs w:val="12"/>
              </w:rPr>
              <w:drawing>
                <wp:inline distT="0" distB="0" distL="0" distR="0">
                  <wp:extent cx="2340610" cy="1762125"/>
                  <wp:effectExtent l="19050" t="0" r="2540" b="0"/>
                  <wp:docPr id="100"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68" cstate="print"/>
                          <a:srcRect/>
                          <a:stretch>
                            <a:fillRect/>
                          </a:stretch>
                        </pic:blipFill>
                        <pic:spPr bwMode="auto">
                          <a:xfrm>
                            <a:off x="0" y="0"/>
                            <a:ext cx="2340000" cy="1761666"/>
                          </a:xfrm>
                          <a:prstGeom prst="rect">
                            <a:avLst/>
                          </a:prstGeom>
                          <a:noFill/>
                          <a:ln w="9525">
                            <a:noFill/>
                            <a:miter lim="800000"/>
                            <a:headEnd/>
                            <a:tailEnd/>
                          </a:ln>
                        </pic:spPr>
                      </pic:pic>
                    </a:graphicData>
                  </a:graphic>
                </wp:inline>
              </w:drawing>
            </w:r>
          </w:p>
          <w:p w:rsidR="00057DDC" w:rsidRPr="00250C39" w:rsidRDefault="00057DDC" w:rsidP="002E0040">
            <w:pPr>
              <w:rPr>
                <w:sz w:val="12"/>
                <w:szCs w:val="12"/>
              </w:rPr>
            </w:pPr>
          </w:p>
          <w:p w:rsidR="00057DDC" w:rsidRPr="00B717FC" w:rsidRDefault="00057DDC">
            <w:pPr>
              <w:rPr>
                <w:sz w:val="14"/>
                <w:szCs w:val="14"/>
              </w:rPr>
            </w:pPr>
          </w:p>
        </w:tc>
        <w:tc>
          <w:tcPr>
            <w:tcW w:w="3903" w:type="dxa"/>
            <w:vMerge w:val="restart"/>
          </w:tcPr>
          <w:p w:rsidR="00057DDC" w:rsidRPr="00250C39" w:rsidRDefault="00057DDC" w:rsidP="00057DDC">
            <w:pPr>
              <w:shd w:val="clear" w:color="auto" w:fill="FFFFFF"/>
              <w:tabs>
                <w:tab w:val="left" w:pos="360"/>
                <w:tab w:val="num" w:pos="1440"/>
              </w:tabs>
              <w:autoSpaceDE w:val="0"/>
              <w:autoSpaceDN w:val="0"/>
              <w:adjustRightInd w:val="0"/>
              <w:spacing w:line="230" w:lineRule="auto"/>
              <w:jc w:val="both"/>
              <w:rPr>
                <w:b/>
                <w:bCs/>
                <w:sz w:val="12"/>
                <w:szCs w:val="12"/>
              </w:rPr>
            </w:pPr>
            <w:r w:rsidRPr="00250C39">
              <w:rPr>
                <w:b/>
                <w:bCs/>
                <w:sz w:val="12"/>
                <w:szCs w:val="12"/>
              </w:rPr>
              <w:t>21. Метод точных штрафных функций</w:t>
            </w:r>
          </w:p>
          <w:p w:rsidR="00057DDC" w:rsidRPr="00250C39" w:rsidRDefault="00057DDC" w:rsidP="00057DDC">
            <w:pPr>
              <w:shd w:val="clear" w:color="auto" w:fill="FFFFFF"/>
              <w:tabs>
                <w:tab w:val="left" w:pos="360"/>
                <w:tab w:val="num" w:pos="1440"/>
              </w:tabs>
              <w:autoSpaceDE w:val="0"/>
              <w:autoSpaceDN w:val="0"/>
              <w:adjustRightInd w:val="0"/>
              <w:spacing w:line="230" w:lineRule="auto"/>
              <w:jc w:val="both"/>
              <w:rPr>
                <w:b/>
                <w:sz w:val="12"/>
                <w:szCs w:val="12"/>
              </w:rPr>
            </w:pPr>
            <w:r w:rsidRPr="00250C39">
              <w:rPr>
                <w:b/>
                <w:sz w:val="12"/>
                <w:szCs w:val="12"/>
              </w:rPr>
              <w:t>Стратегия поиска</w:t>
            </w:r>
          </w:p>
          <w:p w:rsidR="00057DDC" w:rsidRPr="00250C39" w:rsidRDefault="00057DDC" w:rsidP="00057DDC">
            <w:pPr>
              <w:shd w:val="clear" w:color="auto" w:fill="FFFFFF"/>
              <w:tabs>
                <w:tab w:val="left" w:pos="360"/>
                <w:tab w:val="num" w:pos="1440"/>
              </w:tabs>
              <w:autoSpaceDE w:val="0"/>
              <w:autoSpaceDN w:val="0"/>
              <w:adjustRightInd w:val="0"/>
              <w:spacing w:line="230" w:lineRule="auto"/>
              <w:jc w:val="both"/>
              <w:rPr>
                <w:sz w:val="12"/>
                <w:szCs w:val="12"/>
              </w:rPr>
            </w:pPr>
            <w:r w:rsidRPr="00250C39">
              <w:rPr>
                <w:noProof/>
                <w:sz w:val="12"/>
                <w:szCs w:val="12"/>
              </w:rPr>
              <w:t>При построении вспомогатель-</w:t>
            </w:r>
          </w:p>
          <w:p w:rsidR="00057DDC" w:rsidRPr="00250C39" w:rsidRDefault="00057DDC" w:rsidP="00057DDC">
            <w:pPr>
              <w:shd w:val="clear" w:color="auto" w:fill="FFFFFF"/>
              <w:tabs>
                <w:tab w:val="left" w:pos="360"/>
                <w:tab w:val="num" w:pos="1440"/>
              </w:tabs>
              <w:autoSpaceDE w:val="0"/>
              <w:autoSpaceDN w:val="0"/>
              <w:adjustRightInd w:val="0"/>
              <w:spacing w:line="230" w:lineRule="auto"/>
              <w:rPr>
                <w:b/>
                <w:sz w:val="12"/>
                <w:szCs w:val="12"/>
              </w:rPr>
            </w:pPr>
            <w:r w:rsidRPr="00250C39">
              <w:rPr>
                <w:b/>
                <w:noProof/>
                <w:sz w:val="12"/>
                <w:szCs w:val="12"/>
              </w:rPr>
              <w:drawing>
                <wp:inline distT="0" distB="0" distL="0" distR="0">
                  <wp:extent cx="2337115" cy="1133475"/>
                  <wp:effectExtent l="19050" t="0" r="6035" b="0"/>
                  <wp:docPr id="101"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69" cstate="print"/>
                          <a:srcRect/>
                          <a:stretch>
                            <a:fillRect/>
                          </a:stretch>
                        </pic:blipFill>
                        <pic:spPr bwMode="auto">
                          <a:xfrm>
                            <a:off x="0" y="0"/>
                            <a:ext cx="2340000" cy="1134874"/>
                          </a:xfrm>
                          <a:prstGeom prst="rect">
                            <a:avLst/>
                          </a:prstGeom>
                          <a:noFill/>
                          <a:ln w="9525">
                            <a:noFill/>
                            <a:miter lim="800000"/>
                            <a:headEnd/>
                            <a:tailEnd/>
                          </a:ln>
                        </pic:spPr>
                      </pic:pic>
                    </a:graphicData>
                  </a:graphic>
                </wp:inline>
              </w:drawing>
            </w:r>
          </w:p>
          <w:p w:rsidR="00057DDC" w:rsidRPr="00250C39" w:rsidRDefault="00057DDC" w:rsidP="00057DDC">
            <w:pPr>
              <w:shd w:val="clear" w:color="auto" w:fill="FFFFFF"/>
              <w:tabs>
                <w:tab w:val="left" w:pos="360"/>
                <w:tab w:val="num" w:pos="1440"/>
              </w:tabs>
              <w:autoSpaceDE w:val="0"/>
              <w:autoSpaceDN w:val="0"/>
              <w:adjustRightInd w:val="0"/>
              <w:spacing w:line="230" w:lineRule="auto"/>
              <w:rPr>
                <w:b/>
                <w:sz w:val="12"/>
                <w:szCs w:val="12"/>
              </w:rPr>
            </w:pPr>
            <w:r w:rsidRPr="00250C39">
              <w:rPr>
                <w:b/>
                <w:noProof/>
                <w:sz w:val="12"/>
                <w:szCs w:val="12"/>
              </w:rPr>
              <w:drawing>
                <wp:inline distT="0" distB="0" distL="0" distR="0">
                  <wp:extent cx="2326063" cy="198782"/>
                  <wp:effectExtent l="19050" t="0" r="0" b="0"/>
                  <wp:docPr id="102"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70" cstate="print"/>
                          <a:srcRect/>
                          <a:stretch>
                            <a:fillRect/>
                          </a:stretch>
                        </pic:blipFill>
                        <pic:spPr bwMode="auto">
                          <a:xfrm>
                            <a:off x="0" y="0"/>
                            <a:ext cx="2340000" cy="199973"/>
                          </a:xfrm>
                          <a:prstGeom prst="rect">
                            <a:avLst/>
                          </a:prstGeom>
                          <a:noFill/>
                          <a:ln w="9525">
                            <a:noFill/>
                            <a:miter lim="800000"/>
                            <a:headEnd/>
                            <a:tailEnd/>
                          </a:ln>
                        </pic:spPr>
                      </pic:pic>
                    </a:graphicData>
                  </a:graphic>
                </wp:inline>
              </w:drawing>
            </w:r>
          </w:p>
          <w:p w:rsidR="00057DDC" w:rsidRPr="00250C39" w:rsidRDefault="00057DDC" w:rsidP="00057DDC">
            <w:pPr>
              <w:shd w:val="clear" w:color="auto" w:fill="FFFFFF"/>
              <w:tabs>
                <w:tab w:val="left" w:pos="360"/>
                <w:tab w:val="num" w:pos="1440"/>
              </w:tabs>
              <w:autoSpaceDE w:val="0"/>
              <w:autoSpaceDN w:val="0"/>
              <w:adjustRightInd w:val="0"/>
              <w:spacing w:line="230" w:lineRule="auto"/>
              <w:rPr>
                <w:b/>
                <w:sz w:val="12"/>
                <w:szCs w:val="12"/>
              </w:rPr>
            </w:pPr>
            <w:r w:rsidRPr="00250C39">
              <w:rPr>
                <w:b/>
                <w:sz w:val="12"/>
                <w:szCs w:val="12"/>
              </w:rPr>
              <w:t>Алгоритм:</w:t>
            </w:r>
          </w:p>
          <w:p w:rsidR="00057DDC" w:rsidRPr="00250C39" w:rsidRDefault="00057DDC" w:rsidP="00057DDC">
            <w:pPr>
              <w:shd w:val="clear" w:color="auto" w:fill="FFFFFF"/>
              <w:tabs>
                <w:tab w:val="left" w:pos="360"/>
                <w:tab w:val="num" w:pos="1440"/>
              </w:tabs>
              <w:autoSpaceDE w:val="0"/>
              <w:autoSpaceDN w:val="0"/>
              <w:adjustRightInd w:val="0"/>
              <w:spacing w:line="230" w:lineRule="auto"/>
              <w:rPr>
                <w:b/>
                <w:sz w:val="12"/>
                <w:szCs w:val="12"/>
              </w:rPr>
            </w:pPr>
            <w:r w:rsidRPr="00250C39">
              <w:rPr>
                <w:b/>
                <w:noProof/>
                <w:sz w:val="12"/>
                <w:szCs w:val="12"/>
              </w:rPr>
              <w:drawing>
                <wp:inline distT="0" distB="0" distL="0" distR="0">
                  <wp:extent cx="2331027" cy="1171575"/>
                  <wp:effectExtent l="19050" t="0" r="0" b="0"/>
                  <wp:docPr id="103"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71" cstate="print"/>
                          <a:srcRect/>
                          <a:stretch>
                            <a:fillRect/>
                          </a:stretch>
                        </pic:blipFill>
                        <pic:spPr bwMode="auto">
                          <a:xfrm>
                            <a:off x="0" y="0"/>
                            <a:ext cx="2340000" cy="1176085"/>
                          </a:xfrm>
                          <a:prstGeom prst="rect">
                            <a:avLst/>
                          </a:prstGeom>
                          <a:noFill/>
                          <a:ln w="9525">
                            <a:noFill/>
                            <a:miter lim="800000"/>
                            <a:headEnd/>
                            <a:tailEnd/>
                          </a:ln>
                        </pic:spPr>
                      </pic:pic>
                    </a:graphicData>
                  </a:graphic>
                </wp:inline>
              </w:drawing>
            </w:r>
          </w:p>
          <w:p w:rsidR="00057DDC" w:rsidRPr="00250C39" w:rsidRDefault="00057DDC" w:rsidP="00057DDC">
            <w:pPr>
              <w:shd w:val="clear" w:color="auto" w:fill="FFFFFF"/>
              <w:tabs>
                <w:tab w:val="left" w:pos="360"/>
                <w:tab w:val="num" w:pos="1440"/>
              </w:tabs>
              <w:autoSpaceDE w:val="0"/>
              <w:autoSpaceDN w:val="0"/>
              <w:adjustRightInd w:val="0"/>
              <w:spacing w:line="230" w:lineRule="auto"/>
              <w:rPr>
                <w:b/>
                <w:sz w:val="12"/>
                <w:szCs w:val="12"/>
              </w:rPr>
            </w:pPr>
            <w:r w:rsidRPr="00250C39">
              <w:rPr>
                <w:b/>
                <w:noProof/>
                <w:sz w:val="12"/>
                <w:szCs w:val="12"/>
              </w:rPr>
              <w:drawing>
                <wp:inline distT="0" distB="0" distL="0" distR="0">
                  <wp:extent cx="1098024" cy="256032"/>
                  <wp:effectExtent l="19050" t="0" r="6876" b="0"/>
                  <wp:docPr id="104"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72" cstate="print"/>
                          <a:srcRect/>
                          <a:stretch>
                            <a:fillRect/>
                          </a:stretch>
                        </pic:blipFill>
                        <pic:spPr bwMode="auto">
                          <a:xfrm>
                            <a:off x="0" y="0"/>
                            <a:ext cx="1096098" cy="255583"/>
                          </a:xfrm>
                          <a:prstGeom prst="rect">
                            <a:avLst/>
                          </a:prstGeom>
                          <a:noFill/>
                          <a:ln w="9525">
                            <a:noFill/>
                            <a:miter lim="800000"/>
                            <a:headEnd/>
                            <a:tailEnd/>
                          </a:ln>
                        </pic:spPr>
                      </pic:pic>
                    </a:graphicData>
                  </a:graphic>
                </wp:inline>
              </w:drawing>
            </w:r>
          </w:p>
          <w:p w:rsidR="00057DDC" w:rsidRPr="00250C39" w:rsidRDefault="00057DDC" w:rsidP="00057DDC">
            <w:pPr>
              <w:shd w:val="clear" w:color="auto" w:fill="FFFFFF"/>
              <w:tabs>
                <w:tab w:val="left" w:pos="360"/>
                <w:tab w:val="num" w:pos="1440"/>
              </w:tabs>
              <w:autoSpaceDE w:val="0"/>
              <w:autoSpaceDN w:val="0"/>
              <w:adjustRightInd w:val="0"/>
              <w:spacing w:line="230" w:lineRule="auto"/>
              <w:rPr>
                <w:b/>
                <w:sz w:val="12"/>
                <w:szCs w:val="12"/>
              </w:rPr>
            </w:pPr>
            <w:r w:rsidRPr="00250C39">
              <w:rPr>
                <w:b/>
                <w:noProof/>
                <w:sz w:val="12"/>
                <w:szCs w:val="12"/>
              </w:rPr>
              <w:drawing>
                <wp:inline distT="0" distB="0" distL="0" distR="0">
                  <wp:extent cx="2122731" cy="219456"/>
                  <wp:effectExtent l="19050" t="0" r="0" b="0"/>
                  <wp:docPr id="10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73" cstate="print"/>
                          <a:srcRect/>
                          <a:stretch>
                            <a:fillRect/>
                          </a:stretch>
                        </pic:blipFill>
                        <pic:spPr bwMode="auto">
                          <a:xfrm>
                            <a:off x="0" y="0"/>
                            <a:ext cx="2144168" cy="221672"/>
                          </a:xfrm>
                          <a:prstGeom prst="rect">
                            <a:avLst/>
                          </a:prstGeom>
                          <a:noFill/>
                          <a:ln w="9525">
                            <a:noFill/>
                            <a:miter lim="800000"/>
                            <a:headEnd/>
                            <a:tailEnd/>
                          </a:ln>
                        </pic:spPr>
                      </pic:pic>
                    </a:graphicData>
                  </a:graphic>
                </wp:inline>
              </w:drawing>
            </w:r>
          </w:p>
          <w:p w:rsidR="00057DDC" w:rsidRPr="00250C39" w:rsidRDefault="00057DDC" w:rsidP="00057DDC">
            <w:pPr>
              <w:rPr>
                <w:sz w:val="12"/>
                <w:szCs w:val="12"/>
              </w:rPr>
            </w:pPr>
            <w:r w:rsidRPr="00250C39">
              <w:rPr>
                <w:noProof/>
                <w:sz w:val="12"/>
                <w:szCs w:val="12"/>
              </w:rPr>
              <w:drawing>
                <wp:inline distT="0" distB="0" distL="0" distR="0">
                  <wp:extent cx="2340610" cy="838200"/>
                  <wp:effectExtent l="19050" t="0" r="2540" b="0"/>
                  <wp:docPr id="106"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74" cstate="print"/>
                          <a:srcRect/>
                          <a:stretch>
                            <a:fillRect/>
                          </a:stretch>
                        </pic:blipFill>
                        <pic:spPr bwMode="auto">
                          <a:xfrm>
                            <a:off x="0" y="0"/>
                            <a:ext cx="2340000" cy="837982"/>
                          </a:xfrm>
                          <a:prstGeom prst="rect">
                            <a:avLst/>
                          </a:prstGeom>
                          <a:noFill/>
                          <a:ln w="9525">
                            <a:noFill/>
                            <a:miter lim="800000"/>
                            <a:headEnd/>
                            <a:tailEnd/>
                          </a:ln>
                        </pic:spPr>
                      </pic:pic>
                    </a:graphicData>
                  </a:graphic>
                </wp:inline>
              </w:drawing>
            </w:r>
          </w:p>
          <w:p w:rsidR="00057DDC" w:rsidRPr="00B717FC" w:rsidRDefault="00057DDC">
            <w:pPr>
              <w:rPr>
                <w:sz w:val="14"/>
                <w:szCs w:val="14"/>
              </w:rPr>
            </w:pPr>
          </w:p>
        </w:tc>
        <w:tc>
          <w:tcPr>
            <w:tcW w:w="3904" w:type="dxa"/>
          </w:tcPr>
          <w:p w:rsidR="00457BEF" w:rsidRPr="00A174F6" w:rsidRDefault="00457BEF" w:rsidP="00457BEF">
            <w:pPr>
              <w:rPr>
                <w:b/>
                <w:i/>
                <w:sz w:val="12"/>
                <w:szCs w:val="12"/>
              </w:rPr>
            </w:pPr>
            <w:r w:rsidRPr="00A174F6">
              <w:rPr>
                <w:b/>
                <w:i/>
                <w:sz w:val="12"/>
                <w:szCs w:val="12"/>
              </w:rPr>
              <w:t>23.Проверка достаточных условий условного  экстремума (минимума).</w:t>
            </w:r>
          </w:p>
          <w:p w:rsidR="00457BEF" w:rsidRPr="00A174F6" w:rsidRDefault="00457BEF" w:rsidP="00457BEF">
            <w:pPr>
              <w:rPr>
                <w:sz w:val="12"/>
                <w:szCs w:val="12"/>
              </w:rPr>
            </w:pPr>
            <w:r w:rsidRPr="00A174F6">
              <w:rPr>
                <w:sz w:val="12"/>
                <w:szCs w:val="12"/>
              </w:rPr>
              <w:t>Проверка достаточных условий 2-го порядка</w:t>
            </w:r>
          </w:p>
          <w:p w:rsidR="00457BEF" w:rsidRPr="00A174F6" w:rsidRDefault="00457BEF" w:rsidP="00457BEF">
            <w:pPr>
              <w:rPr>
                <w:sz w:val="12"/>
                <w:szCs w:val="12"/>
              </w:rPr>
            </w:pPr>
            <w:r w:rsidRPr="00A174F6">
              <w:rPr>
                <w:sz w:val="12"/>
                <w:szCs w:val="12"/>
              </w:rPr>
              <w:t>1.Записать выражение для 2-го дифференциала функции Лагранжа</w:t>
            </w:r>
          </w:p>
          <w:p w:rsidR="00457BEF" w:rsidRPr="00A174F6" w:rsidRDefault="00457BEF" w:rsidP="00457BEF">
            <w:pPr>
              <w:rPr>
                <w:sz w:val="12"/>
                <w:szCs w:val="12"/>
                <w:lang w:val="en-US"/>
              </w:rPr>
            </w:pPr>
            <w:r w:rsidRPr="00A174F6">
              <w:rPr>
                <w:noProof/>
                <w:sz w:val="12"/>
                <w:szCs w:val="12"/>
              </w:rPr>
              <w:drawing>
                <wp:inline distT="0" distB="0" distL="0" distR="0">
                  <wp:extent cx="1107490" cy="158861"/>
                  <wp:effectExtent l="19050" t="0" r="0" b="0"/>
                  <wp:docPr id="86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clrChange>
                              <a:clrFrom>
                                <a:srgbClr val="FFFFFF"/>
                              </a:clrFrom>
                              <a:clrTo>
                                <a:srgbClr val="FFFFFF">
                                  <a:alpha val="0"/>
                                </a:srgbClr>
                              </a:clrTo>
                            </a:clrChange>
                          </a:blip>
                          <a:srcRect/>
                          <a:stretch>
                            <a:fillRect/>
                          </a:stretch>
                        </pic:blipFill>
                        <pic:spPr bwMode="auto">
                          <a:xfrm>
                            <a:off x="0" y="0"/>
                            <a:ext cx="1108580" cy="159017"/>
                          </a:xfrm>
                          <a:prstGeom prst="rect">
                            <a:avLst/>
                          </a:prstGeom>
                          <a:noFill/>
                          <a:ln w="9525">
                            <a:noFill/>
                            <a:miter lim="800000"/>
                            <a:headEnd/>
                            <a:tailEnd/>
                          </a:ln>
                        </pic:spPr>
                      </pic:pic>
                    </a:graphicData>
                  </a:graphic>
                </wp:inline>
              </w:drawing>
            </w:r>
          </w:p>
          <w:p w:rsidR="00457BEF" w:rsidRPr="00A174F6" w:rsidRDefault="00457BEF" w:rsidP="00457BEF">
            <w:pPr>
              <w:rPr>
                <w:sz w:val="12"/>
                <w:szCs w:val="12"/>
              </w:rPr>
            </w:pPr>
            <w:r w:rsidRPr="00A174F6">
              <w:rPr>
                <w:sz w:val="12"/>
                <w:szCs w:val="12"/>
              </w:rPr>
              <w:t>2. записываются  условия, накладываемые на 1-е дифференциалы активных ограничений.</w:t>
            </w:r>
          </w:p>
          <w:p w:rsidR="00457BEF" w:rsidRPr="00A174F6" w:rsidRDefault="00183144" w:rsidP="00457BEF">
            <w:pPr>
              <w:rPr>
                <w:sz w:val="12"/>
                <w:szCs w:val="12"/>
              </w:rPr>
            </w:pPr>
            <w:r w:rsidRPr="00A174F6">
              <w:rPr>
                <w:sz w:val="12"/>
                <w:szCs w:val="12"/>
              </w:rPr>
              <w:fldChar w:fldCharType="begin"/>
            </w:r>
            <w:r w:rsidR="00457BEF" w:rsidRPr="00A174F6">
              <w:rPr>
                <w:sz w:val="12"/>
                <w:szCs w:val="12"/>
              </w:rPr>
              <w:instrText xml:space="preserve"> QUOTE </w:instrText>
            </w:r>
            <w:r w:rsidR="00457BEF" w:rsidRPr="00A174F6">
              <w:rPr>
                <w:noProof/>
                <w:sz w:val="12"/>
                <w:szCs w:val="12"/>
              </w:rPr>
              <w:drawing>
                <wp:inline distT="0" distB="0" distL="0" distR="0">
                  <wp:extent cx="2495550" cy="438150"/>
                  <wp:effectExtent l="19050" t="0" r="0" b="0"/>
                  <wp:docPr id="12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clrChange>
                              <a:clrFrom>
                                <a:srgbClr val="FFFFFF"/>
                              </a:clrFrom>
                              <a:clrTo>
                                <a:srgbClr val="FFFFFF">
                                  <a:alpha val="0"/>
                                </a:srgbClr>
                              </a:clrTo>
                            </a:clrChange>
                          </a:blip>
                          <a:srcRect/>
                          <a:stretch>
                            <a:fillRect/>
                          </a:stretch>
                        </pic:blipFill>
                        <pic:spPr bwMode="auto">
                          <a:xfrm>
                            <a:off x="0" y="0"/>
                            <a:ext cx="2495550" cy="438150"/>
                          </a:xfrm>
                          <a:prstGeom prst="rect">
                            <a:avLst/>
                          </a:prstGeom>
                          <a:noFill/>
                          <a:ln w="9525">
                            <a:noFill/>
                            <a:miter lim="800000"/>
                            <a:headEnd/>
                            <a:tailEnd/>
                          </a:ln>
                        </pic:spPr>
                      </pic:pic>
                    </a:graphicData>
                  </a:graphic>
                </wp:inline>
              </w:drawing>
            </w:r>
            <w:r w:rsidR="00457BEF" w:rsidRPr="00A174F6">
              <w:rPr>
                <w:sz w:val="12"/>
                <w:szCs w:val="12"/>
              </w:rPr>
              <w:instrText xml:space="preserve"> </w:instrText>
            </w:r>
            <w:r w:rsidRPr="00A174F6">
              <w:rPr>
                <w:sz w:val="12"/>
                <w:szCs w:val="12"/>
              </w:rPr>
              <w:fldChar w:fldCharType="separate"/>
            </w:r>
            <w:r w:rsidR="00457BEF" w:rsidRPr="00A174F6">
              <w:rPr>
                <w:noProof/>
                <w:sz w:val="12"/>
                <w:szCs w:val="12"/>
              </w:rPr>
              <w:drawing>
                <wp:inline distT="0" distB="0" distL="0" distR="0">
                  <wp:extent cx="1195273" cy="209857"/>
                  <wp:effectExtent l="19050" t="0" r="0" b="0"/>
                  <wp:docPr id="12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clrChange>
                              <a:clrFrom>
                                <a:srgbClr val="FFFFFF"/>
                              </a:clrFrom>
                              <a:clrTo>
                                <a:srgbClr val="FFFFFF">
                                  <a:alpha val="0"/>
                                </a:srgbClr>
                              </a:clrTo>
                            </a:clrChange>
                          </a:blip>
                          <a:srcRect/>
                          <a:stretch>
                            <a:fillRect/>
                          </a:stretch>
                        </pic:blipFill>
                        <pic:spPr bwMode="auto">
                          <a:xfrm>
                            <a:off x="0" y="0"/>
                            <a:ext cx="1194398" cy="209703"/>
                          </a:xfrm>
                          <a:prstGeom prst="rect">
                            <a:avLst/>
                          </a:prstGeom>
                          <a:noFill/>
                          <a:ln w="9525">
                            <a:noFill/>
                            <a:miter lim="800000"/>
                            <a:headEnd/>
                            <a:tailEnd/>
                          </a:ln>
                        </pic:spPr>
                      </pic:pic>
                    </a:graphicData>
                  </a:graphic>
                </wp:inline>
              </w:drawing>
            </w:r>
            <w:r w:rsidRPr="00A174F6">
              <w:rPr>
                <w:sz w:val="12"/>
                <w:szCs w:val="12"/>
              </w:rPr>
              <w:fldChar w:fldCharType="end"/>
            </w:r>
            <w:r w:rsidR="00457BEF" w:rsidRPr="00A174F6">
              <w:rPr>
                <w:sz w:val="12"/>
                <w:szCs w:val="12"/>
              </w:rPr>
              <w:t xml:space="preserve">   (1) – </w:t>
            </w:r>
            <w:proofErr w:type="spellStart"/>
            <w:r w:rsidR="00457BEF" w:rsidRPr="00A174F6">
              <w:rPr>
                <w:sz w:val="12"/>
                <w:szCs w:val="12"/>
              </w:rPr>
              <w:t>использу</w:t>
            </w:r>
            <w:proofErr w:type="gramStart"/>
            <w:r w:rsidR="00457BEF" w:rsidRPr="00A174F6">
              <w:rPr>
                <w:sz w:val="12"/>
                <w:szCs w:val="12"/>
              </w:rPr>
              <w:t>e</w:t>
            </w:r>
            <w:proofErr w:type="gramEnd"/>
            <w:r w:rsidR="00457BEF" w:rsidRPr="00A174F6">
              <w:rPr>
                <w:sz w:val="12"/>
                <w:szCs w:val="12"/>
              </w:rPr>
              <w:t>тся</w:t>
            </w:r>
            <w:proofErr w:type="spellEnd"/>
            <w:r w:rsidR="00457BEF" w:rsidRPr="00A174F6">
              <w:rPr>
                <w:sz w:val="12"/>
                <w:szCs w:val="12"/>
              </w:rPr>
              <w:t xml:space="preserve"> в </w:t>
            </w:r>
            <w:proofErr w:type="spellStart"/>
            <w:r w:rsidR="00457BEF" w:rsidRPr="00A174F6">
              <w:rPr>
                <w:sz w:val="12"/>
                <w:szCs w:val="12"/>
              </w:rPr>
              <w:t>огранич</w:t>
            </w:r>
            <w:proofErr w:type="spellEnd"/>
            <w:r w:rsidR="00457BEF" w:rsidRPr="00A174F6">
              <w:rPr>
                <w:sz w:val="12"/>
                <w:szCs w:val="12"/>
              </w:rPr>
              <w:t>. типа</w:t>
            </w:r>
            <w:r w:rsidR="00457BEF">
              <w:rPr>
                <w:sz w:val="12"/>
                <w:szCs w:val="12"/>
              </w:rPr>
              <w:t xml:space="preserve"> </w:t>
            </w:r>
            <w:r w:rsidR="00457BEF" w:rsidRPr="00A174F6">
              <w:rPr>
                <w:sz w:val="12"/>
                <w:szCs w:val="12"/>
              </w:rPr>
              <w:t>равенств.</w:t>
            </w:r>
          </w:p>
          <w:p w:rsidR="00457BEF" w:rsidRPr="00A174F6" w:rsidRDefault="00457BEF" w:rsidP="00457BEF">
            <w:pPr>
              <w:rPr>
                <w:sz w:val="12"/>
                <w:szCs w:val="12"/>
              </w:rPr>
            </w:pPr>
            <w:r w:rsidRPr="00A174F6">
              <w:rPr>
                <w:sz w:val="12"/>
                <w:szCs w:val="12"/>
              </w:rPr>
              <w:t>В задачах с огранич</w:t>
            </w:r>
            <w:r>
              <w:rPr>
                <w:sz w:val="12"/>
                <w:szCs w:val="12"/>
              </w:rPr>
              <w:t>ениями</w:t>
            </w:r>
            <w:r w:rsidRPr="00A174F6">
              <w:rPr>
                <w:sz w:val="12"/>
                <w:szCs w:val="12"/>
              </w:rPr>
              <w:t xml:space="preserve"> неравенс</w:t>
            </w:r>
            <w:r>
              <w:rPr>
                <w:sz w:val="12"/>
                <w:szCs w:val="12"/>
              </w:rPr>
              <w:t>т</w:t>
            </w:r>
            <w:r w:rsidRPr="00A174F6">
              <w:rPr>
                <w:sz w:val="12"/>
                <w:szCs w:val="12"/>
              </w:rPr>
              <w:t>вами:</w:t>
            </w:r>
          </w:p>
          <w:p w:rsidR="00457BEF" w:rsidRPr="00A174F6" w:rsidRDefault="00457BEF" w:rsidP="00457BEF">
            <w:pPr>
              <w:rPr>
                <w:sz w:val="12"/>
                <w:szCs w:val="12"/>
                <w:lang w:val="en-US"/>
              </w:rPr>
            </w:pPr>
            <w:r w:rsidRPr="00A174F6">
              <w:rPr>
                <w:noProof/>
                <w:sz w:val="12"/>
                <w:szCs w:val="12"/>
              </w:rPr>
              <w:drawing>
                <wp:inline distT="0" distB="0" distL="0" distR="0">
                  <wp:extent cx="1071892" cy="207172"/>
                  <wp:effectExtent l="19050" t="0" r="0" b="0"/>
                  <wp:docPr id="13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clrChange>
                              <a:clrFrom>
                                <a:srgbClr val="FFFFFF"/>
                              </a:clrFrom>
                              <a:clrTo>
                                <a:srgbClr val="FFFFFF">
                                  <a:alpha val="0"/>
                                </a:srgbClr>
                              </a:clrTo>
                            </a:clrChange>
                          </a:blip>
                          <a:srcRect/>
                          <a:stretch>
                            <a:fillRect/>
                          </a:stretch>
                        </pic:blipFill>
                        <pic:spPr bwMode="auto">
                          <a:xfrm>
                            <a:off x="0" y="0"/>
                            <a:ext cx="1076742" cy="208109"/>
                          </a:xfrm>
                          <a:prstGeom prst="rect">
                            <a:avLst/>
                          </a:prstGeom>
                          <a:noFill/>
                          <a:ln w="9525">
                            <a:noFill/>
                            <a:miter lim="800000"/>
                            <a:headEnd/>
                            <a:tailEnd/>
                          </a:ln>
                        </pic:spPr>
                      </pic:pic>
                    </a:graphicData>
                  </a:graphic>
                </wp:inline>
              </w:drawing>
            </w:r>
            <w:r>
              <w:rPr>
                <w:sz w:val="12"/>
                <w:szCs w:val="12"/>
              </w:rPr>
              <w:t xml:space="preserve">   </w:t>
            </w:r>
            <w:r w:rsidRPr="00A174F6">
              <w:rPr>
                <w:noProof/>
                <w:sz w:val="12"/>
                <w:szCs w:val="12"/>
              </w:rPr>
              <w:drawing>
                <wp:inline distT="0" distB="0" distL="0" distR="0">
                  <wp:extent cx="1144320" cy="221172"/>
                  <wp:effectExtent l="19050" t="0" r="0" b="0"/>
                  <wp:docPr id="13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clrChange>
                              <a:clrFrom>
                                <a:srgbClr val="FFFFFF"/>
                              </a:clrFrom>
                              <a:clrTo>
                                <a:srgbClr val="FFFFFF">
                                  <a:alpha val="0"/>
                                </a:srgbClr>
                              </a:clrTo>
                            </a:clrChange>
                          </a:blip>
                          <a:srcRect/>
                          <a:stretch>
                            <a:fillRect/>
                          </a:stretch>
                        </pic:blipFill>
                        <pic:spPr bwMode="auto">
                          <a:xfrm>
                            <a:off x="0" y="0"/>
                            <a:ext cx="1142626" cy="220845"/>
                          </a:xfrm>
                          <a:prstGeom prst="rect">
                            <a:avLst/>
                          </a:prstGeom>
                          <a:noFill/>
                          <a:ln w="9525">
                            <a:noFill/>
                            <a:miter lim="800000"/>
                            <a:headEnd/>
                            <a:tailEnd/>
                          </a:ln>
                        </pic:spPr>
                      </pic:pic>
                    </a:graphicData>
                  </a:graphic>
                </wp:inline>
              </w:drawing>
            </w:r>
          </w:p>
          <w:p w:rsidR="00457BEF" w:rsidRPr="00A174F6" w:rsidRDefault="00457BEF" w:rsidP="00457BEF">
            <w:pPr>
              <w:rPr>
                <w:sz w:val="12"/>
                <w:szCs w:val="12"/>
              </w:rPr>
            </w:pPr>
            <w:r w:rsidRPr="00A174F6">
              <w:rPr>
                <w:sz w:val="12"/>
                <w:szCs w:val="12"/>
              </w:rPr>
              <w:t xml:space="preserve">3. Используется знак 2-го дифференциала функции Лагранжа для </w:t>
            </w:r>
            <w:proofErr w:type="gramStart"/>
            <w:r w:rsidRPr="00A174F6">
              <w:rPr>
                <w:sz w:val="12"/>
                <w:szCs w:val="12"/>
              </w:rPr>
              <w:t>нулевых</w:t>
            </w:r>
            <w:proofErr w:type="gramEnd"/>
            <w:r w:rsidRPr="00A174F6">
              <w:rPr>
                <w:sz w:val="12"/>
                <w:szCs w:val="12"/>
              </w:rPr>
              <w:t xml:space="preserve"> </w:t>
            </w:r>
            <w:proofErr w:type="spellStart"/>
            <w:r w:rsidRPr="00A174F6">
              <w:rPr>
                <w:sz w:val="12"/>
                <w:szCs w:val="12"/>
              </w:rPr>
              <w:t>dx</w:t>
            </w:r>
            <w:proofErr w:type="spellEnd"/>
            <w:r w:rsidRPr="00A174F6">
              <w:rPr>
                <w:sz w:val="12"/>
                <w:szCs w:val="12"/>
              </w:rPr>
              <w:t>, удовлетворяющих ограничениям вида (1)или (2):</w:t>
            </w:r>
          </w:p>
          <w:p w:rsidR="00457BEF" w:rsidRPr="00A174F6" w:rsidRDefault="00457BEF" w:rsidP="00457BEF">
            <w:pPr>
              <w:rPr>
                <w:sz w:val="12"/>
                <w:szCs w:val="12"/>
              </w:rPr>
            </w:pPr>
            <w:r w:rsidRPr="00A174F6">
              <w:rPr>
                <w:sz w:val="12"/>
                <w:szCs w:val="12"/>
              </w:rPr>
              <w:t xml:space="preserve">Если </w:t>
            </w:r>
            <w:r w:rsidR="00183144" w:rsidRPr="00A174F6">
              <w:rPr>
                <w:sz w:val="12"/>
                <w:szCs w:val="12"/>
              </w:rPr>
              <w:fldChar w:fldCharType="begin"/>
            </w:r>
            <w:r w:rsidRPr="00A174F6">
              <w:rPr>
                <w:sz w:val="12"/>
                <w:szCs w:val="12"/>
              </w:rPr>
              <w:instrText xml:space="preserve"> QUOTE </w:instrText>
            </w:r>
            <w:r w:rsidRPr="00A174F6">
              <w:rPr>
                <w:noProof/>
                <w:sz w:val="12"/>
                <w:szCs w:val="12"/>
              </w:rPr>
              <w:drawing>
                <wp:inline distT="0" distB="0" distL="0" distR="0">
                  <wp:extent cx="847725" cy="161925"/>
                  <wp:effectExtent l="19050" t="0" r="0" b="0"/>
                  <wp:docPr id="13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clrChange>
                              <a:clrFrom>
                                <a:srgbClr val="FFFFFF"/>
                              </a:clrFrom>
                              <a:clrTo>
                                <a:srgbClr val="FFFFFF">
                                  <a:alpha val="0"/>
                                </a:srgbClr>
                              </a:clrTo>
                            </a:clrChange>
                          </a:blip>
                          <a:srcRect/>
                          <a:stretch>
                            <a:fillRect/>
                          </a:stretch>
                        </pic:blipFill>
                        <pic:spPr bwMode="auto">
                          <a:xfrm>
                            <a:off x="0" y="0"/>
                            <a:ext cx="847725" cy="161925"/>
                          </a:xfrm>
                          <a:prstGeom prst="rect">
                            <a:avLst/>
                          </a:prstGeom>
                          <a:noFill/>
                          <a:ln w="9525">
                            <a:noFill/>
                            <a:miter lim="800000"/>
                            <a:headEnd/>
                            <a:tailEnd/>
                          </a:ln>
                        </pic:spPr>
                      </pic:pic>
                    </a:graphicData>
                  </a:graphic>
                </wp:inline>
              </w:drawing>
            </w:r>
            <w:r w:rsidRPr="00A174F6">
              <w:rPr>
                <w:sz w:val="12"/>
                <w:szCs w:val="12"/>
              </w:rPr>
              <w:instrText xml:space="preserve"> </w:instrText>
            </w:r>
            <w:r w:rsidR="00183144" w:rsidRPr="00A174F6">
              <w:rPr>
                <w:sz w:val="12"/>
                <w:szCs w:val="12"/>
              </w:rPr>
              <w:fldChar w:fldCharType="separate"/>
            </w:r>
            <w:r w:rsidRPr="00A174F6">
              <w:rPr>
                <w:noProof/>
                <w:sz w:val="12"/>
                <w:szCs w:val="12"/>
              </w:rPr>
              <w:drawing>
                <wp:inline distT="0" distB="0" distL="0" distR="0">
                  <wp:extent cx="515105" cy="98391"/>
                  <wp:effectExtent l="19050" t="0" r="0" b="0"/>
                  <wp:docPr id="13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clrChange>
                              <a:clrFrom>
                                <a:srgbClr val="FFFFFF"/>
                              </a:clrFrom>
                              <a:clrTo>
                                <a:srgbClr val="FFFFFF">
                                  <a:alpha val="0"/>
                                </a:srgbClr>
                              </a:clrTo>
                            </a:clrChange>
                          </a:blip>
                          <a:srcRect/>
                          <a:stretch>
                            <a:fillRect/>
                          </a:stretch>
                        </pic:blipFill>
                        <pic:spPr bwMode="auto">
                          <a:xfrm>
                            <a:off x="0" y="0"/>
                            <a:ext cx="522189" cy="99744"/>
                          </a:xfrm>
                          <a:prstGeom prst="rect">
                            <a:avLst/>
                          </a:prstGeom>
                          <a:noFill/>
                          <a:ln w="9525">
                            <a:noFill/>
                            <a:miter lim="800000"/>
                            <a:headEnd/>
                            <a:tailEnd/>
                          </a:ln>
                        </pic:spPr>
                      </pic:pic>
                    </a:graphicData>
                  </a:graphic>
                </wp:inline>
              </w:drawing>
            </w:r>
            <w:r w:rsidR="00183144" w:rsidRPr="00A174F6">
              <w:rPr>
                <w:sz w:val="12"/>
                <w:szCs w:val="12"/>
              </w:rPr>
              <w:fldChar w:fldCharType="end"/>
            </w:r>
            <w:r w:rsidRPr="00A174F6">
              <w:rPr>
                <w:sz w:val="12"/>
                <w:szCs w:val="12"/>
              </w:rPr>
              <w:t xml:space="preserve">то в точке </w:t>
            </w:r>
            <w:r w:rsidR="00183144" w:rsidRPr="00A174F6">
              <w:rPr>
                <w:sz w:val="12"/>
                <w:szCs w:val="12"/>
              </w:rPr>
              <w:fldChar w:fldCharType="begin"/>
            </w:r>
            <w:r w:rsidRPr="00A174F6">
              <w:rPr>
                <w:sz w:val="12"/>
                <w:szCs w:val="12"/>
              </w:rPr>
              <w:instrText xml:space="preserve"> QUOTE </w:instrText>
            </w:r>
            <w:r w:rsidRPr="00A174F6">
              <w:rPr>
                <w:noProof/>
                <w:sz w:val="12"/>
                <w:szCs w:val="12"/>
              </w:rPr>
              <w:drawing>
                <wp:inline distT="0" distB="0" distL="0" distR="0">
                  <wp:extent cx="161925" cy="142875"/>
                  <wp:effectExtent l="19050" t="0" r="9525" b="0"/>
                  <wp:docPr id="13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clrChange>
                              <a:clrFrom>
                                <a:srgbClr val="FFFFFF"/>
                              </a:clrFrom>
                              <a:clrTo>
                                <a:srgbClr val="FFFFFF">
                                  <a:alpha val="0"/>
                                </a:srgbClr>
                              </a:clrTo>
                            </a:clrChange>
                          </a:blip>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A174F6">
              <w:rPr>
                <w:sz w:val="12"/>
                <w:szCs w:val="12"/>
              </w:rPr>
              <w:instrText xml:space="preserve"> </w:instrText>
            </w:r>
            <w:r w:rsidR="00183144" w:rsidRPr="00A174F6">
              <w:rPr>
                <w:sz w:val="12"/>
                <w:szCs w:val="12"/>
              </w:rPr>
              <w:fldChar w:fldCharType="separate"/>
            </w:r>
            <w:r>
              <w:rPr>
                <w:noProof/>
                <w:sz w:val="12"/>
                <w:szCs w:val="12"/>
              </w:rPr>
              <w:t>x*</w:t>
            </w:r>
            <w:r w:rsidR="00183144" w:rsidRPr="00A174F6">
              <w:rPr>
                <w:sz w:val="12"/>
                <w:szCs w:val="12"/>
              </w:rPr>
              <w:fldChar w:fldCharType="end"/>
            </w:r>
            <w:r w:rsidRPr="00A174F6">
              <w:rPr>
                <w:sz w:val="12"/>
                <w:szCs w:val="12"/>
              </w:rPr>
              <w:t xml:space="preserve"> - условный локальный минимум.</w:t>
            </w:r>
          </w:p>
          <w:p w:rsidR="00457BEF" w:rsidRPr="00457BEF" w:rsidRDefault="00457BEF" w:rsidP="00457BEF">
            <w:pPr>
              <w:rPr>
                <w:sz w:val="12"/>
                <w:szCs w:val="12"/>
              </w:rPr>
            </w:pPr>
            <w:r w:rsidRPr="00A174F6">
              <w:rPr>
                <w:sz w:val="12"/>
                <w:szCs w:val="12"/>
              </w:rPr>
              <w:t>Если достаточные условия экстремума не выполняются, следует проверить выполнение необходимых условий 2-го порядка:</w:t>
            </w:r>
            <w:r w:rsidR="00183144" w:rsidRPr="00A174F6">
              <w:rPr>
                <w:sz w:val="12"/>
                <w:szCs w:val="12"/>
              </w:rPr>
              <w:fldChar w:fldCharType="begin"/>
            </w:r>
            <w:r w:rsidRPr="00A174F6">
              <w:rPr>
                <w:sz w:val="12"/>
                <w:szCs w:val="12"/>
              </w:rPr>
              <w:instrText xml:space="preserve"> QUOTE </w:instrText>
            </w:r>
            <w:r w:rsidRPr="00A174F6">
              <w:rPr>
                <w:noProof/>
                <w:sz w:val="12"/>
                <w:szCs w:val="12"/>
              </w:rPr>
              <w:drawing>
                <wp:inline distT="0" distB="0" distL="0" distR="0">
                  <wp:extent cx="819150" cy="161925"/>
                  <wp:effectExtent l="19050" t="0" r="0" b="0"/>
                  <wp:docPr id="13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clrChange>
                              <a:clrFrom>
                                <a:srgbClr val="FFFFFF"/>
                              </a:clrFrom>
                              <a:clrTo>
                                <a:srgbClr val="FFFFFF">
                                  <a:alpha val="0"/>
                                </a:srgbClr>
                              </a:clrTo>
                            </a:clrChange>
                          </a:blip>
                          <a:srcRect/>
                          <a:stretch>
                            <a:fillRect/>
                          </a:stretch>
                        </pic:blipFill>
                        <pic:spPr bwMode="auto">
                          <a:xfrm>
                            <a:off x="0" y="0"/>
                            <a:ext cx="819150" cy="161925"/>
                          </a:xfrm>
                          <a:prstGeom prst="rect">
                            <a:avLst/>
                          </a:prstGeom>
                          <a:noFill/>
                          <a:ln w="9525">
                            <a:noFill/>
                            <a:miter lim="800000"/>
                            <a:headEnd/>
                            <a:tailEnd/>
                          </a:ln>
                        </pic:spPr>
                      </pic:pic>
                    </a:graphicData>
                  </a:graphic>
                </wp:inline>
              </w:drawing>
            </w:r>
            <w:r w:rsidRPr="00A174F6">
              <w:rPr>
                <w:sz w:val="12"/>
                <w:szCs w:val="12"/>
              </w:rPr>
              <w:instrText xml:space="preserve"> </w:instrText>
            </w:r>
            <w:r w:rsidR="00183144" w:rsidRPr="00A174F6">
              <w:rPr>
                <w:sz w:val="12"/>
                <w:szCs w:val="12"/>
              </w:rPr>
              <w:fldChar w:fldCharType="separate"/>
            </w:r>
            <w:r w:rsidRPr="00A174F6">
              <w:rPr>
                <w:noProof/>
                <w:sz w:val="12"/>
                <w:szCs w:val="12"/>
              </w:rPr>
              <w:drawing>
                <wp:inline distT="0" distB="0" distL="0" distR="0">
                  <wp:extent cx="370249" cy="73188"/>
                  <wp:effectExtent l="19050" t="0" r="0" b="0"/>
                  <wp:docPr id="13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clrChange>
                              <a:clrFrom>
                                <a:srgbClr val="FFFFFF"/>
                              </a:clrFrom>
                              <a:clrTo>
                                <a:srgbClr val="FFFFFF">
                                  <a:alpha val="0"/>
                                </a:srgbClr>
                              </a:clrTo>
                            </a:clrChange>
                          </a:blip>
                          <a:srcRect/>
                          <a:stretch>
                            <a:fillRect/>
                          </a:stretch>
                        </pic:blipFill>
                        <pic:spPr bwMode="auto">
                          <a:xfrm>
                            <a:off x="0" y="0"/>
                            <a:ext cx="372460" cy="73625"/>
                          </a:xfrm>
                          <a:prstGeom prst="rect">
                            <a:avLst/>
                          </a:prstGeom>
                          <a:noFill/>
                          <a:ln w="9525">
                            <a:noFill/>
                            <a:miter lim="800000"/>
                            <a:headEnd/>
                            <a:tailEnd/>
                          </a:ln>
                        </pic:spPr>
                      </pic:pic>
                    </a:graphicData>
                  </a:graphic>
                </wp:inline>
              </w:drawing>
            </w:r>
            <w:r w:rsidR="00183144" w:rsidRPr="00A174F6">
              <w:rPr>
                <w:sz w:val="12"/>
                <w:szCs w:val="12"/>
              </w:rPr>
              <w:fldChar w:fldCharType="end"/>
            </w:r>
          </w:p>
          <w:p w:rsidR="00457BEF" w:rsidRPr="00A174F6" w:rsidRDefault="00457BEF" w:rsidP="00457BEF">
            <w:pPr>
              <w:rPr>
                <w:sz w:val="12"/>
                <w:szCs w:val="12"/>
              </w:rPr>
            </w:pPr>
            <w:r w:rsidRPr="00A174F6">
              <w:rPr>
                <w:sz w:val="12"/>
                <w:szCs w:val="12"/>
              </w:rPr>
              <w:t xml:space="preserve">Если необходимые условия выполняются, проводят дополнительные условия, если нет – в точке </w:t>
            </w:r>
            <w:r>
              <w:rPr>
                <w:sz w:val="12"/>
                <w:szCs w:val="12"/>
                <w:lang w:val="en-US"/>
              </w:rPr>
              <w:t>x</w:t>
            </w:r>
            <w:r w:rsidRPr="00457BEF">
              <w:rPr>
                <w:sz w:val="12"/>
                <w:szCs w:val="12"/>
              </w:rPr>
              <w:t>*</w:t>
            </w:r>
            <w:r w:rsidRPr="00A174F6">
              <w:rPr>
                <w:sz w:val="12"/>
                <w:szCs w:val="12"/>
              </w:rPr>
              <w:t>- условного экстремума нет.</w:t>
            </w:r>
          </w:p>
          <w:p w:rsidR="00457BEF" w:rsidRPr="00A174F6" w:rsidRDefault="00457BEF" w:rsidP="00457BEF">
            <w:pPr>
              <w:rPr>
                <w:sz w:val="12"/>
                <w:szCs w:val="12"/>
              </w:rPr>
            </w:pPr>
            <w:r w:rsidRPr="00A174F6">
              <w:rPr>
                <w:sz w:val="12"/>
                <w:szCs w:val="12"/>
              </w:rPr>
              <w:t xml:space="preserve">Пример </w:t>
            </w:r>
          </w:p>
          <w:p w:rsidR="00457BEF" w:rsidRPr="00A174F6" w:rsidRDefault="00457BEF" w:rsidP="00457BEF">
            <w:pPr>
              <w:rPr>
                <w:i/>
                <w:sz w:val="12"/>
                <w:szCs w:val="12"/>
                <w:lang w:val="en-US"/>
              </w:rPr>
            </w:pPr>
            <w:r w:rsidRPr="00A174F6">
              <w:rPr>
                <w:noProof/>
                <w:sz w:val="12"/>
                <w:szCs w:val="12"/>
              </w:rPr>
              <w:drawing>
                <wp:inline distT="0" distB="0" distL="0" distR="0">
                  <wp:extent cx="1707337" cy="109757"/>
                  <wp:effectExtent l="19050" t="0" r="7163" b="0"/>
                  <wp:docPr id="14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1739820" cy="111845"/>
                          </a:xfrm>
                          <a:prstGeom prst="rect">
                            <a:avLst/>
                          </a:prstGeom>
                          <a:noFill/>
                          <a:ln w="9525">
                            <a:noFill/>
                            <a:miter lim="800000"/>
                            <a:headEnd/>
                            <a:tailEnd/>
                          </a:ln>
                        </pic:spPr>
                      </pic:pic>
                    </a:graphicData>
                  </a:graphic>
                </wp:inline>
              </w:drawing>
            </w:r>
          </w:p>
          <w:p w:rsidR="00457BEF" w:rsidRPr="00A174F6" w:rsidRDefault="00457BEF" w:rsidP="00457BEF">
            <w:pPr>
              <w:rPr>
                <w:i/>
                <w:sz w:val="12"/>
                <w:szCs w:val="12"/>
                <w:lang w:val="en-US"/>
              </w:rPr>
            </w:pPr>
            <w:r w:rsidRPr="00A174F6">
              <w:rPr>
                <w:noProof/>
                <w:sz w:val="12"/>
                <w:szCs w:val="12"/>
              </w:rPr>
              <w:drawing>
                <wp:inline distT="0" distB="0" distL="0" distR="0">
                  <wp:extent cx="805758" cy="222485"/>
                  <wp:effectExtent l="19050" t="0" r="0" b="0"/>
                  <wp:docPr id="14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a:clrChange>
                              <a:clrFrom>
                                <a:srgbClr val="FFFFFF"/>
                              </a:clrFrom>
                              <a:clrTo>
                                <a:srgbClr val="FFFFFF">
                                  <a:alpha val="0"/>
                                </a:srgbClr>
                              </a:clrTo>
                            </a:clrChange>
                          </a:blip>
                          <a:srcRect/>
                          <a:stretch>
                            <a:fillRect/>
                          </a:stretch>
                        </pic:blipFill>
                        <pic:spPr bwMode="auto">
                          <a:xfrm>
                            <a:off x="0" y="0"/>
                            <a:ext cx="811246" cy="224000"/>
                          </a:xfrm>
                          <a:prstGeom prst="rect">
                            <a:avLst/>
                          </a:prstGeom>
                          <a:noFill/>
                          <a:ln w="9525">
                            <a:noFill/>
                            <a:miter lim="800000"/>
                            <a:headEnd/>
                            <a:tailEnd/>
                          </a:ln>
                        </pic:spPr>
                      </pic:pic>
                    </a:graphicData>
                  </a:graphic>
                </wp:inline>
              </w:drawing>
            </w:r>
            <w:r>
              <w:rPr>
                <w:i/>
                <w:sz w:val="12"/>
                <w:szCs w:val="12"/>
                <w:lang w:val="en-US"/>
              </w:rPr>
              <w:t xml:space="preserve">, </w:t>
            </w:r>
            <w:r w:rsidRPr="00A174F6">
              <w:rPr>
                <w:noProof/>
                <w:sz w:val="12"/>
                <w:szCs w:val="12"/>
              </w:rPr>
              <w:drawing>
                <wp:inline distT="0" distB="0" distL="0" distR="0">
                  <wp:extent cx="953871" cy="231844"/>
                  <wp:effectExtent l="19050" t="0" r="0" b="0"/>
                  <wp:docPr id="14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clrChange>
                              <a:clrFrom>
                                <a:srgbClr val="FFFFFF"/>
                              </a:clrFrom>
                              <a:clrTo>
                                <a:srgbClr val="FFFFFF">
                                  <a:alpha val="0"/>
                                </a:srgbClr>
                              </a:clrTo>
                            </a:clrChange>
                          </a:blip>
                          <a:srcRect/>
                          <a:stretch>
                            <a:fillRect/>
                          </a:stretch>
                        </pic:blipFill>
                        <pic:spPr bwMode="auto">
                          <a:xfrm>
                            <a:off x="0" y="0"/>
                            <a:ext cx="954401" cy="231973"/>
                          </a:xfrm>
                          <a:prstGeom prst="rect">
                            <a:avLst/>
                          </a:prstGeom>
                          <a:noFill/>
                          <a:ln w="9525">
                            <a:noFill/>
                            <a:miter lim="800000"/>
                            <a:headEnd/>
                            <a:tailEnd/>
                          </a:ln>
                        </pic:spPr>
                      </pic:pic>
                    </a:graphicData>
                  </a:graphic>
                </wp:inline>
              </w:drawing>
            </w:r>
          </w:p>
          <w:p w:rsidR="00457BEF" w:rsidRPr="00A174F6" w:rsidRDefault="00457BEF" w:rsidP="00457BEF">
            <w:pPr>
              <w:rPr>
                <w:i/>
                <w:sz w:val="12"/>
                <w:szCs w:val="12"/>
                <w:lang w:val="en-US"/>
              </w:rPr>
            </w:pPr>
            <w:r w:rsidRPr="00A174F6">
              <w:rPr>
                <w:noProof/>
                <w:sz w:val="12"/>
                <w:szCs w:val="12"/>
              </w:rPr>
              <w:drawing>
                <wp:inline distT="0" distB="0" distL="0" distR="0">
                  <wp:extent cx="1107490" cy="135611"/>
                  <wp:effectExtent l="19050" t="0" r="0" b="0"/>
                  <wp:docPr id="14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clrChange>
                              <a:clrFrom>
                                <a:srgbClr val="FFFFFF"/>
                              </a:clrFrom>
                              <a:clrTo>
                                <a:srgbClr val="FFFFFF">
                                  <a:alpha val="0"/>
                                </a:srgbClr>
                              </a:clrTo>
                            </a:clrChange>
                          </a:blip>
                          <a:srcRect/>
                          <a:stretch>
                            <a:fillRect/>
                          </a:stretch>
                        </pic:blipFill>
                        <pic:spPr bwMode="auto">
                          <a:xfrm>
                            <a:off x="0" y="0"/>
                            <a:ext cx="1128560" cy="138191"/>
                          </a:xfrm>
                          <a:prstGeom prst="rect">
                            <a:avLst/>
                          </a:prstGeom>
                          <a:noFill/>
                          <a:ln w="9525">
                            <a:noFill/>
                            <a:miter lim="800000"/>
                            <a:headEnd/>
                            <a:tailEnd/>
                          </a:ln>
                        </pic:spPr>
                      </pic:pic>
                    </a:graphicData>
                  </a:graphic>
                </wp:inline>
              </w:drawing>
            </w:r>
            <w:r>
              <w:rPr>
                <w:i/>
                <w:sz w:val="12"/>
                <w:szCs w:val="12"/>
                <w:lang w:val="en-US"/>
              </w:rPr>
              <w:t xml:space="preserve">, </w:t>
            </w:r>
            <w:r w:rsidRPr="00A174F6">
              <w:rPr>
                <w:noProof/>
                <w:sz w:val="12"/>
                <w:szCs w:val="12"/>
              </w:rPr>
              <w:drawing>
                <wp:inline distT="0" distB="0" distL="0" distR="0">
                  <wp:extent cx="936345" cy="237580"/>
                  <wp:effectExtent l="19050" t="0" r="0" b="0"/>
                  <wp:docPr id="14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clrChange>
                              <a:clrFrom>
                                <a:srgbClr val="FFFFFF"/>
                              </a:clrFrom>
                              <a:clrTo>
                                <a:srgbClr val="FFFFFF">
                                  <a:alpha val="0"/>
                                </a:srgbClr>
                              </a:clrTo>
                            </a:clrChange>
                          </a:blip>
                          <a:srcRect/>
                          <a:stretch>
                            <a:fillRect/>
                          </a:stretch>
                        </pic:blipFill>
                        <pic:spPr bwMode="auto">
                          <a:xfrm>
                            <a:off x="0" y="0"/>
                            <a:ext cx="942108" cy="239042"/>
                          </a:xfrm>
                          <a:prstGeom prst="rect">
                            <a:avLst/>
                          </a:prstGeom>
                          <a:noFill/>
                          <a:ln w="9525">
                            <a:noFill/>
                            <a:miter lim="800000"/>
                            <a:headEnd/>
                            <a:tailEnd/>
                          </a:ln>
                        </pic:spPr>
                      </pic:pic>
                    </a:graphicData>
                  </a:graphic>
                </wp:inline>
              </w:drawing>
            </w:r>
          </w:p>
          <w:p w:rsidR="00457BEF" w:rsidRPr="00A174F6" w:rsidRDefault="00457BEF" w:rsidP="00457BEF">
            <w:pPr>
              <w:rPr>
                <w:i/>
                <w:sz w:val="12"/>
                <w:szCs w:val="12"/>
                <w:lang w:val="en-US"/>
              </w:rPr>
            </w:pPr>
            <w:r w:rsidRPr="00A174F6">
              <w:rPr>
                <w:noProof/>
                <w:sz w:val="12"/>
                <w:szCs w:val="12"/>
              </w:rPr>
              <w:drawing>
                <wp:inline distT="0" distB="0" distL="0" distR="0">
                  <wp:extent cx="2058466" cy="212084"/>
                  <wp:effectExtent l="19050" t="0" r="0" b="0"/>
                  <wp:docPr id="14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clrChange>
                              <a:clrFrom>
                                <a:srgbClr val="FFFFFF"/>
                              </a:clrFrom>
                              <a:clrTo>
                                <a:srgbClr val="FFFFFF">
                                  <a:alpha val="0"/>
                                </a:srgbClr>
                              </a:clrTo>
                            </a:clrChange>
                          </a:blip>
                          <a:srcRect/>
                          <a:stretch>
                            <a:fillRect/>
                          </a:stretch>
                        </pic:blipFill>
                        <pic:spPr bwMode="auto">
                          <a:xfrm>
                            <a:off x="0" y="0"/>
                            <a:ext cx="2071135" cy="213389"/>
                          </a:xfrm>
                          <a:prstGeom prst="rect">
                            <a:avLst/>
                          </a:prstGeom>
                          <a:noFill/>
                          <a:ln w="9525">
                            <a:noFill/>
                            <a:miter lim="800000"/>
                            <a:headEnd/>
                            <a:tailEnd/>
                          </a:ln>
                        </pic:spPr>
                      </pic:pic>
                    </a:graphicData>
                  </a:graphic>
                </wp:inline>
              </w:drawing>
            </w:r>
          </w:p>
          <w:p w:rsidR="00457BEF" w:rsidRPr="00A174F6" w:rsidRDefault="00457BEF" w:rsidP="00457BEF">
            <w:pPr>
              <w:rPr>
                <w:i/>
                <w:sz w:val="12"/>
                <w:szCs w:val="12"/>
                <w:lang w:val="en-US"/>
              </w:rPr>
            </w:pPr>
            <w:r w:rsidRPr="00A174F6">
              <w:rPr>
                <w:noProof/>
                <w:sz w:val="12"/>
                <w:szCs w:val="12"/>
              </w:rPr>
              <w:drawing>
                <wp:inline distT="0" distB="0" distL="0" distR="0">
                  <wp:extent cx="580796" cy="113142"/>
                  <wp:effectExtent l="19050" t="0" r="0" b="0"/>
                  <wp:docPr id="14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clrChange>
                              <a:clrFrom>
                                <a:srgbClr val="FFFFFF"/>
                              </a:clrFrom>
                              <a:clrTo>
                                <a:srgbClr val="FFFFFF">
                                  <a:alpha val="0"/>
                                </a:srgbClr>
                              </a:clrTo>
                            </a:clrChange>
                          </a:blip>
                          <a:srcRect/>
                          <a:stretch>
                            <a:fillRect/>
                          </a:stretch>
                        </pic:blipFill>
                        <pic:spPr bwMode="auto">
                          <a:xfrm>
                            <a:off x="0" y="0"/>
                            <a:ext cx="581764" cy="113331"/>
                          </a:xfrm>
                          <a:prstGeom prst="rect">
                            <a:avLst/>
                          </a:prstGeom>
                          <a:noFill/>
                          <a:ln w="9525">
                            <a:noFill/>
                            <a:miter lim="800000"/>
                            <a:headEnd/>
                            <a:tailEnd/>
                          </a:ln>
                        </pic:spPr>
                      </pic:pic>
                    </a:graphicData>
                  </a:graphic>
                </wp:inline>
              </w:drawing>
            </w:r>
            <w:r>
              <w:rPr>
                <w:i/>
                <w:sz w:val="12"/>
                <w:szCs w:val="12"/>
                <w:lang w:val="en-US"/>
              </w:rPr>
              <w:t xml:space="preserve">, </w:t>
            </w:r>
            <w:r w:rsidRPr="00A174F6">
              <w:rPr>
                <w:noProof/>
                <w:sz w:val="12"/>
                <w:szCs w:val="12"/>
              </w:rPr>
              <w:drawing>
                <wp:inline distT="0" distB="0" distL="0" distR="0">
                  <wp:extent cx="785622" cy="108362"/>
                  <wp:effectExtent l="19050" t="0" r="0" b="0"/>
                  <wp:docPr id="14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clrChange>
                              <a:clrFrom>
                                <a:srgbClr val="FFFFFF"/>
                              </a:clrFrom>
                              <a:clrTo>
                                <a:srgbClr val="FFFFFF">
                                  <a:alpha val="0"/>
                                </a:srgbClr>
                              </a:clrTo>
                            </a:clrChange>
                          </a:blip>
                          <a:srcRect/>
                          <a:stretch>
                            <a:fillRect/>
                          </a:stretch>
                        </pic:blipFill>
                        <pic:spPr bwMode="auto">
                          <a:xfrm>
                            <a:off x="0" y="0"/>
                            <a:ext cx="782583" cy="107943"/>
                          </a:xfrm>
                          <a:prstGeom prst="rect">
                            <a:avLst/>
                          </a:prstGeom>
                          <a:noFill/>
                          <a:ln w="9525">
                            <a:noFill/>
                            <a:miter lim="800000"/>
                            <a:headEnd/>
                            <a:tailEnd/>
                          </a:ln>
                        </pic:spPr>
                      </pic:pic>
                    </a:graphicData>
                  </a:graphic>
                </wp:inline>
              </w:drawing>
            </w:r>
          </w:p>
          <w:p w:rsidR="00457BEF" w:rsidRPr="00A174F6" w:rsidRDefault="00457BEF" w:rsidP="00457BEF">
            <w:pPr>
              <w:rPr>
                <w:sz w:val="12"/>
                <w:szCs w:val="12"/>
              </w:rPr>
            </w:pPr>
            <w:r w:rsidRPr="00A174F6">
              <w:rPr>
                <w:sz w:val="12"/>
                <w:szCs w:val="12"/>
              </w:rPr>
              <w:t>Точка X</w:t>
            </w:r>
            <w:r w:rsidRPr="00A174F6">
              <w:rPr>
                <w:sz w:val="12"/>
                <w:szCs w:val="12"/>
                <w:vertAlign w:val="subscript"/>
              </w:rPr>
              <w:t>1</w:t>
            </w:r>
            <w:r w:rsidRPr="00A174F6">
              <w:rPr>
                <w:sz w:val="12"/>
                <w:szCs w:val="12"/>
              </w:rPr>
              <w:t>-(0;1)</w:t>
            </w:r>
            <w:r w:rsidRPr="00A174F6">
              <w:rPr>
                <w:sz w:val="12"/>
                <w:szCs w:val="12"/>
                <w:vertAlign w:val="superscript"/>
              </w:rPr>
              <w:t>Т</w:t>
            </w:r>
            <w:r w:rsidRPr="00A174F6">
              <w:rPr>
                <w:sz w:val="12"/>
                <w:szCs w:val="12"/>
              </w:rPr>
              <w:t xml:space="preserve"> – точка </w:t>
            </w:r>
            <w:proofErr w:type="spellStart"/>
            <w:r w:rsidRPr="00A174F6">
              <w:rPr>
                <w:sz w:val="12"/>
                <w:szCs w:val="12"/>
              </w:rPr>
              <w:t>min</w:t>
            </w:r>
            <w:proofErr w:type="spellEnd"/>
          </w:p>
          <w:p w:rsidR="00457BEF" w:rsidRPr="00A174F6" w:rsidRDefault="00457BEF" w:rsidP="00457BEF">
            <w:pPr>
              <w:spacing w:after="200" w:line="276" w:lineRule="auto"/>
              <w:rPr>
                <w:sz w:val="12"/>
                <w:szCs w:val="12"/>
              </w:rPr>
            </w:pPr>
          </w:p>
          <w:p w:rsidR="00057DDC" w:rsidRPr="00B717FC" w:rsidRDefault="00057DDC">
            <w:pPr>
              <w:rPr>
                <w:sz w:val="14"/>
                <w:szCs w:val="14"/>
              </w:rPr>
            </w:pPr>
          </w:p>
        </w:tc>
      </w:tr>
      <w:tr w:rsidR="00057DDC" w:rsidRPr="00B717FC" w:rsidTr="002502D6">
        <w:trPr>
          <w:trHeight w:hRule="exact" w:val="5160"/>
        </w:trPr>
        <w:tc>
          <w:tcPr>
            <w:tcW w:w="3903" w:type="dxa"/>
            <w:vMerge/>
          </w:tcPr>
          <w:p w:rsidR="00057DDC" w:rsidRPr="00B717FC" w:rsidRDefault="00057DDC">
            <w:pPr>
              <w:rPr>
                <w:sz w:val="14"/>
                <w:szCs w:val="14"/>
              </w:rPr>
            </w:pPr>
          </w:p>
        </w:tc>
        <w:tc>
          <w:tcPr>
            <w:tcW w:w="3904" w:type="dxa"/>
            <w:vMerge/>
          </w:tcPr>
          <w:p w:rsidR="00057DDC" w:rsidRPr="00B717FC" w:rsidRDefault="00057DDC">
            <w:pPr>
              <w:rPr>
                <w:sz w:val="14"/>
                <w:szCs w:val="14"/>
              </w:rPr>
            </w:pPr>
          </w:p>
        </w:tc>
        <w:tc>
          <w:tcPr>
            <w:tcW w:w="3903" w:type="dxa"/>
            <w:vMerge/>
          </w:tcPr>
          <w:p w:rsidR="00057DDC" w:rsidRPr="00B717FC" w:rsidRDefault="00057DDC">
            <w:pPr>
              <w:rPr>
                <w:sz w:val="14"/>
                <w:szCs w:val="14"/>
              </w:rPr>
            </w:pPr>
          </w:p>
        </w:tc>
        <w:tc>
          <w:tcPr>
            <w:tcW w:w="3904" w:type="dxa"/>
          </w:tcPr>
          <w:p w:rsidR="00915771" w:rsidRPr="00A174F6" w:rsidRDefault="00915771" w:rsidP="00915771">
            <w:pPr>
              <w:shd w:val="clear" w:color="auto" w:fill="FFFFFF"/>
              <w:tabs>
                <w:tab w:val="left" w:pos="360"/>
                <w:tab w:val="num" w:pos="1440"/>
              </w:tabs>
              <w:autoSpaceDE w:val="0"/>
              <w:autoSpaceDN w:val="0"/>
              <w:adjustRightInd w:val="0"/>
              <w:spacing w:line="230" w:lineRule="auto"/>
              <w:rPr>
                <w:b/>
                <w:bCs/>
                <w:sz w:val="12"/>
                <w:szCs w:val="12"/>
              </w:rPr>
            </w:pPr>
            <w:r w:rsidRPr="00A174F6">
              <w:rPr>
                <w:b/>
                <w:bCs/>
                <w:sz w:val="12"/>
                <w:szCs w:val="12"/>
              </w:rPr>
              <w:t>24.Метод проекции градиента. Применение метода проекции градиента в задаче с ограничениями типа неравенств</w:t>
            </w:r>
          </w:p>
          <w:p w:rsidR="00915771" w:rsidRPr="00A174F6" w:rsidRDefault="00915771" w:rsidP="00915771">
            <w:pPr>
              <w:shd w:val="clear" w:color="auto" w:fill="FFFFFF"/>
              <w:tabs>
                <w:tab w:val="left" w:pos="360"/>
                <w:tab w:val="num" w:pos="1440"/>
              </w:tabs>
              <w:autoSpaceDE w:val="0"/>
              <w:autoSpaceDN w:val="0"/>
              <w:adjustRightInd w:val="0"/>
              <w:spacing w:line="230" w:lineRule="auto"/>
              <w:rPr>
                <w:b/>
                <w:sz w:val="12"/>
                <w:szCs w:val="12"/>
              </w:rPr>
            </w:pPr>
            <w:r w:rsidRPr="00A174F6">
              <w:rPr>
                <w:b/>
                <w:noProof/>
                <w:sz w:val="12"/>
                <w:szCs w:val="12"/>
              </w:rPr>
              <w:drawing>
                <wp:inline distT="0" distB="0" distL="0" distR="0">
                  <wp:extent cx="2338109" cy="2141144"/>
                  <wp:effectExtent l="19050" t="0" r="5041" b="0"/>
                  <wp:docPr id="148"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0" cstate="print"/>
                          <a:srcRect/>
                          <a:stretch>
                            <a:fillRect/>
                          </a:stretch>
                        </pic:blipFill>
                        <pic:spPr bwMode="auto">
                          <a:xfrm>
                            <a:off x="0" y="0"/>
                            <a:ext cx="2340000" cy="2142876"/>
                          </a:xfrm>
                          <a:prstGeom prst="rect">
                            <a:avLst/>
                          </a:prstGeom>
                          <a:noFill/>
                          <a:ln w="9525">
                            <a:noFill/>
                            <a:miter lim="800000"/>
                            <a:headEnd/>
                            <a:tailEnd/>
                          </a:ln>
                        </pic:spPr>
                      </pic:pic>
                    </a:graphicData>
                  </a:graphic>
                </wp:inline>
              </w:drawing>
            </w:r>
          </w:p>
          <w:p w:rsidR="00915771" w:rsidRPr="00A174F6" w:rsidRDefault="00915771" w:rsidP="00915771">
            <w:pPr>
              <w:shd w:val="clear" w:color="auto" w:fill="FFFFFF"/>
              <w:tabs>
                <w:tab w:val="left" w:pos="360"/>
                <w:tab w:val="num" w:pos="1440"/>
              </w:tabs>
              <w:autoSpaceDE w:val="0"/>
              <w:autoSpaceDN w:val="0"/>
              <w:adjustRightInd w:val="0"/>
              <w:spacing w:line="230" w:lineRule="auto"/>
              <w:rPr>
                <w:b/>
                <w:sz w:val="12"/>
                <w:szCs w:val="12"/>
              </w:rPr>
            </w:pPr>
            <w:r w:rsidRPr="00A174F6">
              <w:rPr>
                <w:b/>
                <w:noProof/>
                <w:sz w:val="12"/>
                <w:szCs w:val="12"/>
              </w:rPr>
              <w:drawing>
                <wp:inline distT="0" distB="0" distL="0" distR="0">
                  <wp:extent cx="2339859" cy="959667"/>
                  <wp:effectExtent l="19050" t="0" r="3291" b="0"/>
                  <wp:docPr id="150"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91" cstate="print"/>
                          <a:srcRect/>
                          <a:stretch>
                            <a:fillRect/>
                          </a:stretch>
                        </pic:blipFill>
                        <pic:spPr bwMode="auto">
                          <a:xfrm>
                            <a:off x="0" y="0"/>
                            <a:ext cx="2340000" cy="959725"/>
                          </a:xfrm>
                          <a:prstGeom prst="rect">
                            <a:avLst/>
                          </a:prstGeom>
                          <a:noFill/>
                          <a:ln w="9525">
                            <a:noFill/>
                            <a:miter lim="800000"/>
                            <a:headEnd/>
                            <a:tailEnd/>
                          </a:ln>
                        </pic:spPr>
                      </pic:pic>
                    </a:graphicData>
                  </a:graphic>
                </wp:inline>
              </w:drawing>
            </w:r>
          </w:p>
          <w:p w:rsidR="00915771" w:rsidRPr="00A174F6" w:rsidRDefault="00915771" w:rsidP="00915771">
            <w:pPr>
              <w:rPr>
                <w:sz w:val="12"/>
                <w:szCs w:val="12"/>
                <w:lang w:val="en-US"/>
              </w:rPr>
            </w:pPr>
          </w:p>
          <w:p w:rsidR="00057DDC" w:rsidRPr="00B717FC" w:rsidRDefault="00057DDC">
            <w:pPr>
              <w:rPr>
                <w:sz w:val="14"/>
                <w:szCs w:val="14"/>
              </w:rPr>
            </w:pPr>
          </w:p>
        </w:tc>
      </w:tr>
      <w:tr w:rsidR="004D22F2" w:rsidRPr="00B717FC" w:rsidTr="002502D6">
        <w:trPr>
          <w:trHeight w:hRule="exact" w:val="5160"/>
        </w:trPr>
        <w:tc>
          <w:tcPr>
            <w:tcW w:w="3903" w:type="dxa"/>
          </w:tcPr>
          <w:p w:rsidR="004D22F2" w:rsidRPr="00A174F6" w:rsidRDefault="004D22F2" w:rsidP="006609DF">
            <w:pPr>
              <w:rPr>
                <w:b/>
                <w:sz w:val="12"/>
                <w:szCs w:val="12"/>
              </w:rPr>
            </w:pPr>
            <w:r w:rsidRPr="00A174F6">
              <w:rPr>
                <w:b/>
                <w:sz w:val="12"/>
                <w:szCs w:val="12"/>
              </w:rPr>
              <w:lastRenderedPageBreak/>
              <w:t xml:space="preserve">25.  Явление </w:t>
            </w:r>
            <w:proofErr w:type="spellStart"/>
            <w:r w:rsidRPr="00A174F6">
              <w:rPr>
                <w:b/>
                <w:sz w:val="12"/>
                <w:szCs w:val="12"/>
              </w:rPr>
              <w:t>овражности</w:t>
            </w:r>
            <w:proofErr w:type="spellEnd"/>
            <w:r w:rsidRPr="00A174F6">
              <w:rPr>
                <w:b/>
                <w:sz w:val="12"/>
                <w:szCs w:val="12"/>
              </w:rPr>
              <w:t xml:space="preserve"> и причины возникновения овражных ситуаций.</w:t>
            </w:r>
          </w:p>
          <w:p w:rsidR="004D22F2" w:rsidRPr="00A174F6" w:rsidRDefault="004D22F2" w:rsidP="006609DF">
            <w:pPr>
              <w:shd w:val="clear" w:color="auto" w:fill="FFFFFF"/>
              <w:tabs>
                <w:tab w:val="num" w:pos="1440"/>
              </w:tabs>
              <w:autoSpaceDE w:val="0"/>
              <w:autoSpaceDN w:val="0"/>
              <w:adjustRightInd w:val="0"/>
              <w:jc w:val="both"/>
              <w:rPr>
                <w:sz w:val="12"/>
                <w:szCs w:val="12"/>
              </w:rPr>
            </w:pPr>
            <w:r w:rsidRPr="00A174F6">
              <w:rPr>
                <w:sz w:val="12"/>
                <w:szCs w:val="12"/>
              </w:rPr>
              <w:t xml:space="preserve">На практике часто возникают случаи получения неудовлетворительных результатов с помощью стандартных методов оптимизации, применяемые в задачах моделирования, </w:t>
            </w:r>
            <w:proofErr w:type="spellStart"/>
            <w:r w:rsidRPr="00A174F6">
              <w:rPr>
                <w:sz w:val="12"/>
                <w:szCs w:val="12"/>
              </w:rPr>
              <w:t>числ</w:t>
            </w:r>
            <w:proofErr w:type="spellEnd"/>
            <w:r w:rsidRPr="00A174F6">
              <w:rPr>
                <w:sz w:val="12"/>
                <w:szCs w:val="12"/>
              </w:rPr>
              <w:t xml:space="preserve">. </w:t>
            </w:r>
            <w:proofErr w:type="spellStart"/>
            <w:r w:rsidRPr="00A174F6">
              <w:rPr>
                <w:sz w:val="12"/>
                <w:szCs w:val="12"/>
              </w:rPr>
              <w:t>Экспер</w:t>
            </w:r>
            <w:proofErr w:type="spellEnd"/>
            <w:r w:rsidRPr="00A174F6">
              <w:rPr>
                <w:sz w:val="12"/>
                <w:szCs w:val="12"/>
              </w:rPr>
              <w:t>. и др.</w:t>
            </w:r>
          </w:p>
          <w:p w:rsidR="004D22F2" w:rsidRPr="00A174F6" w:rsidRDefault="004D22F2" w:rsidP="006609DF">
            <w:pPr>
              <w:shd w:val="clear" w:color="auto" w:fill="FFFFFF"/>
              <w:tabs>
                <w:tab w:val="num" w:pos="1440"/>
              </w:tabs>
              <w:autoSpaceDE w:val="0"/>
              <w:autoSpaceDN w:val="0"/>
              <w:adjustRightInd w:val="0"/>
              <w:jc w:val="both"/>
              <w:rPr>
                <w:sz w:val="12"/>
                <w:szCs w:val="12"/>
              </w:rPr>
            </w:pPr>
            <w:r w:rsidRPr="00A174F6">
              <w:rPr>
                <w:sz w:val="12"/>
                <w:szCs w:val="12"/>
              </w:rPr>
              <w:t>Как правило это выражается в резком увеличении затрат машинного времени, а в некоторых случаях в невозможности получения приемлемых результатов из-за остановки алгоритма задачи до достижения оптимальной точки.</w:t>
            </w:r>
          </w:p>
          <w:p w:rsidR="004D22F2" w:rsidRPr="00A174F6" w:rsidRDefault="004D22F2" w:rsidP="006609DF">
            <w:pPr>
              <w:shd w:val="clear" w:color="auto" w:fill="FFFFFF"/>
              <w:tabs>
                <w:tab w:val="num" w:pos="1440"/>
              </w:tabs>
              <w:autoSpaceDE w:val="0"/>
              <w:autoSpaceDN w:val="0"/>
              <w:adjustRightInd w:val="0"/>
              <w:jc w:val="both"/>
              <w:rPr>
                <w:sz w:val="12"/>
                <w:szCs w:val="12"/>
              </w:rPr>
            </w:pPr>
            <w:r w:rsidRPr="00A174F6">
              <w:rPr>
                <w:sz w:val="12"/>
                <w:szCs w:val="12"/>
              </w:rPr>
              <w:t xml:space="preserve">Возникновение подобных трудностей связывается с плохой обусловленностью матрицы 2-х производных, </w:t>
            </w:r>
            <w:proofErr w:type="spellStart"/>
            <w:r w:rsidRPr="00A174F6">
              <w:rPr>
                <w:sz w:val="12"/>
                <w:szCs w:val="12"/>
              </w:rPr>
              <w:t>минимизируемых</w:t>
            </w:r>
            <w:proofErr w:type="spellEnd"/>
            <w:r w:rsidRPr="00A174F6">
              <w:rPr>
                <w:sz w:val="12"/>
                <w:szCs w:val="12"/>
              </w:rPr>
              <w:t xml:space="preserve"> целевых функций, приводящей к характерной овражной структуре поверхностей уровня целевых функций, сильно отличается от сферической формы.</w:t>
            </w:r>
          </w:p>
          <w:p w:rsidR="004D22F2" w:rsidRPr="00A174F6" w:rsidRDefault="004D22F2" w:rsidP="006609DF">
            <w:pPr>
              <w:shd w:val="clear" w:color="auto" w:fill="FFFFFF"/>
              <w:tabs>
                <w:tab w:val="num" w:pos="1440"/>
              </w:tabs>
              <w:autoSpaceDE w:val="0"/>
              <w:autoSpaceDN w:val="0"/>
              <w:adjustRightInd w:val="0"/>
              <w:jc w:val="both"/>
              <w:rPr>
                <w:sz w:val="12"/>
                <w:szCs w:val="12"/>
              </w:rPr>
            </w:pPr>
            <w:r w:rsidRPr="00A174F6">
              <w:rPr>
                <w:sz w:val="12"/>
                <w:szCs w:val="12"/>
              </w:rPr>
              <w:t xml:space="preserve">Целевые  функции, используются при проектировании </w:t>
            </w:r>
            <w:proofErr w:type="spellStart"/>
            <w:r w:rsidRPr="00A174F6">
              <w:rPr>
                <w:sz w:val="12"/>
                <w:szCs w:val="12"/>
              </w:rPr>
              <w:t>технич</w:t>
            </w:r>
            <w:proofErr w:type="spellEnd"/>
            <w:r w:rsidRPr="00A174F6">
              <w:rPr>
                <w:sz w:val="12"/>
                <w:szCs w:val="12"/>
              </w:rPr>
              <w:t xml:space="preserve">. </w:t>
            </w:r>
            <w:proofErr w:type="spellStart"/>
            <w:r w:rsidRPr="00A174F6">
              <w:rPr>
                <w:sz w:val="12"/>
                <w:szCs w:val="12"/>
              </w:rPr>
              <w:t>обектов</w:t>
            </w:r>
            <w:proofErr w:type="spellEnd"/>
            <w:r w:rsidRPr="00A174F6">
              <w:rPr>
                <w:sz w:val="12"/>
                <w:szCs w:val="12"/>
              </w:rPr>
              <w:t xml:space="preserve">, </w:t>
            </w:r>
            <w:proofErr w:type="spellStart"/>
            <w:r w:rsidRPr="00A174F6">
              <w:rPr>
                <w:sz w:val="12"/>
                <w:szCs w:val="12"/>
              </w:rPr>
              <w:t>характериз</w:t>
            </w:r>
            <w:proofErr w:type="spellEnd"/>
            <w:r w:rsidRPr="00A174F6">
              <w:rPr>
                <w:sz w:val="12"/>
                <w:szCs w:val="12"/>
              </w:rPr>
              <w:t>.  сложным рельефом поверхностей отклика. На поверхности рельефа имеют место овраги и гребни, создающие значительные трудности при   поиске экстремума.</w:t>
            </w:r>
          </w:p>
          <w:p w:rsidR="004D22F2" w:rsidRPr="00A174F6" w:rsidRDefault="004D22F2" w:rsidP="006609DF">
            <w:pPr>
              <w:shd w:val="clear" w:color="auto" w:fill="FFFFFF"/>
              <w:tabs>
                <w:tab w:val="num" w:pos="1440"/>
              </w:tabs>
              <w:autoSpaceDE w:val="0"/>
              <w:autoSpaceDN w:val="0"/>
              <w:adjustRightInd w:val="0"/>
              <w:jc w:val="both"/>
              <w:rPr>
                <w:sz w:val="12"/>
                <w:szCs w:val="12"/>
              </w:rPr>
            </w:pPr>
            <w:r w:rsidRPr="00A174F6">
              <w:rPr>
                <w:sz w:val="12"/>
                <w:szCs w:val="12"/>
              </w:rPr>
              <w:t>Такие задачи оптимизации называются  плохо обусловленными. Можно выделить следующие приметы появления овражной ситуации:</w:t>
            </w:r>
          </w:p>
          <w:p w:rsidR="004D22F2" w:rsidRPr="00A174F6" w:rsidRDefault="004D22F2" w:rsidP="006609DF">
            <w:pPr>
              <w:pStyle w:val="a6"/>
              <w:shd w:val="clear" w:color="auto" w:fill="FFFFFF"/>
              <w:tabs>
                <w:tab w:val="num" w:pos="1440"/>
              </w:tabs>
              <w:autoSpaceDE w:val="0"/>
              <w:autoSpaceDN w:val="0"/>
              <w:adjustRightInd w:val="0"/>
              <w:ind w:left="0"/>
              <w:contextualSpacing w:val="0"/>
              <w:jc w:val="both"/>
              <w:rPr>
                <w:sz w:val="12"/>
                <w:szCs w:val="12"/>
              </w:rPr>
            </w:pPr>
            <w:r w:rsidRPr="00A174F6">
              <w:rPr>
                <w:sz w:val="12"/>
                <w:szCs w:val="12"/>
              </w:rPr>
              <w:t>1. Многомерность целевой функции;</w:t>
            </w:r>
          </w:p>
          <w:p w:rsidR="004D22F2" w:rsidRPr="00A174F6" w:rsidRDefault="004D22F2" w:rsidP="006609DF">
            <w:pPr>
              <w:pStyle w:val="a6"/>
              <w:shd w:val="clear" w:color="auto" w:fill="FFFFFF"/>
              <w:tabs>
                <w:tab w:val="num" w:pos="1440"/>
              </w:tabs>
              <w:autoSpaceDE w:val="0"/>
              <w:autoSpaceDN w:val="0"/>
              <w:adjustRightInd w:val="0"/>
              <w:ind w:left="0"/>
              <w:contextualSpacing w:val="0"/>
              <w:jc w:val="both"/>
              <w:rPr>
                <w:sz w:val="12"/>
                <w:szCs w:val="12"/>
              </w:rPr>
            </w:pPr>
            <w:r w:rsidRPr="00A174F6">
              <w:rPr>
                <w:sz w:val="12"/>
                <w:szCs w:val="12"/>
              </w:rPr>
              <w:t xml:space="preserve">2. Избыточность в мат. </w:t>
            </w:r>
            <w:proofErr w:type="gramStart"/>
            <w:r w:rsidRPr="00A174F6">
              <w:rPr>
                <w:sz w:val="12"/>
                <w:szCs w:val="12"/>
              </w:rPr>
              <w:t>описании</w:t>
            </w:r>
            <w:proofErr w:type="gramEnd"/>
            <w:r w:rsidRPr="00A174F6">
              <w:rPr>
                <w:sz w:val="12"/>
                <w:szCs w:val="12"/>
              </w:rPr>
              <w:t xml:space="preserve"> объекта;</w:t>
            </w:r>
          </w:p>
          <w:p w:rsidR="004D22F2" w:rsidRPr="00A174F6" w:rsidRDefault="004D22F2" w:rsidP="006609DF">
            <w:pPr>
              <w:pStyle w:val="a6"/>
              <w:shd w:val="clear" w:color="auto" w:fill="FFFFFF"/>
              <w:tabs>
                <w:tab w:val="num" w:pos="1440"/>
              </w:tabs>
              <w:autoSpaceDE w:val="0"/>
              <w:autoSpaceDN w:val="0"/>
              <w:adjustRightInd w:val="0"/>
              <w:ind w:left="0"/>
              <w:contextualSpacing w:val="0"/>
              <w:jc w:val="both"/>
              <w:rPr>
                <w:sz w:val="12"/>
                <w:szCs w:val="12"/>
              </w:rPr>
            </w:pPr>
            <w:r w:rsidRPr="00A174F6">
              <w:rPr>
                <w:sz w:val="12"/>
                <w:szCs w:val="12"/>
              </w:rPr>
              <w:t xml:space="preserve">3. Объединение конфликтных выходных параметров, т.е. учет противоречивых требований и </w:t>
            </w:r>
            <w:proofErr w:type="spellStart"/>
            <w:r w:rsidRPr="00A174F6">
              <w:rPr>
                <w:sz w:val="12"/>
                <w:szCs w:val="12"/>
              </w:rPr>
              <w:t>многокритер</w:t>
            </w:r>
            <w:proofErr w:type="spellEnd"/>
            <w:r w:rsidRPr="00A174F6">
              <w:rPr>
                <w:sz w:val="12"/>
                <w:szCs w:val="12"/>
              </w:rPr>
              <w:t xml:space="preserve">. объекту оптимизации с единого критерия оптимальности. При этом отдельные выходные параметры могут иметь монотонный существенно не овражный </w:t>
            </w:r>
            <w:proofErr w:type="spellStart"/>
            <w:r w:rsidRPr="00A174F6">
              <w:rPr>
                <w:sz w:val="12"/>
                <w:szCs w:val="12"/>
              </w:rPr>
              <w:t>хар-р</w:t>
            </w:r>
            <w:proofErr w:type="spellEnd"/>
            <w:r w:rsidRPr="00A174F6">
              <w:rPr>
                <w:sz w:val="12"/>
                <w:szCs w:val="12"/>
              </w:rPr>
              <w:t>, однако  их объединение почти неизбежно приводит к овражной ситуации.</w:t>
            </w:r>
          </w:p>
          <w:p w:rsidR="004D22F2" w:rsidRPr="00A174F6" w:rsidRDefault="004D22F2" w:rsidP="006609DF">
            <w:pPr>
              <w:pStyle w:val="a6"/>
              <w:shd w:val="clear" w:color="auto" w:fill="FFFFFF"/>
              <w:tabs>
                <w:tab w:val="num" w:pos="1440"/>
              </w:tabs>
              <w:autoSpaceDE w:val="0"/>
              <w:autoSpaceDN w:val="0"/>
              <w:adjustRightInd w:val="0"/>
              <w:ind w:left="0"/>
              <w:contextualSpacing w:val="0"/>
              <w:jc w:val="both"/>
              <w:rPr>
                <w:sz w:val="12"/>
                <w:szCs w:val="12"/>
              </w:rPr>
            </w:pPr>
            <w:r w:rsidRPr="00A174F6">
              <w:rPr>
                <w:sz w:val="12"/>
                <w:szCs w:val="12"/>
              </w:rPr>
              <w:t>4. Учет функциональных ограничений.</w:t>
            </w:r>
          </w:p>
          <w:p w:rsidR="004D22F2" w:rsidRPr="00A174F6" w:rsidRDefault="004D22F2" w:rsidP="006609DF">
            <w:pPr>
              <w:pStyle w:val="a6"/>
              <w:shd w:val="clear" w:color="auto" w:fill="FFFFFF"/>
              <w:tabs>
                <w:tab w:val="num" w:pos="1440"/>
              </w:tabs>
              <w:autoSpaceDE w:val="0"/>
              <w:autoSpaceDN w:val="0"/>
              <w:adjustRightInd w:val="0"/>
              <w:ind w:left="0"/>
              <w:contextualSpacing w:val="0"/>
              <w:jc w:val="both"/>
              <w:rPr>
                <w:sz w:val="12"/>
                <w:szCs w:val="12"/>
              </w:rPr>
            </w:pPr>
            <w:r w:rsidRPr="00A174F6">
              <w:rPr>
                <w:sz w:val="12"/>
                <w:szCs w:val="12"/>
              </w:rPr>
              <w:t xml:space="preserve">5. В методе штрафных функций введение функции штрафа при сведении задачи условной оптимизации  и задачам поиска безусловного экстремума. </w:t>
            </w:r>
          </w:p>
          <w:p w:rsidR="004D22F2" w:rsidRPr="00A174F6" w:rsidRDefault="004D22F2" w:rsidP="006609DF">
            <w:pPr>
              <w:rPr>
                <w:sz w:val="12"/>
                <w:szCs w:val="12"/>
              </w:rPr>
            </w:pPr>
          </w:p>
          <w:p w:rsidR="004D22F2" w:rsidRPr="00B717FC" w:rsidRDefault="004D22F2">
            <w:pPr>
              <w:rPr>
                <w:sz w:val="14"/>
                <w:szCs w:val="14"/>
              </w:rPr>
            </w:pPr>
          </w:p>
        </w:tc>
        <w:tc>
          <w:tcPr>
            <w:tcW w:w="3904" w:type="dxa"/>
          </w:tcPr>
          <w:p w:rsidR="004D22F2" w:rsidRPr="00947A50" w:rsidRDefault="004D22F2" w:rsidP="00947A50">
            <w:pPr>
              <w:shd w:val="clear" w:color="auto" w:fill="FFFFFF"/>
              <w:tabs>
                <w:tab w:val="num" w:pos="1440"/>
              </w:tabs>
              <w:autoSpaceDE w:val="0"/>
              <w:autoSpaceDN w:val="0"/>
              <w:adjustRightInd w:val="0"/>
              <w:jc w:val="both"/>
              <w:rPr>
                <w:b/>
                <w:sz w:val="14"/>
                <w:szCs w:val="14"/>
              </w:rPr>
            </w:pPr>
            <w:r w:rsidRPr="00947A50">
              <w:rPr>
                <w:b/>
                <w:sz w:val="14"/>
                <w:szCs w:val="14"/>
              </w:rPr>
              <w:t>27. Сравнение методов оптимизации</w:t>
            </w:r>
          </w:p>
          <w:p w:rsidR="004D22F2" w:rsidRPr="00947A50" w:rsidRDefault="004D22F2" w:rsidP="00947A50">
            <w:pPr>
              <w:jc w:val="both"/>
              <w:rPr>
                <w:sz w:val="14"/>
                <w:szCs w:val="14"/>
              </w:rPr>
            </w:pPr>
            <w:r w:rsidRPr="00947A50">
              <w:rPr>
                <w:sz w:val="14"/>
                <w:szCs w:val="14"/>
              </w:rPr>
              <w:t>Метод выбирается в зависимости от типа задачи оптимизации (линейной целочисленной оптимизации). В задачах безусловной оптимизации</w:t>
            </w:r>
            <w:proofErr w:type="gramStart"/>
            <w:r w:rsidRPr="00947A50">
              <w:rPr>
                <w:sz w:val="14"/>
                <w:szCs w:val="14"/>
              </w:rPr>
              <w:t xml:space="preserve"> ,</w:t>
            </w:r>
            <w:proofErr w:type="gramEnd"/>
            <w:r w:rsidRPr="00947A50">
              <w:rPr>
                <w:sz w:val="14"/>
                <w:szCs w:val="14"/>
              </w:rPr>
              <w:t xml:space="preserve"> опыт показ.,  что не существует единственного метода, кот. может  быть успешно применен к широкому кругу задач, </w:t>
            </w:r>
            <w:proofErr w:type="spellStart"/>
            <w:r w:rsidRPr="00947A50">
              <w:rPr>
                <w:sz w:val="14"/>
                <w:szCs w:val="14"/>
              </w:rPr>
              <w:t>встеч</w:t>
            </w:r>
            <w:proofErr w:type="spellEnd"/>
            <w:r w:rsidRPr="00947A50">
              <w:rPr>
                <w:sz w:val="14"/>
                <w:szCs w:val="14"/>
              </w:rPr>
              <w:t>. на практике.</w:t>
            </w:r>
          </w:p>
          <w:p w:rsidR="004D22F2" w:rsidRPr="00947A50" w:rsidRDefault="004D22F2" w:rsidP="00947A50">
            <w:pPr>
              <w:jc w:val="both"/>
              <w:rPr>
                <w:sz w:val="14"/>
                <w:szCs w:val="14"/>
              </w:rPr>
            </w:pPr>
            <w:r w:rsidRPr="00947A50">
              <w:rPr>
                <w:sz w:val="14"/>
                <w:szCs w:val="14"/>
              </w:rPr>
              <w:t>Методы 0-го порядка применяются</w:t>
            </w:r>
            <w:proofErr w:type="gramStart"/>
            <w:r w:rsidRPr="00947A50">
              <w:rPr>
                <w:sz w:val="14"/>
                <w:szCs w:val="14"/>
              </w:rPr>
              <w:t xml:space="preserve"> ,</w:t>
            </w:r>
            <w:proofErr w:type="gramEnd"/>
            <w:r w:rsidRPr="00947A50">
              <w:rPr>
                <w:sz w:val="14"/>
                <w:szCs w:val="14"/>
              </w:rPr>
              <w:t>если :</w:t>
            </w:r>
          </w:p>
          <w:p w:rsidR="004D22F2" w:rsidRPr="00947A50" w:rsidRDefault="004D22F2" w:rsidP="00947A50">
            <w:pPr>
              <w:pStyle w:val="a6"/>
              <w:ind w:left="0"/>
              <w:contextualSpacing w:val="0"/>
              <w:jc w:val="both"/>
              <w:rPr>
                <w:sz w:val="14"/>
                <w:szCs w:val="14"/>
              </w:rPr>
            </w:pPr>
            <w:r w:rsidRPr="00947A50">
              <w:rPr>
                <w:sz w:val="14"/>
                <w:szCs w:val="14"/>
              </w:rPr>
              <w:t xml:space="preserve">1. Функция задана не в явном виде, а искомой уравнений, относящихся  к различным подсистемам некоторой системы. В этом случае </w:t>
            </w:r>
            <w:proofErr w:type="spellStart"/>
            <w:r w:rsidRPr="00947A50">
              <w:rPr>
                <w:sz w:val="14"/>
                <w:szCs w:val="14"/>
              </w:rPr>
              <w:t>аналит</w:t>
            </w:r>
            <w:proofErr w:type="spellEnd"/>
            <w:r w:rsidRPr="00947A50">
              <w:rPr>
                <w:sz w:val="14"/>
                <w:szCs w:val="14"/>
              </w:rPr>
              <w:t>. Или численное определение производных становится сложным или невозможным.  В этом случае методы 1-го и 2-го порядка не применимы.</w:t>
            </w:r>
          </w:p>
          <w:p w:rsidR="004D22F2" w:rsidRPr="00947A50" w:rsidRDefault="004D22F2" w:rsidP="00947A50">
            <w:pPr>
              <w:pStyle w:val="a6"/>
              <w:ind w:left="0"/>
              <w:contextualSpacing w:val="0"/>
              <w:jc w:val="both"/>
              <w:rPr>
                <w:sz w:val="14"/>
                <w:szCs w:val="14"/>
              </w:rPr>
            </w:pPr>
            <w:r w:rsidRPr="00947A50">
              <w:rPr>
                <w:sz w:val="14"/>
                <w:szCs w:val="14"/>
              </w:rPr>
              <w:t xml:space="preserve">2. функция обладает несколькими </w:t>
            </w:r>
            <w:proofErr w:type="gramStart"/>
            <w:r w:rsidRPr="00947A50">
              <w:rPr>
                <w:sz w:val="14"/>
                <w:szCs w:val="14"/>
              </w:rPr>
              <w:t>локальным</w:t>
            </w:r>
            <w:proofErr w:type="gramEnd"/>
            <w:r w:rsidRPr="00947A50">
              <w:rPr>
                <w:sz w:val="14"/>
                <w:szCs w:val="14"/>
              </w:rPr>
              <w:t xml:space="preserve"> экстремумами.</w:t>
            </w:r>
          </w:p>
          <w:p w:rsidR="004D22F2" w:rsidRPr="00947A50" w:rsidRDefault="004D22F2" w:rsidP="00947A50">
            <w:pPr>
              <w:pStyle w:val="a6"/>
              <w:ind w:left="0"/>
              <w:contextualSpacing w:val="0"/>
              <w:jc w:val="both"/>
              <w:rPr>
                <w:sz w:val="14"/>
                <w:szCs w:val="14"/>
              </w:rPr>
            </w:pPr>
            <w:r w:rsidRPr="00947A50">
              <w:rPr>
                <w:sz w:val="14"/>
                <w:szCs w:val="14"/>
              </w:rPr>
              <w:t>3. функция имеет разрывы 1-вой производной. Методы первого порядка не применимы.</w:t>
            </w:r>
          </w:p>
          <w:p w:rsidR="004D22F2" w:rsidRPr="00947A50" w:rsidRDefault="004D22F2" w:rsidP="00947A50">
            <w:pPr>
              <w:pStyle w:val="a6"/>
              <w:ind w:left="0"/>
              <w:contextualSpacing w:val="0"/>
              <w:jc w:val="both"/>
              <w:rPr>
                <w:sz w:val="14"/>
                <w:szCs w:val="14"/>
              </w:rPr>
            </w:pPr>
            <w:r w:rsidRPr="00947A50">
              <w:rPr>
                <w:sz w:val="14"/>
                <w:szCs w:val="14"/>
              </w:rPr>
              <w:t xml:space="preserve">4. Градиенты или матрицы </w:t>
            </w:r>
            <w:proofErr w:type="gramStart"/>
            <w:r w:rsidRPr="00947A50">
              <w:rPr>
                <w:sz w:val="14"/>
                <w:szCs w:val="14"/>
              </w:rPr>
              <w:t>Гессе</w:t>
            </w:r>
            <w:proofErr w:type="gramEnd"/>
            <w:r w:rsidRPr="00947A50">
              <w:rPr>
                <w:sz w:val="14"/>
                <w:szCs w:val="14"/>
              </w:rPr>
              <w:t xml:space="preserve"> могут быть легко вычислены. Методы 1-го и 2-го порядка более эффективны, чем методы 0-го порядка.</w:t>
            </w:r>
          </w:p>
          <w:p w:rsidR="004D22F2" w:rsidRPr="00947A50" w:rsidRDefault="004D22F2" w:rsidP="00947A50">
            <w:pPr>
              <w:pStyle w:val="a6"/>
              <w:ind w:left="0"/>
              <w:jc w:val="both"/>
              <w:rPr>
                <w:sz w:val="14"/>
                <w:szCs w:val="14"/>
              </w:rPr>
            </w:pPr>
            <w:r w:rsidRPr="00947A50">
              <w:rPr>
                <w:sz w:val="14"/>
                <w:szCs w:val="14"/>
              </w:rPr>
              <w:t>Чаще всего эффективными оказываются методы 1-го порядка, т.к. они при наименьшем числе шагов приводят к точкам, достаточно близким к точкам минимума. Но это не означает, что они являются более эффективными методами в отношении расхода машинного времени, необходимого для решения задачи.</w:t>
            </w:r>
          </w:p>
          <w:p w:rsidR="004D22F2" w:rsidRPr="00B717FC" w:rsidRDefault="004D22F2">
            <w:pPr>
              <w:rPr>
                <w:sz w:val="14"/>
                <w:szCs w:val="14"/>
              </w:rPr>
            </w:pPr>
          </w:p>
        </w:tc>
        <w:tc>
          <w:tcPr>
            <w:tcW w:w="3903" w:type="dxa"/>
          </w:tcPr>
          <w:p w:rsidR="004D22F2" w:rsidRPr="00E1634C" w:rsidRDefault="004D22F2" w:rsidP="00895E24">
            <w:pPr>
              <w:shd w:val="clear" w:color="auto" w:fill="FFFFFF"/>
              <w:tabs>
                <w:tab w:val="num" w:pos="1440"/>
              </w:tabs>
              <w:autoSpaceDE w:val="0"/>
              <w:autoSpaceDN w:val="0"/>
              <w:adjustRightInd w:val="0"/>
              <w:jc w:val="both"/>
              <w:rPr>
                <w:b/>
                <w:sz w:val="12"/>
                <w:szCs w:val="12"/>
              </w:rPr>
            </w:pPr>
            <w:r w:rsidRPr="00895E24">
              <w:rPr>
                <w:b/>
                <w:caps/>
                <w:sz w:val="12"/>
                <w:szCs w:val="12"/>
              </w:rPr>
              <w:t xml:space="preserve">29. </w:t>
            </w:r>
            <w:r w:rsidRPr="00E1634C">
              <w:rPr>
                <w:b/>
                <w:caps/>
                <w:sz w:val="12"/>
                <w:szCs w:val="12"/>
              </w:rPr>
              <w:t>и</w:t>
            </w:r>
            <w:r w:rsidRPr="00E1634C">
              <w:rPr>
                <w:b/>
                <w:sz w:val="12"/>
                <w:szCs w:val="12"/>
              </w:rPr>
              <w:t>ндивидуальные методы экспертных оценок.</w:t>
            </w:r>
          </w:p>
          <w:p w:rsidR="004D22F2" w:rsidRPr="00E1634C" w:rsidRDefault="004D22F2" w:rsidP="00895E24">
            <w:pPr>
              <w:pStyle w:val="a6"/>
              <w:ind w:left="0"/>
              <w:rPr>
                <w:sz w:val="12"/>
                <w:szCs w:val="12"/>
              </w:rPr>
            </w:pPr>
            <w:r w:rsidRPr="00E1634C">
              <w:rPr>
                <w:sz w:val="12"/>
                <w:szCs w:val="12"/>
              </w:rPr>
              <w:t xml:space="preserve">Методы, относящиеся к данному классу, предполагают индивидуальную работу исследователей с каждым </w:t>
            </w:r>
            <w:proofErr w:type="gramStart"/>
            <w:r w:rsidRPr="00E1634C">
              <w:rPr>
                <w:sz w:val="12"/>
                <w:szCs w:val="12"/>
              </w:rPr>
              <w:t>из</w:t>
            </w:r>
            <w:proofErr w:type="gramEnd"/>
            <w:r w:rsidRPr="00E1634C">
              <w:rPr>
                <w:sz w:val="12"/>
                <w:szCs w:val="12"/>
              </w:rPr>
              <w:t xml:space="preserve"> привлеченным экспертом. Иногда может </w:t>
            </w:r>
            <w:proofErr w:type="gramStart"/>
            <w:r w:rsidRPr="00E1634C">
              <w:rPr>
                <w:sz w:val="12"/>
                <w:szCs w:val="12"/>
              </w:rPr>
              <w:t>быть</w:t>
            </w:r>
            <w:proofErr w:type="gramEnd"/>
            <w:r w:rsidRPr="00E1634C">
              <w:rPr>
                <w:sz w:val="12"/>
                <w:szCs w:val="12"/>
              </w:rPr>
              <w:t xml:space="preserve"> и задействован один эксперт, если его квалификации достаточно.</w:t>
            </w:r>
          </w:p>
          <w:p w:rsidR="004D22F2" w:rsidRPr="00E1634C" w:rsidRDefault="004D22F2" w:rsidP="00895E24">
            <w:pPr>
              <w:pStyle w:val="a6"/>
              <w:ind w:left="0"/>
              <w:rPr>
                <w:sz w:val="12"/>
                <w:szCs w:val="12"/>
              </w:rPr>
            </w:pPr>
            <w:r w:rsidRPr="00E1634C">
              <w:rPr>
                <w:sz w:val="12"/>
                <w:szCs w:val="12"/>
              </w:rPr>
              <w:t xml:space="preserve">Индивидуальность заключается в том, что эксперты не собираются  в месте, не знакомятся с оценками других экспертов. Разных экспертов могут опрашивать  относительно разных аспектов одной и той же проблемы. </w:t>
            </w:r>
          </w:p>
          <w:p w:rsidR="004D22F2" w:rsidRPr="00E1634C" w:rsidRDefault="004D22F2" w:rsidP="00895E24">
            <w:pPr>
              <w:pStyle w:val="a6"/>
              <w:ind w:left="0"/>
              <w:rPr>
                <w:sz w:val="12"/>
                <w:szCs w:val="12"/>
              </w:rPr>
            </w:pPr>
            <w:r w:rsidRPr="00E1634C">
              <w:rPr>
                <w:sz w:val="12"/>
                <w:szCs w:val="12"/>
              </w:rPr>
              <w:t>Чаще всего используются следующие методы:</w:t>
            </w:r>
          </w:p>
          <w:p w:rsidR="004D22F2" w:rsidRPr="00E1634C" w:rsidRDefault="004D22F2" w:rsidP="00895E24">
            <w:pPr>
              <w:pStyle w:val="a6"/>
              <w:ind w:left="0"/>
              <w:contextualSpacing w:val="0"/>
              <w:rPr>
                <w:sz w:val="12"/>
                <w:szCs w:val="12"/>
              </w:rPr>
            </w:pPr>
            <w:r w:rsidRPr="00895E24">
              <w:rPr>
                <w:sz w:val="12"/>
                <w:szCs w:val="12"/>
              </w:rPr>
              <w:t xml:space="preserve">1. </w:t>
            </w:r>
            <w:r w:rsidRPr="00E1634C">
              <w:rPr>
                <w:sz w:val="12"/>
                <w:szCs w:val="12"/>
              </w:rPr>
              <w:t>стандартизированный экспертный опрос. Данный метод требует от исследовательской команды предварительного четкого структурирования проблемы, определения перечня всех вопросов.</w:t>
            </w:r>
          </w:p>
          <w:p w:rsidR="004D22F2" w:rsidRPr="00E1634C" w:rsidRDefault="004D22F2" w:rsidP="00895E24">
            <w:pPr>
              <w:pStyle w:val="a6"/>
              <w:ind w:left="0"/>
              <w:rPr>
                <w:sz w:val="12"/>
                <w:szCs w:val="12"/>
              </w:rPr>
            </w:pPr>
            <w:r w:rsidRPr="00E1634C">
              <w:rPr>
                <w:sz w:val="12"/>
                <w:szCs w:val="12"/>
              </w:rPr>
              <w:t>Для реализации опроса разрабатывается анкета с предложением вариантов ответов.</w:t>
            </w:r>
          </w:p>
          <w:p w:rsidR="004D22F2" w:rsidRPr="00E1634C" w:rsidRDefault="004D22F2" w:rsidP="00895E24">
            <w:pPr>
              <w:pStyle w:val="a6"/>
              <w:ind w:left="0"/>
              <w:rPr>
                <w:sz w:val="12"/>
                <w:szCs w:val="12"/>
              </w:rPr>
            </w:pPr>
            <w:r w:rsidRPr="00E1634C">
              <w:rPr>
                <w:sz w:val="12"/>
                <w:szCs w:val="12"/>
              </w:rPr>
              <w:t>Данный метод предполагает высокую квалификацию экспертов. Одно из основных требований – использование профессионального языка.</w:t>
            </w:r>
          </w:p>
          <w:p w:rsidR="004D22F2" w:rsidRPr="00E1634C" w:rsidRDefault="004D22F2" w:rsidP="00895E24">
            <w:pPr>
              <w:pStyle w:val="a6"/>
              <w:ind w:left="0"/>
              <w:contextualSpacing w:val="0"/>
              <w:rPr>
                <w:sz w:val="12"/>
                <w:szCs w:val="12"/>
              </w:rPr>
            </w:pPr>
            <w:r w:rsidRPr="00895E24">
              <w:rPr>
                <w:sz w:val="12"/>
                <w:szCs w:val="12"/>
              </w:rPr>
              <w:t xml:space="preserve">2. </w:t>
            </w:r>
            <w:r w:rsidRPr="00E1634C">
              <w:rPr>
                <w:sz w:val="12"/>
                <w:szCs w:val="12"/>
              </w:rPr>
              <w:t xml:space="preserve">не стандартизированный экспертный опрос. Метод представляет собой личное  интервью с экспертом по определенной проблеме. Степень формализации интервью может быть различной. Низкий уровень формализации опроса – неформальная беседа, для которой определена только тема, а далее эксперт сам </w:t>
            </w:r>
            <w:proofErr w:type="gramStart"/>
            <w:r w:rsidRPr="00E1634C">
              <w:rPr>
                <w:sz w:val="12"/>
                <w:szCs w:val="12"/>
              </w:rPr>
              <w:t>решает</w:t>
            </w:r>
            <w:proofErr w:type="gramEnd"/>
            <w:r w:rsidRPr="00E1634C">
              <w:rPr>
                <w:sz w:val="12"/>
                <w:szCs w:val="12"/>
              </w:rPr>
              <w:t xml:space="preserve"> как её освещать. Исследователь при этом задает только  наводящие вопросы.  </w:t>
            </w:r>
          </w:p>
          <w:p w:rsidR="004D22F2" w:rsidRPr="00E1634C" w:rsidRDefault="004D22F2" w:rsidP="00895E24">
            <w:pPr>
              <w:pStyle w:val="a6"/>
              <w:ind w:left="0"/>
              <w:rPr>
                <w:sz w:val="12"/>
                <w:szCs w:val="12"/>
              </w:rPr>
            </w:pPr>
            <w:r w:rsidRPr="00E1634C">
              <w:rPr>
                <w:sz w:val="12"/>
                <w:szCs w:val="12"/>
              </w:rPr>
              <w:t xml:space="preserve">Высокий уровень формализации – предполагает разработку четко </w:t>
            </w:r>
            <w:proofErr w:type="gramStart"/>
            <w:r w:rsidRPr="00E1634C">
              <w:rPr>
                <w:sz w:val="12"/>
                <w:szCs w:val="12"/>
              </w:rPr>
              <w:t>структурированного</w:t>
            </w:r>
            <w:proofErr w:type="gramEnd"/>
            <w:r w:rsidRPr="00E1634C">
              <w:rPr>
                <w:sz w:val="12"/>
                <w:szCs w:val="12"/>
              </w:rPr>
              <w:t xml:space="preserve"> </w:t>
            </w:r>
            <w:proofErr w:type="spellStart"/>
            <w:r w:rsidRPr="00E1634C">
              <w:rPr>
                <w:sz w:val="12"/>
                <w:szCs w:val="12"/>
              </w:rPr>
              <w:t>опросника</w:t>
            </w:r>
            <w:proofErr w:type="spellEnd"/>
            <w:r w:rsidRPr="00E1634C">
              <w:rPr>
                <w:sz w:val="12"/>
                <w:szCs w:val="12"/>
              </w:rPr>
              <w:t>. По сравнению с предыдущим данный  метод наиболее сложен как на этапе проведения опроса, поскольку требует высокой квалификации исследователя, проводящего интервью, так и на этапе анализа информации.</w:t>
            </w:r>
          </w:p>
          <w:p w:rsidR="004D22F2" w:rsidRPr="00E1634C" w:rsidRDefault="004D22F2" w:rsidP="00895E24">
            <w:pPr>
              <w:pStyle w:val="a6"/>
              <w:ind w:left="0"/>
              <w:rPr>
                <w:sz w:val="12"/>
                <w:szCs w:val="12"/>
              </w:rPr>
            </w:pPr>
            <w:r w:rsidRPr="00895E24">
              <w:rPr>
                <w:sz w:val="12"/>
                <w:szCs w:val="12"/>
              </w:rPr>
              <w:t xml:space="preserve">3. </w:t>
            </w:r>
            <w:r w:rsidRPr="00E1634C">
              <w:rPr>
                <w:sz w:val="12"/>
                <w:szCs w:val="12"/>
              </w:rPr>
              <w:t>метод индивидуального блокнота. Представляет собой заочную работу эксперта без непосредственного общения с исследователями. Эксперт получает блокнот с описанием проблемы. В течении определенного периода он заносит туда свои мысли, идеи, потом сдает блокнот исследователю.</w:t>
            </w:r>
          </w:p>
          <w:p w:rsidR="004D22F2" w:rsidRPr="00895E24" w:rsidRDefault="004D22F2" w:rsidP="00895E24">
            <w:pPr>
              <w:pStyle w:val="a6"/>
              <w:ind w:left="0"/>
              <w:rPr>
                <w:sz w:val="12"/>
                <w:szCs w:val="12"/>
              </w:rPr>
            </w:pPr>
            <w:r w:rsidRPr="00E1634C">
              <w:rPr>
                <w:sz w:val="12"/>
                <w:szCs w:val="12"/>
              </w:rPr>
              <w:t>Сложность представляет последующая обработка информации. Метод требует значительного вовлечения эксперта и предполагает высокий уровень оплаты его труда.</w:t>
            </w:r>
          </w:p>
        </w:tc>
        <w:tc>
          <w:tcPr>
            <w:tcW w:w="3904" w:type="dxa"/>
            <w:vMerge w:val="restart"/>
          </w:tcPr>
          <w:p w:rsidR="004D22F2" w:rsidRPr="00E1634C" w:rsidRDefault="004D22F2" w:rsidP="004D22F2">
            <w:pPr>
              <w:shd w:val="clear" w:color="auto" w:fill="FFFFFF"/>
              <w:tabs>
                <w:tab w:val="left" w:pos="360"/>
              </w:tabs>
              <w:autoSpaceDE w:val="0"/>
              <w:autoSpaceDN w:val="0"/>
              <w:adjustRightInd w:val="0"/>
              <w:jc w:val="both"/>
              <w:rPr>
                <w:b/>
                <w:sz w:val="12"/>
                <w:szCs w:val="12"/>
              </w:rPr>
            </w:pPr>
            <w:r w:rsidRPr="00E1634C">
              <w:rPr>
                <w:b/>
                <w:sz w:val="12"/>
                <w:szCs w:val="12"/>
              </w:rPr>
              <w:t>30.Групповые методы экспертных оценок</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 xml:space="preserve">Групповые методы предполагают коллективную работу экспертов, очную или заочную, требуют согласования мнений всех экспертов и разработку общего экспертного вывода. Групповые методы эффективнее с точки зрения повышения надежности экспертизы, </w:t>
            </w:r>
            <w:proofErr w:type="gramStart"/>
            <w:r w:rsidRPr="00E1634C">
              <w:rPr>
                <w:sz w:val="12"/>
                <w:szCs w:val="12"/>
              </w:rPr>
              <w:t>однако</w:t>
            </w:r>
            <w:proofErr w:type="gramEnd"/>
            <w:r w:rsidRPr="00E1634C">
              <w:rPr>
                <w:sz w:val="12"/>
                <w:szCs w:val="12"/>
              </w:rPr>
              <w:t xml:space="preserve"> сложны по подготовке к проведению. Групповые методы </w:t>
            </w:r>
            <w:proofErr w:type="gramStart"/>
            <w:r w:rsidRPr="00E1634C">
              <w:rPr>
                <w:sz w:val="12"/>
                <w:szCs w:val="12"/>
              </w:rPr>
              <w:t>в</w:t>
            </w:r>
            <w:proofErr w:type="gramEnd"/>
            <w:r w:rsidRPr="00E1634C">
              <w:rPr>
                <w:sz w:val="12"/>
                <w:szCs w:val="12"/>
              </w:rPr>
              <w:t xml:space="preserve"> завис от </w:t>
            </w:r>
            <w:proofErr w:type="spellStart"/>
            <w:r w:rsidRPr="00E1634C">
              <w:rPr>
                <w:sz w:val="12"/>
                <w:szCs w:val="12"/>
              </w:rPr>
              <w:t>направл</w:t>
            </w:r>
            <w:proofErr w:type="spellEnd"/>
            <w:r w:rsidRPr="00E1634C">
              <w:rPr>
                <w:sz w:val="12"/>
                <w:szCs w:val="12"/>
              </w:rPr>
              <w:t xml:space="preserve"> и </w:t>
            </w:r>
            <w:proofErr w:type="gramStart"/>
            <w:r w:rsidRPr="00E1634C">
              <w:rPr>
                <w:sz w:val="12"/>
                <w:szCs w:val="12"/>
              </w:rPr>
              <w:t>характера</w:t>
            </w:r>
            <w:proofErr w:type="gramEnd"/>
            <w:r w:rsidRPr="00E1634C">
              <w:rPr>
                <w:sz w:val="12"/>
                <w:szCs w:val="12"/>
              </w:rPr>
              <w:t xml:space="preserve"> обсуждения подразделяются:</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-аналитически</w:t>
            </w:r>
            <w:proofErr w:type="gramStart"/>
            <w:r w:rsidRPr="00E1634C">
              <w:rPr>
                <w:sz w:val="12"/>
                <w:szCs w:val="12"/>
              </w:rPr>
              <w:t>е(</w:t>
            </w:r>
            <w:proofErr w:type="spellStart"/>
            <w:proofErr w:type="gramEnd"/>
            <w:r w:rsidRPr="00E1634C">
              <w:rPr>
                <w:sz w:val="12"/>
                <w:szCs w:val="12"/>
              </w:rPr>
              <w:t>направл</w:t>
            </w:r>
            <w:proofErr w:type="spellEnd"/>
            <w:r w:rsidRPr="00E1634C">
              <w:rPr>
                <w:sz w:val="12"/>
                <w:szCs w:val="12"/>
              </w:rPr>
              <w:t xml:space="preserve"> на </w:t>
            </w:r>
            <w:proofErr w:type="spellStart"/>
            <w:r w:rsidRPr="00E1634C">
              <w:rPr>
                <w:sz w:val="12"/>
                <w:szCs w:val="12"/>
              </w:rPr>
              <w:t>исслед</w:t>
            </w:r>
            <w:proofErr w:type="spellEnd"/>
            <w:r w:rsidRPr="00E1634C">
              <w:rPr>
                <w:sz w:val="12"/>
                <w:szCs w:val="12"/>
              </w:rPr>
              <w:t xml:space="preserve"> характеристик изучаемого объекта);</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w:t>
            </w:r>
            <w:proofErr w:type="spellStart"/>
            <w:r w:rsidRPr="00E1634C">
              <w:rPr>
                <w:sz w:val="12"/>
                <w:szCs w:val="12"/>
              </w:rPr>
              <w:t>креативны</w:t>
            </w:r>
            <w:proofErr w:type="gramStart"/>
            <w:r w:rsidRPr="00E1634C">
              <w:rPr>
                <w:sz w:val="12"/>
                <w:szCs w:val="12"/>
              </w:rPr>
              <w:t>е</w:t>
            </w:r>
            <w:proofErr w:type="spellEnd"/>
            <w:r w:rsidRPr="00E1634C">
              <w:rPr>
                <w:sz w:val="12"/>
                <w:szCs w:val="12"/>
              </w:rPr>
              <w:t>(</w:t>
            </w:r>
            <w:proofErr w:type="spellStart"/>
            <w:proofErr w:type="gramEnd"/>
            <w:r w:rsidRPr="00E1634C">
              <w:rPr>
                <w:sz w:val="12"/>
                <w:szCs w:val="12"/>
              </w:rPr>
              <w:t>направл</w:t>
            </w:r>
            <w:proofErr w:type="spellEnd"/>
            <w:r w:rsidRPr="00E1634C">
              <w:rPr>
                <w:sz w:val="12"/>
                <w:szCs w:val="12"/>
              </w:rPr>
              <w:t xml:space="preserve"> на коллективную генерацию идей или выработку решения проблемы).</w:t>
            </w:r>
          </w:p>
          <w:p w:rsidR="004D22F2" w:rsidRPr="00E1634C" w:rsidRDefault="004D22F2" w:rsidP="004D22F2">
            <w:pPr>
              <w:shd w:val="clear" w:color="auto" w:fill="FFFFFF"/>
              <w:tabs>
                <w:tab w:val="left" w:pos="360"/>
              </w:tabs>
              <w:autoSpaceDE w:val="0"/>
              <w:autoSpaceDN w:val="0"/>
              <w:adjustRightInd w:val="0"/>
              <w:jc w:val="both"/>
              <w:rPr>
                <w:sz w:val="12"/>
                <w:szCs w:val="12"/>
              </w:rPr>
            </w:pPr>
            <w:proofErr w:type="spellStart"/>
            <w:proofErr w:type="gramStart"/>
            <w:r w:rsidRPr="00E1634C">
              <w:rPr>
                <w:sz w:val="12"/>
                <w:szCs w:val="12"/>
              </w:rPr>
              <w:t>Соотв</w:t>
            </w:r>
            <w:proofErr w:type="spellEnd"/>
            <w:proofErr w:type="gramEnd"/>
            <w:r w:rsidRPr="00E1634C">
              <w:rPr>
                <w:sz w:val="12"/>
                <w:szCs w:val="12"/>
              </w:rPr>
              <w:t xml:space="preserve"> образом </w:t>
            </w:r>
            <w:proofErr w:type="spellStart"/>
            <w:r w:rsidRPr="00E1634C">
              <w:rPr>
                <w:sz w:val="12"/>
                <w:szCs w:val="12"/>
              </w:rPr>
              <w:t>классифиц</w:t>
            </w:r>
            <w:proofErr w:type="spellEnd"/>
            <w:r w:rsidRPr="00E1634C">
              <w:rPr>
                <w:sz w:val="12"/>
                <w:szCs w:val="12"/>
              </w:rPr>
              <w:t xml:space="preserve"> и </w:t>
            </w:r>
            <w:proofErr w:type="spellStart"/>
            <w:r w:rsidRPr="00E1634C">
              <w:rPr>
                <w:sz w:val="12"/>
                <w:szCs w:val="12"/>
              </w:rPr>
              <w:t>эксп</w:t>
            </w:r>
            <w:proofErr w:type="spellEnd"/>
            <w:r w:rsidRPr="00E1634C">
              <w:rPr>
                <w:sz w:val="12"/>
                <w:szCs w:val="12"/>
              </w:rPr>
              <w:t xml:space="preserve"> группы:</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 xml:space="preserve">-обсуждающие. </w:t>
            </w:r>
            <w:proofErr w:type="spellStart"/>
            <w:r w:rsidRPr="00E1634C">
              <w:rPr>
                <w:sz w:val="12"/>
                <w:szCs w:val="12"/>
              </w:rPr>
              <w:t>Осн</w:t>
            </w:r>
            <w:proofErr w:type="spellEnd"/>
            <w:r w:rsidRPr="00E1634C">
              <w:rPr>
                <w:sz w:val="12"/>
                <w:szCs w:val="12"/>
              </w:rPr>
              <w:t xml:space="preserve"> цель работы – аналитическая.</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 xml:space="preserve">-созидательные. </w:t>
            </w:r>
            <w:proofErr w:type="spellStart"/>
            <w:r w:rsidRPr="00E1634C">
              <w:rPr>
                <w:sz w:val="12"/>
                <w:szCs w:val="12"/>
              </w:rPr>
              <w:t>Осн</w:t>
            </w:r>
            <w:proofErr w:type="spellEnd"/>
            <w:r w:rsidRPr="00E1634C">
              <w:rPr>
                <w:sz w:val="12"/>
                <w:szCs w:val="12"/>
              </w:rPr>
              <w:t xml:space="preserve"> цел</w:t>
            </w:r>
            <w:proofErr w:type="gramStart"/>
            <w:r w:rsidRPr="00E1634C">
              <w:rPr>
                <w:sz w:val="12"/>
                <w:szCs w:val="12"/>
              </w:rPr>
              <w:t>ь-</w:t>
            </w:r>
            <w:proofErr w:type="gramEnd"/>
            <w:r w:rsidRPr="00E1634C">
              <w:rPr>
                <w:sz w:val="12"/>
                <w:szCs w:val="12"/>
              </w:rPr>
              <w:t xml:space="preserve"> </w:t>
            </w:r>
            <w:proofErr w:type="spellStart"/>
            <w:r w:rsidRPr="00E1634C">
              <w:rPr>
                <w:sz w:val="12"/>
                <w:szCs w:val="12"/>
              </w:rPr>
              <w:t>креативная</w:t>
            </w:r>
            <w:proofErr w:type="spellEnd"/>
            <w:r w:rsidRPr="00E1634C">
              <w:rPr>
                <w:sz w:val="12"/>
                <w:szCs w:val="12"/>
              </w:rPr>
              <w:t>.</w:t>
            </w:r>
          </w:p>
          <w:p w:rsidR="004D22F2" w:rsidRPr="00E1634C" w:rsidRDefault="004D22F2" w:rsidP="004D22F2">
            <w:pPr>
              <w:shd w:val="clear" w:color="auto" w:fill="FFFFFF"/>
              <w:tabs>
                <w:tab w:val="left" w:pos="360"/>
              </w:tabs>
              <w:autoSpaceDE w:val="0"/>
              <w:autoSpaceDN w:val="0"/>
              <w:adjustRightInd w:val="0"/>
              <w:jc w:val="both"/>
              <w:rPr>
                <w:sz w:val="12"/>
                <w:szCs w:val="12"/>
                <w:u w:val="single"/>
              </w:rPr>
            </w:pPr>
            <w:r w:rsidRPr="00E1634C">
              <w:rPr>
                <w:sz w:val="12"/>
                <w:szCs w:val="12"/>
                <w:u w:val="single"/>
              </w:rPr>
              <w:t>Основные методы</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1.метод номинальных групп</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 xml:space="preserve">Переходная разновидность от индивидуального опроса к </w:t>
            </w:r>
            <w:proofErr w:type="gramStart"/>
            <w:r w:rsidRPr="00E1634C">
              <w:rPr>
                <w:sz w:val="12"/>
                <w:szCs w:val="12"/>
              </w:rPr>
              <w:t>групповому</w:t>
            </w:r>
            <w:proofErr w:type="gramEnd"/>
            <w:r w:rsidRPr="00E1634C">
              <w:rPr>
                <w:sz w:val="12"/>
                <w:szCs w:val="12"/>
              </w:rPr>
              <w:t xml:space="preserve">. Сначала производится опрос одних экспертов, потом результаты опроса обсуждаются другими экспертами. </w:t>
            </w:r>
            <w:proofErr w:type="spellStart"/>
            <w:r w:rsidRPr="00E1634C">
              <w:rPr>
                <w:sz w:val="12"/>
                <w:szCs w:val="12"/>
              </w:rPr>
              <w:t>Эксп</w:t>
            </w:r>
            <w:proofErr w:type="spellEnd"/>
            <w:r w:rsidRPr="00E1634C">
              <w:rPr>
                <w:sz w:val="12"/>
                <w:szCs w:val="12"/>
              </w:rPr>
              <w:t xml:space="preserve"> могут выразить согласие или несогласие.</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2.мозговой штурм</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Представляет собой совместное очное обсуждение проблемы группой экспертов. Реализуется в 2 этапа: - конференция иде</w:t>
            </w:r>
            <w:proofErr w:type="gramStart"/>
            <w:r w:rsidRPr="00E1634C">
              <w:rPr>
                <w:sz w:val="12"/>
                <w:szCs w:val="12"/>
              </w:rPr>
              <w:t>й(</w:t>
            </w:r>
            <w:proofErr w:type="spellStart"/>
            <w:proofErr w:type="gramEnd"/>
            <w:r w:rsidRPr="00E1634C">
              <w:rPr>
                <w:sz w:val="12"/>
                <w:szCs w:val="12"/>
              </w:rPr>
              <w:t>эксп</w:t>
            </w:r>
            <w:proofErr w:type="spellEnd"/>
            <w:r w:rsidRPr="00E1634C">
              <w:rPr>
                <w:sz w:val="12"/>
                <w:szCs w:val="12"/>
              </w:rPr>
              <w:t xml:space="preserve"> выдвигают </w:t>
            </w:r>
            <w:proofErr w:type="spellStart"/>
            <w:r w:rsidRPr="00E1634C">
              <w:rPr>
                <w:sz w:val="12"/>
                <w:szCs w:val="12"/>
              </w:rPr>
              <w:t>разл</w:t>
            </w:r>
            <w:proofErr w:type="spellEnd"/>
            <w:r w:rsidRPr="00E1634C">
              <w:rPr>
                <w:sz w:val="12"/>
                <w:szCs w:val="12"/>
              </w:rPr>
              <w:t xml:space="preserve"> идеи)</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 анализ высказанных идей</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Окончательное решение принимается путем голосования.</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3.метод “6 3 5”</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 xml:space="preserve">В группу входит 6 чел, каждый из которых в </w:t>
            </w:r>
            <w:proofErr w:type="spellStart"/>
            <w:r w:rsidRPr="00E1634C">
              <w:rPr>
                <w:sz w:val="12"/>
                <w:szCs w:val="12"/>
              </w:rPr>
              <w:t>теч</w:t>
            </w:r>
            <w:proofErr w:type="spellEnd"/>
            <w:r w:rsidRPr="00E1634C">
              <w:rPr>
                <w:sz w:val="12"/>
                <w:szCs w:val="12"/>
              </w:rPr>
              <w:t xml:space="preserve"> 5 мин должен выдвинуть 3 гипотезы или предложения по поводу анализируемой ситуации. Идеи заносятся в спец формуляры, после того как все эксперты </w:t>
            </w:r>
            <w:proofErr w:type="gramStart"/>
            <w:r w:rsidRPr="00E1634C">
              <w:rPr>
                <w:sz w:val="12"/>
                <w:szCs w:val="12"/>
              </w:rPr>
              <w:t>высказались</w:t>
            </w:r>
            <w:proofErr w:type="gramEnd"/>
            <w:r w:rsidRPr="00E1634C">
              <w:rPr>
                <w:sz w:val="12"/>
                <w:szCs w:val="12"/>
              </w:rPr>
              <w:t xml:space="preserve"> происходит выбор наиболее верного решения.</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4.критическая атака</w:t>
            </w:r>
          </w:p>
          <w:p w:rsidR="004D22F2" w:rsidRPr="00E1634C" w:rsidRDefault="004D22F2" w:rsidP="004D22F2">
            <w:pPr>
              <w:shd w:val="clear" w:color="auto" w:fill="FFFFFF"/>
              <w:tabs>
                <w:tab w:val="left" w:pos="360"/>
              </w:tabs>
              <w:autoSpaceDE w:val="0"/>
              <w:autoSpaceDN w:val="0"/>
              <w:adjustRightInd w:val="0"/>
              <w:jc w:val="both"/>
              <w:rPr>
                <w:sz w:val="12"/>
                <w:szCs w:val="12"/>
              </w:rPr>
            </w:pPr>
            <w:proofErr w:type="spellStart"/>
            <w:r w:rsidRPr="00E1634C">
              <w:rPr>
                <w:sz w:val="12"/>
                <w:szCs w:val="12"/>
              </w:rPr>
              <w:t>Предст</w:t>
            </w:r>
            <w:proofErr w:type="spellEnd"/>
            <w:r w:rsidRPr="00E1634C">
              <w:rPr>
                <w:sz w:val="12"/>
                <w:szCs w:val="12"/>
              </w:rPr>
              <w:t xml:space="preserve"> собой вариацию метода мозгового штурма. На 1ом этапе каждый </w:t>
            </w:r>
            <w:proofErr w:type="spellStart"/>
            <w:r w:rsidRPr="00E1634C">
              <w:rPr>
                <w:sz w:val="12"/>
                <w:szCs w:val="12"/>
              </w:rPr>
              <w:t>эксп</w:t>
            </w:r>
            <w:proofErr w:type="spellEnd"/>
            <w:r w:rsidRPr="00E1634C">
              <w:rPr>
                <w:sz w:val="12"/>
                <w:szCs w:val="12"/>
              </w:rPr>
              <w:t xml:space="preserve"> предлагает свое решение поставленной задачи. Каждый </w:t>
            </w:r>
            <w:proofErr w:type="spellStart"/>
            <w:r w:rsidRPr="00E1634C">
              <w:rPr>
                <w:sz w:val="12"/>
                <w:szCs w:val="12"/>
              </w:rPr>
              <w:t>эксп</w:t>
            </w:r>
            <w:proofErr w:type="spellEnd"/>
            <w:r w:rsidRPr="00E1634C">
              <w:rPr>
                <w:sz w:val="12"/>
                <w:szCs w:val="12"/>
              </w:rPr>
              <w:t xml:space="preserve"> должен ознакомиться с линиями коллег и найти как можно больше недостатков. Затем </w:t>
            </w:r>
            <w:proofErr w:type="spellStart"/>
            <w:r w:rsidRPr="00E1634C">
              <w:rPr>
                <w:sz w:val="12"/>
                <w:szCs w:val="12"/>
              </w:rPr>
              <w:t>эксп</w:t>
            </w:r>
            <w:proofErr w:type="spellEnd"/>
            <w:r w:rsidRPr="00E1634C">
              <w:rPr>
                <w:sz w:val="12"/>
                <w:szCs w:val="12"/>
              </w:rPr>
              <w:t xml:space="preserve"> вместе </w:t>
            </w:r>
            <w:proofErr w:type="spellStart"/>
            <w:r w:rsidRPr="00E1634C">
              <w:rPr>
                <w:sz w:val="12"/>
                <w:szCs w:val="12"/>
              </w:rPr>
              <w:t>обсужд</w:t>
            </w:r>
            <w:proofErr w:type="spellEnd"/>
            <w:r w:rsidRPr="00E1634C">
              <w:rPr>
                <w:sz w:val="12"/>
                <w:szCs w:val="12"/>
              </w:rPr>
              <w:t xml:space="preserve"> все решения. Задача каждого </w:t>
            </w:r>
            <w:proofErr w:type="spellStart"/>
            <w:r w:rsidRPr="00E1634C">
              <w:rPr>
                <w:sz w:val="12"/>
                <w:szCs w:val="12"/>
              </w:rPr>
              <w:t>эксп</w:t>
            </w:r>
            <w:proofErr w:type="spellEnd"/>
            <w:r w:rsidRPr="00E1634C">
              <w:rPr>
                <w:sz w:val="12"/>
                <w:szCs w:val="12"/>
              </w:rPr>
              <w:t xml:space="preserve"> – отстоять свою версию. Выбирается то решение, которое </w:t>
            </w:r>
            <w:proofErr w:type="gramStart"/>
            <w:r w:rsidRPr="00E1634C">
              <w:rPr>
                <w:sz w:val="12"/>
                <w:szCs w:val="12"/>
              </w:rPr>
              <w:t>вызвало меньше всего нареканий и было</w:t>
            </w:r>
            <w:proofErr w:type="gramEnd"/>
            <w:r w:rsidRPr="00E1634C">
              <w:rPr>
                <w:sz w:val="12"/>
                <w:szCs w:val="12"/>
              </w:rPr>
              <w:t xml:space="preserve"> более обосновано.</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5.метод интеграции решений</w:t>
            </w:r>
          </w:p>
          <w:p w:rsidR="004D22F2" w:rsidRPr="00E1634C" w:rsidRDefault="004D22F2" w:rsidP="004D22F2">
            <w:pPr>
              <w:shd w:val="clear" w:color="auto" w:fill="FFFFFF"/>
              <w:tabs>
                <w:tab w:val="left" w:pos="360"/>
              </w:tabs>
              <w:autoSpaceDE w:val="0"/>
              <w:autoSpaceDN w:val="0"/>
              <w:adjustRightInd w:val="0"/>
              <w:jc w:val="both"/>
              <w:rPr>
                <w:sz w:val="12"/>
                <w:szCs w:val="12"/>
              </w:rPr>
            </w:pPr>
            <w:proofErr w:type="spellStart"/>
            <w:r w:rsidRPr="00E1634C">
              <w:rPr>
                <w:sz w:val="12"/>
                <w:szCs w:val="12"/>
              </w:rPr>
              <w:t>Закл</w:t>
            </w:r>
            <w:proofErr w:type="spellEnd"/>
            <w:r w:rsidRPr="00E1634C">
              <w:rPr>
                <w:sz w:val="12"/>
                <w:szCs w:val="12"/>
              </w:rPr>
              <w:t xml:space="preserve"> в выработке совместного решения проблемы на основе выявления сильных сторон отдельных решений и их объединения. </w:t>
            </w:r>
            <w:proofErr w:type="spellStart"/>
            <w:r w:rsidRPr="00E1634C">
              <w:rPr>
                <w:sz w:val="12"/>
                <w:szCs w:val="12"/>
              </w:rPr>
              <w:t>Эксп</w:t>
            </w:r>
            <w:proofErr w:type="spellEnd"/>
            <w:r w:rsidRPr="00E1634C">
              <w:rPr>
                <w:sz w:val="12"/>
                <w:szCs w:val="12"/>
              </w:rPr>
              <w:t xml:space="preserve"> вносят свои идеи </w:t>
            </w:r>
            <w:proofErr w:type="spellStart"/>
            <w:r w:rsidRPr="00E1634C">
              <w:rPr>
                <w:sz w:val="12"/>
                <w:szCs w:val="12"/>
              </w:rPr>
              <w:t>вспец</w:t>
            </w:r>
            <w:proofErr w:type="spellEnd"/>
            <w:r w:rsidRPr="00E1634C">
              <w:rPr>
                <w:sz w:val="12"/>
                <w:szCs w:val="12"/>
              </w:rPr>
              <w:t xml:space="preserve"> формуляры, затем </w:t>
            </w:r>
            <w:proofErr w:type="spellStart"/>
            <w:r w:rsidRPr="00E1634C">
              <w:rPr>
                <w:sz w:val="12"/>
                <w:szCs w:val="12"/>
              </w:rPr>
              <w:t>обсужд</w:t>
            </w:r>
            <w:proofErr w:type="spellEnd"/>
            <w:r w:rsidRPr="00E1634C">
              <w:rPr>
                <w:sz w:val="12"/>
                <w:szCs w:val="12"/>
              </w:rPr>
              <w:t xml:space="preserve"> решения с целью выявить сильные стороны. Все </w:t>
            </w:r>
            <w:proofErr w:type="spellStart"/>
            <w:r w:rsidRPr="00E1634C">
              <w:rPr>
                <w:sz w:val="12"/>
                <w:szCs w:val="12"/>
              </w:rPr>
              <w:t>фиксир</w:t>
            </w:r>
            <w:proofErr w:type="spellEnd"/>
            <w:r w:rsidRPr="00E1634C">
              <w:rPr>
                <w:sz w:val="12"/>
                <w:szCs w:val="12"/>
              </w:rPr>
              <w:t xml:space="preserve"> в формулярах. Затем вырабатывается синтезированное решение.</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6.деловая игра</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 xml:space="preserve">Наиболее </w:t>
            </w:r>
            <w:proofErr w:type="spellStart"/>
            <w:proofErr w:type="gramStart"/>
            <w:r w:rsidRPr="00E1634C">
              <w:rPr>
                <w:sz w:val="12"/>
                <w:szCs w:val="12"/>
              </w:rPr>
              <w:t>распр</w:t>
            </w:r>
            <w:proofErr w:type="spellEnd"/>
            <w:proofErr w:type="gramEnd"/>
            <w:r w:rsidRPr="00E1634C">
              <w:rPr>
                <w:sz w:val="12"/>
                <w:szCs w:val="12"/>
              </w:rPr>
              <w:t xml:space="preserve"> форма-моделирование анализируемых процессов или будущего развития </w:t>
            </w:r>
            <w:proofErr w:type="spellStart"/>
            <w:r w:rsidRPr="00E1634C">
              <w:rPr>
                <w:sz w:val="12"/>
                <w:szCs w:val="12"/>
              </w:rPr>
              <w:t>анализир</w:t>
            </w:r>
            <w:proofErr w:type="spellEnd"/>
            <w:r w:rsidRPr="00E1634C">
              <w:rPr>
                <w:sz w:val="12"/>
                <w:szCs w:val="12"/>
              </w:rPr>
              <w:t xml:space="preserve"> явления в равных вариантах. </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 xml:space="preserve">Должны быть четко определены цели и задачи игры, роли участников и регламент. Важным этапом </w:t>
            </w:r>
            <w:proofErr w:type="spellStart"/>
            <w:r w:rsidRPr="00E1634C">
              <w:rPr>
                <w:sz w:val="12"/>
                <w:szCs w:val="12"/>
              </w:rPr>
              <w:t>яв-ся</w:t>
            </w:r>
            <w:proofErr w:type="spellEnd"/>
            <w:r w:rsidRPr="00E1634C">
              <w:rPr>
                <w:sz w:val="12"/>
                <w:szCs w:val="12"/>
              </w:rPr>
              <w:t xml:space="preserve"> рефлексия – разбор хода игры, подведение итогов и анализ результатов </w:t>
            </w:r>
            <w:proofErr w:type="spellStart"/>
            <w:r w:rsidRPr="00E1634C">
              <w:rPr>
                <w:sz w:val="12"/>
                <w:szCs w:val="12"/>
              </w:rPr>
              <w:t>исслед</w:t>
            </w:r>
            <w:proofErr w:type="spellEnd"/>
            <w:r w:rsidRPr="00E1634C">
              <w:rPr>
                <w:sz w:val="12"/>
                <w:szCs w:val="12"/>
              </w:rPr>
              <w:t xml:space="preserve"> явления.</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7.метод консилиума</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Определяются симптомы и причины возникновения проблем, проводится анализ, ставится диагноз и дается прогноз развития ситуации.</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8.коллективный блокнот</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 xml:space="preserve">Каждый </w:t>
            </w:r>
            <w:proofErr w:type="spellStart"/>
            <w:r w:rsidRPr="00E1634C">
              <w:rPr>
                <w:sz w:val="12"/>
                <w:szCs w:val="12"/>
              </w:rPr>
              <w:t>эксп</w:t>
            </w:r>
            <w:proofErr w:type="spellEnd"/>
            <w:r w:rsidRPr="00E1634C">
              <w:rPr>
                <w:sz w:val="12"/>
                <w:szCs w:val="12"/>
              </w:rPr>
              <w:t xml:space="preserve"> работает со своим блокнотом. </w:t>
            </w:r>
            <w:proofErr w:type="gramStart"/>
            <w:r w:rsidRPr="00E1634C">
              <w:rPr>
                <w:sz w:val="12"/>
                <w:szCs w:val="12"/>
              </w:rPr>
              <w:t xml:space="preserve">На 2ом этапе блокноты собираются, далее в очном совместном </w:t>
            </w:r>
            <w:proofErr w:type="spellStart"/>
            <w:r w:rsidRPr="00E1634C">
              <w:rPr>
                <w:sz w:val="12"/>
                <w:szCs w:val="12"/>
              </w:rPr>
              <w:t>обсуждэксп</w:t>
            </w:r>
            <w:proofErr w:type="spellEnd"/>
            <w:r w:rsidRPr="00E1634C">
              <w:rPr>
                <w:sz w:val="12"/>
                <w:szCs w:val="12"/>
              </w:rPr>
              <w:t xml:space="preserve"> находят решение проблем.</w:t>
            </w:r>
            <w:proofErr w:type="gramEnd"/>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 xml:space="preserve">9.метод </w:t>
            </w:r>
            <w:proofErr w:type="spellStart"/>
            <w:r w:rsidRPr="00E1634C">
              <w:rPr>
                <w:sz w:val="12"/>
                <w:szCs w:val="12"/>
              </w:rPr>
              <w:t>Дельфи</w:t>
            </w:r>
            <w:proofErr w:type="spellEnd"/>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 xml:space="preserve">Заочный и анонимный опрос группы экспертов в несколько туров, пока не получается приемлемая сходимость в суждениях экспертов. </w:t>
            </w:r>
            <w:proofErr w:type="spellStart"/>
            <w:r w:rsidRPr="00E1634C">
              <w:rPr>
                <w:sz w:val="12"/>
                <w:szCs w:val="12"/>
              </w:rPr>
              <w:t>Эксп</w:t>
            </w:r>
            <w:proofErr w:type="spellEnd"/>
            <w:r w:rsidRPr="00E1634C">
              <w:rPr>
                <w:sz w:val="12"/>
                <w:szCs w:val="12"/>
              </w:rPr>
              <w:t xml:space="preserve"> предлагаются </w:t>
            </w:r>
            <w:proofErr w:type="spellStart"/>
            <w:r w:rsidRPr="00E1634C">
              <w:rPr>
                <w:sz w:val="12"/>
                <w:szCs w:val="12"/>
              </w:rPr>
              <w:t>опросники</w:t>
            </w:r>
            <w:proofErr w:type="spellEnd"/>
            <w:r w:rsidRPr="00E1634C">
              <w:rPr>
                <w:sz w:val="12"/>
                <w:szCs w:val="12"/>
              </w:rPr>
              <w:t xml:space="preserve"> по </w:t>
            </w:r>
            <w:proofErr w:type="spellStart"/>
            <w:r w:rsidRPr="00E1634C">
              <w:rPr>
                <w:sz w:val="12"/>
                <w:szCs w:val="12"/>
              </w:rPr>
              <w:t>исследпроблеме</w:t>
            </w:r>
            <w:proofErr w:type="gramStart"/>
            <w:r w:rsidRPr="00E1634C">
              <w:rPr>
                <w:sz w:val="12"/>
                <w:szCs w:val="12"/>
              </w:rPr>
              <w:t>.м</w:t>
            </w:r>
            <w:proofErr w:type="gramEnd"/>
            <w:r w:rsidRPr="00E1634C">
              <w:rPr>
                <w:sz w:val="12"/>
                <w:szCs w:val="12"/>
              </w:rPr>
              <w:t>етодреализ</w:t>
            </w:r>
            <w:proofErr w:type="spellEnd"/>
            <w:r w:rsidRPr="00E1634C">
              <w:rPr>
                <w:sz w:val="12"/>
                <w:szCs w:val="12"/>
              </w:rPr>
              <w:t xml:space="preserve"> в 2-3 тура. При повторных опросах </w:t>
            </w:r>
            <w:proofErr w:type="spellStart"/>
            <w:r w:rsidRPr="00E1634C">
              <w:rPr>
                <w:sz w:val="12"/>
                <w:szCs w:val="12"/>
              </w:rPr>
              <w:t>эсп</w:t>
            </w:r>
            <w:proofErr w:type="spellEnd"/>
            <w:r w:rsidRPr="00E1634C">
              <w:rPr>
                <w:sz w:val="12"/>
                <w:szCs w:val="12"/>
              </w:rPr>
              <w:t xml:space="preserve"> предлагается ознакомиться либо с мнением каждого </w:t>
            </w:r>
            <w:proofErr w:type="spellStart"/>
            <w:r w:rsidRPr="00E1634C">
              <w:rPr>
                <w:sz w:val="12"/>
                <w:szCs w:val="12"/>
              </w:rPr>
              <w:t>эксп</w:t>
            </w:r>
            <w:proofErr w:type="spellEnd"/>
            <w:r w:rsidRPr="00E1634C">
              <w:rPr>
                <w:sz w:val="12"/>
                <w:szCs w:val="12"/>
              </w:rPr>
              <w:t xml:space="preserve">, либо со </w:t>
            </w:r>
            <w:proofErr w:type="gramStart"/>
            <w:r w:rsidRPr="00E1634C">
              <w:rPr>
                <w:sz w:val="12"/>
                <w:szCs w:val="12"/>
              </w:rPr>
              <w:t>ср</w:t>
            </w:r>
            <w:proofErr w:type="gramEnd"/>
            <w:r w:rsidRPr="00E1634C">
              <w:rPr>
                <w:sz w:val="12"/>
                <w:szCs w:val="12"/>
              </w:rPr>
              <w:t xml:space="preserve"> оценкой. На </w:t>
            </w:r>
            <w:proofErr w:type="spellStart"/>
            <w:r w:rsidRPr="00E1634C">
              <w:rPr>
                <w:sz w:val="12"/>
                <w:szCs w:val="12"/>
              </w:rPr>
              <w:t>повторн</w:t>
            </w:r>
            <w:proofErr w:type="spellEnd"/>
            <w:r w:rsidRPr="00E1634C">
              <w:rPr>
                <w:sz w:val="12"/>
                <w:szCs w:val="12"/>
              </w:rPr>
              <w:t xml:space="preserve"> турах </w:t>
            </w:r>
            <w:proofErr w:type="spellStart"/>
            <w:r w:rsidRPr="00E1634C">
              <w:rPr>
                <w:sz w:val="12"/>
                <w:szCs w:val="12"/>
              </w:rPr>
              <w:t>эксп</w:t>
            </w:r>
            <w:proofErr w:type="spellEnd"/>
            <w:r w:rsidRPr="00E1634C">
              <w:rPr>
                <w:sz w:val="12"/>
                <w:szCs w:val="12"/>
              </w:rPr>
              <w:t xml:space="preserve"> могут менять свои оценки. </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 xml:space="preserve">10.метод </w:t>
            </w:r>
            <w:r w:rsidRPr="00E1634C">
              <w:rPr>
                <w:sz w:val="12"/>
                <w:szCs w:val="12"/>
                <w:lang w:val="en-US"/>
              </w:rPr>
              <w:t>SWOT</w:t>
            </w:r>
            <w:r w:rsidRPr="00E1634C">
              <w:rPr>
                <w:sz w:val="12"/>
                <w:szCs w:val="12"/>
              </w:rPr>
              <w:t xml:space="preserve"> – анализа (</w:t>
            </w:r>
            <w:r w:rsidRPr="00E1634C">
              <w:rPr>
                <w:sz w:val="12"/>
                <w:szCs w:val="12"/>
                <w:lang w:val="en-US"/>
              </w:rPr>
              <w:t>strong</w:t>
            </w:r>
            <w:r w:rsidRPr="00E1634C">
              <w:rPr>
                <w:sz w:val="12"/>
                <w:szCs w:val="12"/>
              </w:rPr>
              <w:t xml:space="preserve">, </w:t>
            </w:r>
            <w:r w:rsidRPr="00E1634C">
              <w:rPr>
                <w:sz w:val="12"/>
                <w:szCs w:val="12"/>
                <w:lang w:val="en-US"/>
              </w:rPr>
              <w:t>weak</w:t>
            </w:r>
            <w:r w:rsidRPr="00E1634C">
              <w:rPr>
                <w:sz w:val="12"/>
                <w:szCs w:val="12"/>
              </w:rPr>
              <w:t xml:space="preserve">, </w:t>
            </w:r>
            <w:proofErr w:type="spellStart"/>
            <w:r w:rsidRPr="00E1634C">
              <w:rPr>
                <w:sz w:val="12"/>
                <w:szCs w:val="12"/>
                <w:lang w:val="en-US"/>
              </w:rPr>
              <w:t>apportunities</w:t>
            </w:r>
            <w:proofErr w:type="spellEnd"/>
            <w:r w:rsidRPr="00E1634C">
              <w:rPr>
                <w:sz w:val="12"/>
                <w:szCs w:val="12"/>
              </w:rPr>
              <w:t xml:space="preserve">, </w:t>
            </w:r>
            <w:r w:rsidRPr="00E1634C">
              <w:rPr>
                <w:sz w:val="12"/>
                <w:szCs w:val="12"/>
                <w:lang w:val="en-US"/>
              </w:rPr>
              <w:t>threatening</w:t>
            </w:r>
            <w:r w:rsidRPr="00E1634C">
              <w:rPr>
                <w:sz w:val="12"/>
                <w:szCs w:val="12"/>
              </w:rPr>
              <w:t>)</w:t>
            </w:r>
          </w:p>
          <w:p w:rsidR="004D22F2" w:rsidRPr="00E1634C" w:rsidRDefault="004D22F2" w:rsidP="004D22F2">
            <w:pPr>
              <w:shd w:val="clear" w:color="auto" w:fill="FFFFFF"/>
              <w:tabs>
                <w:tab w:val="left" w:pos="360"/>
              </w:tabs>
              <w:autoSpaceDE w:val="0"/>
              <w:autoSpaceDN w:val="0"/>
              <w:adjustRightInd w:val="0"/>
              <w:jc w:val="both"/>
              <w:rPr>
                <w:sz w:val="12"/>
                <w:szCs w:val="12"/>
              </w:rPr>
            </w:pPr>
            <w:r w:rsidRPr="00E1634C">
              <w:rPr>
                <w:sz w:val="12"/>
                <w:szCs w:val="12"/>
              </w:rPr>
              <w:t xml:space="preserve">На 1ом этапе </w:t>
            </w:r>
            <w:proofErr w:type="spellStart"/>
            <w:r w:rsidRPr="00E1634C">
              <w:rPr>
                <w:sz w:val="12"/>
                <w:szCs w:val="12"/>
              </w:rPr>
              <w:t>провер</w:t>
            </w:r>
            <w:proofErr w:type="spellEnd"/>
            <w:r w:rsidRPr="00E1634C">
              <w:rPr>
                <w:sz w:val="12"/>
                <w:szCs w:val="12"/>
              </w:rPr>
              <w:t xml:space="preserve"> распределение факторов, </w:t>
            </w:r>
            <w:proofErr w:type="spellStart"/>
            <w:r w:rsidRPr="00E1634C">
              <w:rPr>
                <w:sz w:val="12"/>
                <w:szCs w:val="12"/>
              </w:rPr>
              <w:t>характериз</w:t>
            </w:r>
            <w:proofErr w:type="spellEnd"/>
            <w:r w:rsidRPr="00E1634C">
              <w:rPr>
                <w:sz w:val="12"/>
                <w:szCs w:val="12"/>
              </w:rPr>
              <w:t xml:space="preserve"> предмет </w:t>
            </w:r>
            <w:proofErr w:type="spellStart"/>
            <w:r w:rsidRPr="00E1634C">
              <w:rPr>
                <w:sz w:val="12"/>
                <w:szCs w:val="12"/>
              </w:rPr>
              <w:t>исслед</w:t>
            </w:r>
            <w:proofErr w:type="spellEnd"/>
            <w:r w:rsidRPr="00E1634C">
              <w:rPr>
                <w:sz w:val="12"/>
                <w:szCs w:val="12"/>
              </w:rPr>
              <w:t xml:space="preserve"> по 4ем составляющим с учетом принадлежности фактора к классу внешних или внутренних факторов. В результате получается картина соотношения сильных и слабых сторон, возможностей и угроз. На 2ом этапе проводится </w:t>
            </w:r>
            <w:proofErr w:type="spellStart"/>
            <w:proofErr w:type="gramStart"/>
            <w:r w:rsidRPr="00E1634C">
              <w:rPr>
                <w:sz w:val="12"/>
                <w:szCs w:val="12"/>
              </w:rPr>
              <w:t>сравн</w:t>
            </w:r>
            <w:proofErr w:type="spellEnd"/>
            <w:proofErr w:type="gramEnd"/>
            <w:r w:rsidRPr="00E1634C">
              <w:rPr>
                <w:sz w:val="12"/>
                <w:szCs w:val="12"/>
              </w:rPr>
              <w:t xml:space="preserve"> анализ сильных сторон и благоприятных возможностей, </w:t>
            </w:r>
            <w:proofErr w:type="spellStart"/>
            <w:r w:rsidRPr="00E1634C">
              <w:rPr>
                <w:sz w:val="12"/>
                <w:szCs w:val="12"/>
              </w:rPr>
              <w:t>одноврем</w:t>
            </w:r>
            <w:proofErr w:type="spellEnd"/>
            <w:r w:rsidRPr="00E1634C">
              <w:rPr>
                <w:sz w:val="12"/>
                <w:szCs w:val="12"/>
              </w:rPr>
              <w:t xml:space="preserve"> след </w:t>
            </w:r>
            <w:proofErr w:type="spellStart"/>
            <w:r w:rsidRPr="00E1634C">
              <w:rPr>
                <w:sz w:val="12"/>
                <w:szCs w:val="12"/>
              </w:rPr>
              <w:t>анализир</w:t>
            </w:r>
            <w:proofErr w:type="spellEnd"/>
            <w:r w:rsidRPr="00E1634C">
              <w:rPr>
                <w:sz w:val="12"/>
                <w:szCs w:val="12"/>
              </w:rPr>
              <w:t xml:space="preserve"> слабые стороны.</w:t>
            </w:r>
          </w:p>
          <w:p w:rsidR="004D22F2" w:rsidRPr="00E1634C" w:rsidRDefault="004D22F2" w:rsidP="004D22F2">
            <w:pPr>
              <w:rPr>
                <w:sz w:val="12"/>
                <w:szCs w:val="12"/>
              </w:rPr>
            </w:pPr>
          </w:p>
          <w:p w:rsidR="004D22F2" w:rsidRPr="00B717FC" w:rsidRDefault="004D22F2">
            <w:pPr>
              <w:rPr>
                <w:sz w:val="14"/>
                <w:szCs w:val="14"/>
              </w:rPr>
            </w:pPr>
          </w:p>
        </w:tc>
      </w:tr>
      <w:tr w:rsidR="004D22F2" w:rsidRPr="00B717FC" w:rsidTr="002502D6">
        <w:trPr>
          <w:trHeight w:hRule="exact" w:val="5160"/>
        </w:trPr>
        <w:tc>
          <w:tcPr>
            <w:tcW w:w="3903" w:type="dxa"/>
          </w:tcPr>
          <w:p w:rsidR="004D22F2" w:rsidRPr="006609DF" w:rsidRDefault="004D22F2" w:rsidP="006609DF">
            <w:pPr>
              <w:shd w:val="clear" w:color="auto" w:fill="FFFFFF"/>
              <w:tabs>
                <w:tab w:val="num" w:pos="1440"/>
              </w:tabs>
              <w:autoSpaceDE w:val="0"/>
              <w:autoSpaceDN w:val="0"/>
              <w:adjustRightInd w:val="0"/>
              <w:spacing w:line="230" w:lineRule="auto"/>
              <w:jc w:val="both"/>
              <w:rPr>
                <w:b/>
                <w:sz w:val="14"/>
                <w:szCs w:val="14"/>
              </w:rPr>
            </w:pPr>
            <w:r w:rsidRPr="006609DF">
              <w:rPr>
                <w:b/>
                <w:sz w:val="14"/>
                <w:szCs w:val="14"/>
              </w:rPr>
              <w:t>26. Практические методы распознавания овражных ситуаций</w:t>
            </w:r>
          </w:p>
          <w:p w:rsidR="004D22F2" w:rsidRPr="006609DF" w:rsidRDefault="004D22F2" w:rsidP="006609DF">
            <w:pPr>
              <w:jc w:val="both"/>
              <w:rPr>
                <w:sz w:val="14"/>
                <w:szCs w:val="14"/>
              </w:rPr>
            </w:pPr>
            <w:r w:rsidRPr="006609DF">
              <w:rPr>
                <w:sz w:val="14"/>
                <w:szCs w:val="14"/>
              </w:rPr>
              <w:t xml:space="preserve">Признак овражной ситуации – структура линий равных уровней функции, сильно отличается </w:t>
            </w:r>
            <w:proofErr w:type="gramStart"/>
            <w:r w:rsidRPr="006609DF">
              <w:rPr>
                <w:sz w:val="14"/>
                <w:szCs w:val="14"/>
              </w:rPr>
              <w:t>от</w:t>
            </w:r>
            <w:proofErr w:type="gramEnd"/>
            <w:r w:rsidRPr="006609DF">
              <w:rPr>
                <w:sz w:val="14"/>
                <w:szCs w:val="14"/>
              </w:rPr>
              <w:t xml:space="preserve"> сферической. Характерно наличие некоторой области притяжения – дно оврага</w:t>
            </w:r>
            <w:proofErr w:type="gramStart"/>
            <w:r w:rsidRPr="006609DF">
              <w:rPr>
                <w:sz w:val="14"/>
                <w:szCs w:val="14"/>
              </w:rPr>
              <w:t xml:space="preserve"> ,</w:t>
            </w:r>
            <w:proofErr w:type="gramEnd"/>
            <w:r w:rsidRPr="006609DF">
              <w:rPr>
                <w:sz w:val="14"/>
                <w:szCs w:val="14"/>
              </w:rPr>
              <w:t xml:space="preserve"> содержащее оптимальную точку.</w:t>
            </w:r>
          </w:p>
          <w:p w:rsidR="004D22F2" w:rsidRPr="006609DF" w:rsidRDefault="004D22F2" w:rsidP="006609DF">
            <w:pPr>
              <w:jc w:val="both"/>
              <w:rPr>
                <w:sz w:val="14"/>
                <w:szCs w:val="14"/>
              </w:rPr>
            </w:pPr>
            <w:r w:rsidRPr="006609DF">
              <w:rPr>
                <w:sz w:val="14"/>
                <w:szCs w:val="14"/>
              </w:rPr>
              <w:t>Наиболее важной характеристикой является значение числа обусловленности матрицы Гессе в допустимой области изменения управляемых параметров.</w:t>
            </w:r>
          </w:p>
          <w:p w:rsidR="004D22F2" w:rsidRPr="006609DF" w:rsidRDefault="004D22F2" w:rsidP="006609DF">
            <w:pPr>
              <w:jc w:val="both"/>
              <w:rPr>
                <w:sz w:val="14"/>
                <w:szCs w:val="14"/>
              </w:rPr>
            </w:pPr>
            <w:r w:rsidRPr="006609DF">
              <w:rPr>
                <w:sz w:val="14"/>
                <w:szCs w:val="14"/>
              </w:rPr>
              <w:t>Под числом обусловленности матрицы Гессе µ понимают отношение максимального и минимального по модулю ее собственных значений.</w:t>
            </w:r>
          </w:p>
          <w:p w:rsidR="004D22F2" w:rsidRPr="006609DF" w:rsidRDefault="004D22F2" w:rsidP="006609DF">
            <w:pPr>
              <w:jc w:val="both"/>
              <w:rPr>
                <w:sz w:val="14"/>
                <w:szCs w:val="14"/>
                <w:lang w:val="en-US"/>
              </w:rPr>
            </w:pPr>
            <w:r w:rsidRPr="006609DF">
              <w:rPr>
                <w:noProof/>
                <w:sz w:val="14"/>
                <w:szCs w:val="14"/>
              </w:rPr>
              <w:drawing>
                <wp:inline distT="0" distB="0" distL="0" distR="0">
                  <wp:extent cx="438150" cy="200143"/>
                  <wp:effectExtent l="19050" t="0" r="0" b="0"/>
                  <wp:docPr id="10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a:clrChange>
                              <a:clrFrom>
                                <a:srgbClr val="FFFFFF"/>
                              </a:clrFrom>
                              <a:clrTo>
                                <a:srgbClr val="FFFFFF">
                                  <a:alpha val="0"/>
                                </a:srgbClr>
                              </a:clrTo>
                            </a:clrChange>
                          </a:blip>
                          <a:srcRect/>
                          <a:stretch>
                            <a:fillRect/>
                          </a:stretch>
                        </pic:blipFill>
                        <pic:spPr bwMode="auto">
                          <a:xfrm>
                            <a:off x="0" y="0"/>
                            <a:ext cx="436929" cy="199585"/>
                          </a:xfrm>
                          <a:prstGeom prst="rect">
                            <a:avLst/>
                          </a:prstGeom>
                          <a:noFill/>
                          <a:ln w="9525">
                            <a:noFill/>
                            <a:miter lim="800000"/>
                            <a:headEnd/>
                            <a:tailEnd/>
                          </a:ln>
                        </pic:spPr>
                      </pic:pic>
                    </a:graphicData>
                  </a:graphic>
                </wp:inline>
              </w:drawing>
            </w:r>
          </w:p>
          <w:p w:rsidR="004D22F2" w:rsidRPr="006609DF" w:rsidRDefault="004D22F2" w:rsidP="006609DF">
            <w:pPr>
              <w:jc w:val="both"/>
              <w:rPr>
                <w:sz w:val="14"/>
                <w:szCs w:val="14"/>
              </w:rPr>
            </w:pPr>
            <w:r w:rsidRPr="006609DF">
              <w:rPr>
                <w:sz w:val="14"/>
                <w:szCs w:val="14"/>
              </w:rPr>
              <w:t xml:space="preserve">где </w:t>
            </w:r>
            <w:r w:rsidR="00183144" w:rsidRPr="006609DF">
              <w:rPr>
                <w:sz w:val="14"/>
                <w:szCs w:val="14"/>
              </w:rPr>
              <w:fldChar w:fldCharType="begin"/>
            </w:r>
            <w:r w:rsidRPr="006609DF">
              <w:rPr>
                <w:sz w:val="14"/>
                <w:szCs w:val="14"/>
              </w:rPr>
              <w:instrText xml:space="preserve"> QUOTE </w:instrText>
            </w:r>
            <w:r w:rsidRPr="006609DF">
              <w:rPr>
                <w:noProof/>
                <w:sz w:val="14"/>
                <w:szCs w:val="14"/>
              </w:rPr>
              <w:drawing>
                <wp:inline distT="0" distB="0" distL="0" distR="0">
                  <wp:extent cx="171450" cy="142875"/>
                  <wp:effectExtent l="19050" t="0" r="0" b="0"/>
                  <wp:docPr id="11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6609DF">
              <w:rPr>
                <w:sz w:val="14"/>
                <w:szCs w:val="14"/>
              </w:rPr>
              <w:instrText xml:space="preserve"> </w:instrText>
            </w:r>
            <w:r w:rsidR="00183144" w:rsidRPr="006609DF">
              <w:rPr>
                <w:sz w:val="14"/>
                <w:szCs w:val="14"/>
              </w:rPr>
              <w:fldChar w:fldCharType="separate"/>
            </w:r>
            <w:r w:rsidRPr="006609DF">
              <w:rPr>
                <w:noProof/>
                <w:sz w:val="14"/>
                <w:szCs w:val="14"/>
              </w:rPr>
              <w:t>λ</w:t>
            </w:r>
            <w:r w:rsidRPr="006609DF">
              <w:rPr>
                <w:noProof/>
                <w:sz w:val="14"/>
                <w:szCs w:val="14"/>
                <w:vertAlign w:val="subscript"/>
              </w:rPr>
              <w:t>k</w:t>
            </w:r>
            <w:r w:rsidR="00183144" w:rsidRPr="006609DF">
              <w:rPr>
                <w:sz w:val="14"/>
                <w:szCs w:val="14"/>
              </w:rPr>
              <w:fldChar w:fldCharType="end"/>
            </w:r>
            <w:r w:rsidRPr="006609DF">
              <w:rPr>
                <w:sz w:val="14"/>
                <w:szCs w:val="14"/>
              </w:rPr>
              <w:t xml:space="preserve">- собственное значение диагональной матрицы </w:t>
            </w:r>
            <w:proofErr w:type="gramStart"/>
            <w:r w:rsidRPr="006609DF">
              <w:rPr>
                <w:sz w:val="14"/>
                <w:szCs w:val="14"/>
              </w:rPr>
              <w:t>Гессе</w:t>
            </w:r>
            <w:proofErr w:type="gramEnd"/>
            <w:r w:rsidRPr="006609DF">
              <w:rPr>
                <w:sz w:val="14"/>
                <w:szCs w:val="14"/>
              </w:rPr>
              <w:t>, равное значению её диагональных элементов.</w:t>
            </w:r>
          </w:p>
          <w:p w:rsidR="004D22F2" w:rsidRPr="006609DF" w:rsidRDefault="004D22F2" w:rsidP="006609DF">
            <w:pPr>
              <w:jc w:val="both"/>
              <w:rPr>
                <w:sz w:val="14"/>
                <w:szCs w:val="14"/>
              </w:rPr>
            </w:pPr>
            <w:r w:rsidRPr="006609DF">
              <w:rPr>
                <w:sz w:val="14"/>
                <w:szCs w:val="14"/>
              </w:rPr>
              <w:t xml:space="preserve">µ - называется степенью </w:t>
            </w:r>
            <w:proofErr w:type="spellStart"/>
            <w:r w:rsidRPr="006609DF">
              <w:rPr>
                <w:sz w:val="14"/>
                <w:szCs w:val="14"/>
              </w:rPr>
              <w:t>овражности</w:t>
            </w:r>
            <w:proofErr w:type="spellEnd"/>
            <w:r w:rsidRPr="006609DF">
              <w:rPr>
                <w:sz w:val="14"/>
                <w:szCs w:val="14"/>
              </w:rPr>
              <w:t>.</w:t>
            </w:r>
          </w:p>
          <w:p w:rsidR="004D22F2" w:rsidRPr="006609DF" w:rsidRDefault="004D22F2" w:rsidP="006609DF">
            <w:pPr>
              <w:jc w:val="both"/>
              <w:rPr>
                <w:sz w:val="14"/>
                <w:szCs w:val="14"/>
              </w:rPr>
            </w:pPr>
            <w:r w:rsidRPr="006609DF">
              <w:rPr>
                <w:sz w:val="14"/>
                <w:szCs w:val="14"/>
              </w:rPr>
              <w:t>Чем больше µ, тем хуже обусловлена задача оптимизации и сложнее рельеф поверхности целевой функции.</w:t>
            </w:r>
          </w:p>
          <w:p w:rsidR="004D22F2" w:rsidRPr="006609DF" w:rsidRDefault="004D22F2" w:rsidP="006609DF">
            <w:pPr>
              <w:jc w:val="both"/>
              <w:rPr>
                <w:sz w:val="14"/>
                <w:szCs w:val="14"/>
              </w:rPr>
            </w:pPr>
            <w:r w:rsidRPr="006609DF">
              <w:rPr>
                <w:sz w:val="14"/>
                <w:szCs w:val="14"/>
              </w:rPr>
              <w:t xml:space="preserve">Качественным признаком плохой обусловленности может служить существенное различие в результатах  оптимизации при движении </w:t>
            </w:r>
            <w:proofErr w:type="gramStart"/>
            <w:r w:rsidRPr="006609DF">
              <w:rPr>
                <w:sz w:val="14"/>
                <w:szCs w:val="14"/>
              </w:rPr>
              <w:t>из</w:t>
            </w:r>
            <w:proofErr w:type="gramEnd"/>
            <w:r w:rsidRPr="006609DF">
              <w:rPr>
                <w:sz w:val="14"/>
                <w:szCs w:val="14"/>
              </w:rPr>
              <w:t xml:space="preserve"> различных начальных точках.</w:t>
            </w:r>
          </w:p>
          <w:p w:rsidR="004D22F2" w:rsidRPr="006609DF" w:rsidRDefault="004D22F2" w:rsidP="006609DF">
            <w:pPr>
              <w:jc w:val="both"/>
              <w:rPr>
                <w:sz w:val="14"/>
                <w:szCs w:val="14"/>
              </w:rPr>
            </w:pPr>
            <w:r w:rsidRPr="006609DF">
              <w:rPr>
                <w:sz w:val="14"/>
                <w:szCs w:val="14"/>
              </w:rPr>
              <w:t>Получаемые  результирующие точки  обычно располагаются достаточно далеко друг от друга и не могут рассматриваться как приближение к единственному решению или конечной возможности решений при  наличии локальных минимумов.</w:t>
            </w:r>
          </w:p>
          <w:p w:rsidR="004D22F2" w:rsidRPr="006609DF" w:rsidRDefault="004D22F2" w:rsidP="006609DF">
            <w:pPr>
              <w:jc w:val="both"/>
              <w:rPr>
                <w:sz w:val="12"/>
                <w:szCs w:val="12"/>
              </w:rPr>
            </w:pPr>
            <w:r w:rsidRPr="006609DF">
              <w:rPr>
                <w:sz w:val="14"/>
                <w:szCs w:val="14"/>
              </w:rPr>
              <w:t>Описанная ситуация как правило  означает наличие оврага, а точки остановки, принимаемой  процедуры поиска трактуются как элементы дна оврага.</w:t>
            </w:r>
          </w:p>
        </w:tc>
        <w:tc>
          <w:tcPr>
            <w:tcW w:w="3904" w:type="dxa"/>
          </w:tcPr>
          <w:p w:rsidR="004D22F2" w:rsidRPr="006B4C8F" w:rsidRDefault="004D22F2" w:rsidP="00947A50">
            <w:pPr>
              <w:shd w:val="clear" w:color="auto" w:fill="FFFFFF"/>
              <w:autoSpaceDE w:val="0"/>
              <w:autoSpaceDN w:val="0"/>
              <w:adjustRightInd w:val="0"/>
              <w:jc w:val="both"/>
              <w:rPr>
                <w:b/>
                <w:bCs/>
                <w:sz w:val="12"/>
                <w:szCs w:val="12"/>
              </w:rPr>
            </w:pPr>
            <w:r w:rsidRPr="006B4C8F">
              <w:rPr>
                <w:b/>
                <w:bCs/>
                <w:sz w:val="12"/>
                <w:szCs w:val="12"/>
              </w:rPr>
              <w:t>2</w:t>
            </w:r>
            <w:r w:rsidRPr="00856D69">
              <w:rPr>
                <w:b/>
                <w:bCs/>
                <w:sz w:val="12"/>
                <w:szCs w:val="12"/>
              </w:rPr>
              <w:t>8</w:t>
            </w:r>
            <w:r w:rsidRPr="006B4C8F">
              <w:rPr>
                <w:b/>
                <w:bCs/>
                <w:sz w:val="12"/>
                <w:szCs w:val="12"/>
              </w:rPr>
              <w:t>. Основные понятия методов экспертных оценок.</w:t>
            </w:r>
          </w:p>
          <w:p w:rsidR="004D22F2" w:rsidRPr="006B4C8F" w:rsidRDefault="004D22F2" w:rsidP="00947A50">
            <w:pPr>
              <w:shd w:val="clear" w:color="auto" w:fill="FFFFFF"/>
              <w:tabs>
                <w:tab w:val="num" w:pos="1440"/>
              </w:tabs>
              <w:autoSpaceDE w:val="0"/>
              <w:autoSpaceDN w:val="0"/>
              <w:adjustRightInd w:val="0"/>
              <w:jc w:val="both"/>
              <w:rPr>
                <w:sz w:val="12"/>
                <w:szCs w:val="12"/>
              </w:rPr>
            </w:pPr>
            <w:r w:rsidRPr="006B4C8F">
              <w:rPr>
                <w:sz w:val="12"/>
                <w:szCs w:val="12"/>
              </w:rPr>
              <w:t>Методы экспертных оценок применяются, когда математическая формализация проблем либо невозможна в силу их новизны и сложности, либо не требует больших затрат времени и средств.</w:t>
            </w:r>
          </w:p>
          <w:p w:rsidR="004D22F2" w:rsidRPr="006B4C8F" w:rsidRDefault="004D22F2" w:rsidP="00947A50">
            <w:pPr>
              <w:shd w:val="clear" w:color="auto" w:fill="FFFFFF"/>
              <w:tabs>
                <w:tab w:val="num" w:pos="1440"/>
              </w:tabs>
              <w:autoSpaceDE w:val="0"/>
              <w:autoSpaceDN w:val="0"/>
              <w:adjustRightInd w:val="0"/>
              <w:jc w:val="both"/>
              <w:rPr>
                <w:sz w:val="12"/>
                <w:szCs w:val="12"/>
              </w:rPr>
            </w:pPr>
            <w:r w:rsidRPr="006B4C8F">
              <w:rPr>
                <w:sz w:val="12"/>
                <w:szCs w:val="12"/>
              </w:rPr>
              <w:t>Общим для всех методов  экспертных оценок является обращение к опыту специалиста, эксперта. Методы экспертных оценок – методы организации работы со специалистами-экспертами и обработки мнений экспертов с пол</w:t>
            </w:r>
            <w:proofErr w:type="gramStart"/>
            <w:r w:rsidRPr="006B4C8F">
              <w:rPr>
                <w:sz w:val="12"/>
                <w:szCs w:val="12"/>
              </w:rPr>
              <w:t>.</w:t>
            </w:r>
            <w:proofErr w:type="gramEnd"/>
            <w:r w:rsidRPr="006B4C8F">
              <w:rPr>
                <w:sz w:val="12"/>
                <w:szCs w:val="12"/>
              </w:rPr>
              <w:t xml:space="preserve"> </w:t>
            </w:r>
            <w:proofErr w:type="gramStart"/>
            <w:r w:rsidRPr="006B4C8F">
              <w:rPr>
                <w:sz w:val="12"/>
                <w:szCs w:val="12"/>
              </w:rPr>
              <w:t>м</w:t>
            </w:r>
            <w:proofErr w:type="gramEnd"/>
            <w:r w:rsidRPr="006B4C8F">
              <w:rPr>
                <w:sz w:val="12"/>
                <w:szCs w:val="12"/>
              </w:rPr>
              <w:t>атематико-статических методов.</w:t>
            </w:r>
          </w:p>
          <w:p w:rsidR="004D22F2" w:rsidRPr="006B4C8F" w:rsidRDefault="004D22F2" w:rsidP="00947A50">
            <w:pPr>
              <w:shd w:val="clear" w:color="auto" w:fill="FFFFFF"/>
              <w:tabs>
                <w:tab w:val="num" w:pos="1440"/>
              </w:tabs>
              <w:autoSpaceDE w:val="0"/>
              <w:autoSpaceDN w:val="0"/>
              <w:adjustRightInd w:val="0"/>
              <w:jc w:val="both"/>
              <w:rPr>
                <w:sz w:val="12"/>
                <w:szCs w:val="12"/>
              </w:rPr>
            </w:pPr>
            <w:proofErr w:type="gramStart"/>
            <w:r w:rsidRPr="006B4C8F">
              <w:rPr>
                <w:sz w:val="12"/>
                <w:szCs w:val="12"/>
              </w:rPr>
              <w:t>Эти методы обычно выражены частично в количеств., частично в качественной форме.</w:t>
            </w:r>
            <w:proofErr w:type="gramEnd"/>
          </w:p>
          <w:p w:rsidR="004D22F2" w:rsidRPr="006B4C8F" w:rsidRDefault="004D22F2" w:rsidP="00947A50">
            <w:pPr>
              <w:shd w:val="clear" w:color="auto" w:fill="FFFFFF"/>
              <w:tabs>
                <w:tab w:val="num" w:pos="1440"/>
              </w:tabs>
              <w:autoSpaceDE w:val="0"/>
              <w:autoSpaceDN w:val="0"/>
              <w:adjustRightInd w:val="0"/>
              <w:jc w:val="both"/>
              <w:rPr>
                <w:sz w:val="12"/>
                <w:szCs w:val="12"/>
              </w:rPr>
            </w:pPr>
            <w:r w:rsidRPr="006B4C8F">
              <w:rPr>
                <w:sz w:val="12"/>
                <w:szCs w:val="12"/>
              </w:rPr>
              <w:t xml:space="preserve">Экспертные исследования проводят с целью рабочей группой </w:t>
            </w:r>
            <w:proofErr w:type="spellStart"/>
            <w:r w:rsidRPr="006B4C8F">
              <w:rPr>
                <w:sz w:val="12"/>
                <w:szCs w:val="12"/>
              </w:rPr>
              <w:t>инф-ции</w:t>
            </w:r>
            <w:proofErr w:type="spellEnd"/>
            <w:r w:rsidRPr="006B4C8F">
              <w:rPr>
                <w:sz w:val="12"/>
                <w:szCs w:val="12"/>
              </w:rPr>
              <w:t xml:space="preserve"> для лица, </w:t>
            </w:r>
          </w:p>
          <w:p w:rsidR="004D22F2" w:rsidRPr="006B4C8F" w:rsidRDefault="004D22F2" w:rsidP="00947A50">
            <w:pPr>
              <w:pStyle w:val="a6"/>
              <w:ind w:left="0"/>
              <w:jc w:val="both"/>
              <w:rPr>
                <w:sz w:val="12"/>
                <w:szCs w:val="12"/>
              </w:rPr>
            </w:pPr>
            <w:r w:rsidRPr="006B4C8F">
              <w:rPr>
                <w:sz w:val="12"/>
                <w:szCs w:val="12"/>
              </w:rPr>
              <w:t>Принимающего решения.</w:t>
            </w:r>
          </w:p>
          <w:p w:rsidR="004D22F2" w:rsidRPr="006B4C8F" w:rsidRDefault="004D22F2" w:rsidP="00947A50">
            <w:pPr>
              <w:pStyle w:val="a6"/>
              <w:ind w:left="0"/>
              <w:jc w:val="both"/>
              <w:rPr>
                <w:sz w:val="12"/>
                <w:szCs w:val="12"/>
              </w:rPr>
            </w:pPr>
            <w:r w:rsidRPr="006B4C8F">
              <w:rPr>
                <w:sz w:val="12"/>
                <w:szCs w:val="12"/>
              </w:rPr>
              <w:t>Эксперт</w:t>
            </w:r>
            <w:proofErr w:type="gramStart"/>
            <w:r w:rsidRPr="006B4C8F">
              <w:rPr>
                <w:sz w:val="12"/>
                <w:szCs w:val="12"/>
              </w:rPr>
              <w:t>ы-</w:t>
            </w:r>
            <w:proofErr w:type="gramEnd"/>
            <w:r w:rsidRPr="006B4C8F">
              <w:rPr>
                <w:sz w:val="12"/>
                <w:szCs w:val="12"/>
              </w:rPr>
              <w:t xml:space="preserve"> это лица, обладающие знаниями и способные высказывать  аргументированное мнение по изучающему явлению.</w:t>
            </w:r>
          </w:p>
          <w:p w:rsidR="004D22F2" w:rsidRPr="006B4C8F" w:rsidRDefault="004D22F2" w:rsidP="00947A50">
            <w:pPr>
              <w:pStyle w:val="a6"/>
              <w:ind w:left="0"/>
              <w:jc w:val="both"/>
              <w:rPr>
                <w:sz w:val="12"/>
                <w:szCs w:val="12"/>
              </w:rPr>
            </w:pPr>
            <w:r w:rsidRPr="006B4C8F">
              <w:rPr>
                <w:sz w:val="12"/>
                <w:szCs w:val="12"/>
              </w:rPr>
              <w:t>Экспертиза – процедура получения оценок от экспертов.</w:t>
            </w:r>
          </w:p>
          <w:p w:rsidR="004D22F2" w:rsidRPr="006B4C8F" w:rsidRDefault="004D22F2" w:rsidP="00947A50">
            <w:pPr>
              <w:pStyle w:val="a6"/>
              <w:ind w:left="0"/>
              <w:jc w:val="both"/>
              <w:rPr>
                <w:sz w:val="12"/>
                <w:szCs w:val="12"/>
              </w:rPr>
            </w:pPr>
            <w:r w:rsidRPr="006B4C8F">
              <w:rPr>
                <w:sz w:val="12"/>
                <w:szCs w:val="12"/>
              </w:rPr>
              <w:t>Методы экспертных оценок включают 3 составляющие:</w:t>
            </w:r>
          </w:p>
          <w:p w:rsidR="004D22F2" w:rsidRPr="006B4C8F" w:rsidRDefault="004D22F2" w:rsidP="00947A50">
            <w:pPr>
              <w:pStyle w:val="a6"/>
              <w:ind w:left="0"/>
              <w:contextualSpacing w:val="0"/>
              <w:jc w:val="both"/>
              <w:rPr>
                <w:sz w:val="12"/>
                <w:szCs w:val="12"/>
              </w:rPr>
            </w:pPr>
            <w:r w:rsidRPr="006B4C8F">
              <w:rPr>
                <w:sz w:val="12"/>
                <w:szCs w:val="12"/>
              </w:rPr>
              <w:t>1. интуитивно-логический анализ задачи;</w:t>
            </w:r>
          </w:p>
          <w:p w:rsidR="004D22F2" w:rsidRPr="006B4C8F" w:rsidRDefault="004D22F2" w:rsidP="00947A50">
            <w:pPr>
              <w:pStyle w:val="a6"/>
              <w:ind w:left="0"/>
              <w:contextualSpacing w:val="0"/>
              <w:jc w:val="both"/>
              <w:rPr>
                <w:sz w:val="12"/>
                <w:szCs w:val="12"/>
              </w:rPr>
            </w:pPr>
            <w:r w:rsidRPr="006B4C8F">
              <w:rPr>
                <w:sz w:val="12"/>
                <w:szCs w:val="12"/>
              </w:rPr>
              <w:t>2. решение и выдача количественных и качественных оценок;</w:t>
            </w:r>
          </w:p>
          <w:p w:rsidR="004D22F2" w:rsidRPr="006B4C8F" w:rsidRDefault="004D22F2" w:rsidP="00947A50">
            <w:pPr>
              <w:pStyle w:val="a6"/>
              <w:ind w:left="0"/>
              <w:contextualSpacing w:val="0"/>
              <w:jc w:val="both"/>
              <w:rPr>
                <w:sz w:val="12"/>
                <w:szCs w:val="12"/>
              </w:rPr>
            </w:pPr>
            <w:r w:rsidRPr="006B4C8F">
              <w:rPr>
                <w:sz w:val="12"/>
                <w:szCs w:val="12"/>
              </w:rPr>
              <w:t>3. обработка результатов решения.</w:t>
            </w:r>
          </w:p>
          <w:p w:rsidR="004D22F2" w:rsidRPr="006B4C8F" w:rsidRDefault="004D22F2" w:rsidP="00947A50">
            <w:pPr>
              <w:pStyle w:val="a6"/>
              <w:ind w:left="0"/>
              <w:jc w:val="both"/>
              <w:rPr>
                <w:sz w:val="12"/>
                <w:szCs w:val="12"/>
              </w:rPr>
            </w:pPr>
            <w:r w:rsidRPr="006B4C8F">
              <w:rPr>
                <w:sz w:val="12"/>
                <w:szCs w:val="12"/>
              </w:rPr>
              <w:t>Методы экспертных оценок успешно применяются в следующих случаях:</w:t>
            </w:r>
          </w:p>
          <w:p w:rsidR="004D22F2" w:rsidRPr="006B4C8F" w:rsidRDefault="004D22F2" w:rsidP="00947A50">
            <w:pPr>
              <w:pStyle w:val="a6"/>
              <w:ind w:left="0"/>
              <w:contextualSpacing w:val="0"/>
              <w:jc w:val="both"/>
              <w:rPr>
                <w:sz w:val="12"/>
                <w:szCs w:val="12"/>
              </w:rPr>
            </w:pPr>
            <w:r w:rsidRPr="006B4C8F">
              <w:rPr>
                <w:sz w:val="12"/>
                <w:szCs w:val="12"/>
              </w:rPr>
              <w:t>1. выбор целей и тематики научных исследований;</w:t>
            </w:r>
          </w:p>
          <w:p w:rsidR="004D22F2" w:rsidRPr="006B4C8F" w:rsidRDefault="004D22F2" w:rsidP="00947A50">
            <w:pPr>
              <w:pStyle w:val="a6"/>
              <w:ind w:left="0"/>
              <w:contextualSpacing w:val="0"/>
              <w:jc w:val="both"/>
              <w:rPr>
                <w:sz w:val="12"/>
                <w:szCs w:val="12"/>
              </w:rPr>
            </w:pPr>
            <w:r w:rsidRPr="006B4C8F">
              <w:rPr>
                <w:sz w:val="12"/>
                <w:szCs w:val="12"/>
              </w:rPr>
              <w:t xml:space="preserve">2. выбор вариантов сложных технических и социально </w:t>
            </w:r>
            <w:proofErr w:type="gramStart"/>
            <w:r w:rsidRPr="006B4C8F">
              <w:rPr>
                <w:sz w:val="12"/>
                <w:szCs w:val="12"/>
              </w:rPr>
              <w:t>экономических проектов</w:t>
            </w:r>
            <w:proofErr w:type="gramEnd"/>
            <w:r w:rsidRPr="006B4C8F">
              <w:rPr>
                <w:sz w:val="12"/>
                <w:szCs w:val="12"/>
              </w:rPr>
              <w:t xml:space="preserve"> и программ;</w:t>
            </w:r>
          </w:p>
          <w:p w:rsidR="004D22F2" w:rsidRPr="006B4C8F" w:rsidRDefault="004D22F2" w:rsidP="00947A50">
            <w:pPr>
              <w:pStyle w:val="a6"/>
              <w:ind w:left="0"/>
              <w:contextualSpacing w:val="0"/>
              <w:jc w:val="both"/>
              <w:rPr>
                <w:sz w:val="12"/>
                <w:szCs w:val="12"/>
              </w:rPr>
            </w:pPr>
            <w:r w:rsidRPr="006B4C8F">
              <w:rPr>
                <w:sz w:val="12"/>
                <w:szCs w:val="12"/>
              </w:rPr>
              <w:t>3. построение критериев в задачах векторной оптимизации;</w:t>
            </w:r>
          </w:p>
          <w:p w:rsidR="004D22F2" w:rsidRPr="006B4C8F" w:rsidRDefault="004D22F2" w:rsidP="00947A50">
            <w:pPr>
              <w:pStyle w:val="a6"/>
              <w:ind w:left="0"/>
              <w:contextualSpacing w:val="0"/>
              <w:jc w:val="both"/>
              <w:rPr>
                <w:sz w:val="12"/>
                <w:szCs w:val="12"/>
              </w:rPr>
            </w:pPr>
            <w:r w:rsidRPr="006B4C8F">
              <w:rPr>
                <w:sz w:val="12"/>
                <w:szCs w:val="12"/>
              </w:rPr>
              <w:t>4. оценка качества продукции и новой техники;</w:t>
            </w:r>
          </w:p>
          <w:p w:rsidR="004D22F2" w:rsidRPr="006B4C8F" w:rsidRDefault="004D22F2" w:rsidP="00947A50">
            <w:pPr>
              <w:pStyle w:val="a6"/>
              <w:ind w:left="0"/>
              <w:contextualSpacing w:val="0"/>
              <w:jc w:val="both"/>
              <w:rPr>
                <w:sz w:val="12"/>
                <w:szCs w:val="12"/>
              </w:rPr>
            </w:pPr>
            <w:r w:rsidRPr="006B4C8F">
              <w:rPr>
                <w:sz w:val="12"/>
                <w:szCs w:val="12"/>
              </w:rPr>
              <w:t>5. принятие решений в задачах управления производством;</w:t>
            </w:r>
          </w:p>
          <w:p w:rsidR="004D22F2" w:rsidRPr="006B4C8F" w:rsidRDefault="004D22F2" w:rsidP="00947A50">
            <w:pPr>
              <w:pStyle w:val="a6"/>
              <w:ind w:left="0"/>
              <w:contextualSpacing w:val="0"/>
              <w:jc w:val="both"/>
              <w:rPr>
                <w:sz w:val="12"/>
                <w:szCs w:val="12"/>
              </w:rPr>
            </w:pPr>
            <w:r w:rsidRPr="006B4C8F">
              <w:rPr>
                <w:sz w:val="12"/>
                <w:szCs w:val="12"/>
              </w:rPr>
              <w:t>6. научно-техническое и экономическое прогнозирование;</w:t>
            </w:r>
          </w:p>
          <w:p w:rsidR="004D22F2" w:rsidRPr="006B4C8F" w:rsidRDefault="004D22F2" w:rsidP="00947A50">
            <w:pPr>
              <w:pStyle w:val="a6"/>
              <w:ind w:left="0"/>
              <w:jc w:val="both"/>
              <w:rPr>
                <w:sz w:val="12"/>
                <w:szCs w:val="12"/>
              </w:rPr>
            </w:pPr>
            <w:r w:rsidRPr="006B4C8F">
              <w:rPr>
                <w:sz w:val="12"/>
                <w:szCs w:val="12"/>
              </w:rPr>
              <w:t>Все методы экспертных оценок можно разбить  на 2 класса: индивидуальные и групповые методы.</w:t>
            </w:r>
          </w:p>
          <w:p w:rsidR="004D22F2" w:rsidRPr="006B4C8F" w:rsidRDefault="004D22F2" w:rsidP="00947A50">
            <w:pPr>
              <w:rPr>
                <w:sz w:val="12"/>
                <w:szCs w:val="12"/>
              </w:rPr>
            </w:pPr>
          </w:p>
          <w:p w:rsidR="004D22F2" w:rsidRPr="00B717FC" w:rsidRDefault="004D22F2">
            <w:pPr>
              <w:rPr>
                <w:sz w:val="14"/>
                <w:szCs w:val="14"/>
              </w:rPr>
            </w:pPr>
          </w:p>
        </w:tc>
        <w:tc>
          <w:tcPr>
            <w:tcW w:w="3903" w:type="dxa"/>
          </w:tcPr>
          <w:p w:rsidR="004D22F2" w:rsidRPr="00E1634C" w:rsidRDefault="004D22F2" w:rsidP="004D22F2">
            <w:pPr>
              <w:shd w:val="clear" w:color="auto" w:fill="FFFFFF"/>
              <w:tabs>
                <w:tab w:val="left" w:pos="360"/>
              </w:tabs>
              <w:autoSpaceDE w:val="0"/>
              <w:autoSpaceDN w:val="0"/>
              <w:adjustRightInd w:val="0"/>
              <w:jc w:val="both"/>
              <w:rPr>
                <w:b/>
                <w:sz w:val="14"/>
                <w:szCs w:val="14"/>
              </w:rPr>
            </w:pPr>
            <w:r w:rsidRPr="00E1634C">
              <w:rPr>
                <w:b/>
                <w:bCs/>
                <w:sz w:val="14"/>
                <w:szCs w:val="14"/>
              </w:rPr>
              <w:t>31. Этапы подготовки и проведения экспертизы</w:t>
            </w:r>
          </w:p>
          <w:p w:rsidR="004D22F2" w:rsidRPr="00E1634C" w:rsidRDefault="004D22F2" w:rsidP="004D22F2">
            <w:pPr>
              <w:shd w:val="clear" w:color="auto" w:fill="FFFFFF"/>
              <w:tabs>
                <w:tab w:val="left" w:pos="360"/>
              </w:tabs>
              <w:autoSpaceDE w:val="0"/>
              <w:autoSpaceDN w:val="0"/>
              <w:adjustRightInd w:val="0"/>
              <w:jc w:val="both"/>
              <w:rPr>
                <w:sz w:val="14"/>
                <w:szCs w:val="14"/>
              </w:rPr>
            </w:pPr>
            <w:r w:rsidRPr="00E1634C">
              <w:rPr>
                <w:sz w:val="14"/>
                <w:szCs w:val="14"/>
              </w:rPr>
              <w:t xml:space="preserve"> Выделим основные этапы:</w:t>
            </w:r>
          </w:p>
          <w:p w:rsidR="004D22F2" w:rsidRPr="00E1634C" w:rsidRDefault="004D22F2" w:rsidP="004D22F2">
            <w:pPr>
              <w:shd w:val="clear" w:color="auto" w:fill="FFFFFF"/>
              <w:tabs>
                <w:tab w:val="left" w:pos="360"/>
              </w:tabs>
              <w:autoSpaceDE w:val="0"/>
              <w:autoSpaceDN w:val="0"/>
              <w:adjustRightInd w:val="0"/>
              <w:jc w:val="both"/>
              <w:rPr>
                <w:sz w:val="14"/>
                <w:szCs w:val="14"/>
              </w:rPr>
            </w:pPr>
            <w:r w:rsidRPr="00E1634C">
              <w:rPr>
                <w:sz w:val="14"/>
                <w:szCs w:val="14"/>
              </w:rPr>
              <w:t xml:space="preserve">1.Формулировка цели </w:t>
            </w:r>
            <w:proofErr w:type="spellStart"/>
            <w:r w:rsidRPr="00E1634C">
              <w:rPr>
                <w:sz w:val="14"/>
                <w:szCs w:val="14"/>
              </w:rPr>
              <w:t>эксп</w:t>
            </w:r>
            <w:proofErr w:type="spellEnd"/>
            <w:r w:rsidRPr="00E1634C">
              <w:rPr>
                <w:sz w:val="14"/>
                <w:szCs w:val="14"/>
              </w:rPr>
              <w:t xml:space="preserve"> анализа лицом, принимающим решения.</w:t>
            </w:r>
          </w:p>
          <w:p w:rsidR="004D22F2" w:rsidRPr="00E1634C" w:rsidRDefault="004D22F2" w:rsidP="004D22F2">
            <w:pPr>
              <w:shd w:val="clear" w:color="auto" w:fill="FFFFFF"/>
              <w:tabs>
                <w:tab w:val="left" w:pos="360"/>
              </w:tabs>
              <w:autoSpaceDE w:val="0"/>
              <w:autoSpaceDN w:val="0"/>
              <w:adjustRightInd w:val="0"/>
              <w:jc w:val="both"/>
              <w:rPr>
                <w:sz w:val="14"/>
                <w:szCs w:val="14"/>
              </w:rPr>
            </w:pPr>
            <w:r w:rsidRPr="00E1634C">
              <w:rPr>
                <w:sz w:val="14"/>
                <w:szCs w:val="14"/>
              </w:rPr>
              <w:t>2.формирование рабочей группы организаторов экспертизы.</w:t>
            </w:r>
          </w:p>
          <w:p w:rsidR="004D22F2" w:rsidRPr="00E1634C" w:rsidRDefault="004D22F2" w:rsidP="004D22F2">
            <w:pPr>
              <w:shd w:val="clear" w:color="auto" w:fill="FFFFFF"/>
              <w:tabs>
                <w:tab w:val="left" w:pos="360"/>
              </w:tabs>
              <w:autoSpaceDE w:val="0"/>
              <w:autoSpaceDN w:val="0"/>
              <w:adjustRightInd w:val="0"/>
              <w:jc w:val="both"/>
              <w:rPr>
                <w:sz w:val="14"/>
                <w:szCs w:val="14"/>
              </w:rPr>
            </w:pPr>
            <w:r w:rsidRPr="00E1634C">
              <w:rPr>
                <w:sz w:val="14"/>
                <w:szCs w:val="14"/>
              </w:rPr>
              <w:t xml:space="preserve">3.разработка рабочей группой по поручению лица, </w:t>
            </w:r>
            <w:proofErr w:type="spellStart"/>
            <w:r w:rsidRPr="00E1634C">
              <w:rPr>
                <w:sz w:val="14"/>
                <w:szCs w:val="14"/>
              </w:rPr>
              <w:t>приним</w:t>
            </w:r>
            <w:proofErr w:type="spellEnd"/>
            <w:r w:rsidRPr="00E1634C">
              <w:rPr>
                <w:sz w:val="14"/>
                <w:szCs w:val="14"/>
              </w:rPr>
              <w:t xml:space="preserve"> решения, </w:t>
            </w:r>
            <w:proofErr w:type="spellStart"/>
            <w:r w:rsidRPr="00E1634C">
              <w:rPr>
                <w:sz w:val="14"/>
                <w:szCs w:val="14"/>
              </w:rPr>
              <w:t>технич</w:t>
            </w:r>
            <w:proofErr w:type="spellEnd"/>
            <w:r w:rsidRPr="00E1634C">
              <w:rPr>
                <w:sz w:val="14"/>
                <w:szCs w:val="14"/>
              </w:rPr>
              <w:t xml:space="preserve"> задания на проведение </w:t>
            </w:r>
            <w:proofErr w:type="spellStart"/>
            <w:r w:rsidRPr="00E1634C">
              <w:rPr>
                <w:sz w:val="14"/>
                <w:szCs w:val="14"/>
              </w:rPr>
              <w:t>эксп</w:t>
            </w:r>
            <w:proofErr w:type="spellEnd"/>
            <w:r w:rsidRPr="00E1634C">
              <w:rPr>
                <w:sz w:val="14"/>
                <w:szCs w:val="14"/>
              </w:rPr>
              <w:t xml:space="preserve"> опроса. Решение о проведении опроса </w:t>
            </w:r>
            <w:proofErr w:type="spellStart"/>
            <w:r w:rsidRPr="00E1634C">
              <w:rPr>
                <w:sz w:val="14"/>
                <w:szCs w:val="14"/>
              </w:rPr>
              <w:t>приобр</w:t>
            </w:r>
            <w:proofErr w:type="spellEnd"/>
            <w:r w:rsidRPr="00E1634C">
              <w:rPr>
                <w:sz w:val="14"/>
                <w:szCs w:val="14"/>
              </w:rPr>
              <w:t xml:space="preserve"> четность. Рабочей группе выделяются различные группы специалистов: </w:t>
            </w:r>
            <w:proofErr w:type="spellStart"/>
            <w:r w:rsidRPr="00E1634C">
              <w:rPr>
                <w:sz w:val="14"/>
                <w:szCs w:val="14"/>
              </w:rPr>
              <w:t>аналитичная</w:t>
            </w:r>
            <w:proofErr w:type="spellEnd"/>
            <w:r w:rsidRPr="00E1634C">
              <w:rPr>
                <w:sz w:val="14"/>
                <w:szCs w:val="14"/>
              </w:rPr>
              <w:t>, компьютерная, по работе с экспертами, организационная.</w:t>
            </w:r>
          </w:p>
          <w:p w:rsidR="004D22F2" w:rsidRPr="00E1634C" w:rsidRDefault="004D22F2" w:rsidP="004D22F2">
            <w:pPr>
              <w:shd w:val="clear" w:color="auto" w:fill="FFFFFF"/>
              <w:tabs>
                <w:tab w:val="left" w:pos="360"/>
              </w:tabs>
              <w:autoSpaceDE w:val="0"/>
              <w:autoSpaceDN w:val="0"/>
              <w:adjustRightInd w:val="0"/>
              <w:jc w:val="both"/>
              <w:rPr>
                <w:sz w:val="14"/>
                <w:szCs w:val="14"/>
              </w:rPr>
            </w:pPr>
            <w:r w:rsidRPr="00E1634C">
              <w:rPr>
                <w:sz w:val="14"/>
                <w:szCs w:val="14"/>
              </w:rPr>
              <w:t xml:space="preserve">4.разработка аналитической </w:t>
            </w:r>
            <w:proofErr w:type="spellStart"/>
            <w:r w:rsidRPr="00E1634C">
              <w:rPr>
                <w:sz w:val="14"/>
                <w:szCs w:val="14"/>
              </w:rPr>
              <w:t>группойподробного</w:t>
            </w:r>
            <w:proofErr w:type="spellEnd"/>
            <w:r w:rsidRPr="00E1634C">
              <w:rPr>
                <w:sz w:val="14"/>
                <w:szCs w:val="14"/>
              </w:rPr>
              <w:t xml:space="preserve"> алгоритма проведения сбора и </w:t>
            </w:r>
            <w:proofErr w:type="spellStart"/>
            <w:r w:rsidRPr="00E1634C">
              <w:rPr>
                <w:sz w:val="14"/>
                <w:szCs w:val="14"/>
              </w:rPr>
              <w:t>анализва</w:t>
            </w:r>
            <w:proofErr w:type="spellEnd"/>
            <w:r w:rsidRPr="00E1634C">
              <w:rPr>
                <w:sz w:val="14"/>
                <w:szCs w:val="14"/>
              </w:rPr>
              <w:t xml:space="preserve"> экспертных </w:t>
            </w:r>
            <w:proofErr w:type="spellStart"/>
            <w:r w:rsidRPr="00E1634C">
              <w:rPr>
                <w:sz w:val="14"/>
                <w:szCs w:val="14"/>
              </w:rPr>
              <w:t>мнений</w:t>
            </w:r>
            <w:proofErr w:type="gramStart"/>
            <w:r w:rsidRPr="00E1634C">
              <w:rPr>
                <w:sz w:val="14"/>
                <w:szCs w:val="14"/>
              </w:rPr>
              <w:t>.а</w:t>
            </w:r>
            <w:proofErr w:type="gramEnd"/>
            <w:r w:rsidRPr="00E1634C">
              <w:rPr>
                <w:sz w:val="14"/>
                <w:szCs w:val="14"/>
              </w:rPr>
              <w:t>лгоритмвкл</w:t>
            </w:r>
            <w:proofErr w:type="spellEnd"/>
            <w:r w:rsidRPr="00E1634C">
              <w:rPr>
                <w:sz w:val="14"/>
                <w:szCs w:val="14"/>
              </w:rPr>
              <w:t xml:space="preserve"> в себя </w:t>
            </w:r>
            <w:proofErr w:type="spellStart"/>
            <w:r w:rsidRPr="00E1634C">
              <w:rPr>
                <w:sz w:val="14"/>
                <w:szCs w:val="14"/>
              </w:rPr>
              <w:t>конкр</w:t>
            </w:r>
            <w:proofErr w:type="spellEnd"/>
            <w:r w:rsidRPr="00E1634C">
              <w:rPr>
                <w:sz w:val="14"/>
                <w:szCs w:val="14"/>
              </w:rPr>
              <w:t xml:space="preserve"> вид информации, которая будет получена от эксперта.</w:t>
            </w:r>
          </w:p>
          <w:p w:rsidR="004D22F2" w:rsidRPr="00E1634C" w:rsidRDefault="004D22F2" w:rsidP="004D22F2">
            <w:pPr>
              <w:shd w:val="clear" w:color="auto" w:fill="FFFFFF"/>
              <w:tabs>
                <w:tab w:val="left" w:pos="360"/>
              </w:tabs>
              <w:autoSpaceDE w:val="0"/>
              <w:autoSpaceDN w:val="0"/>
              <w:adjustRightInd w:val="0"/>
              <w:jc w:val="both"/>
              <w:rPr>
                <w:sz w:val="14"/>
                <w:szCs w:val="14"/>
              </w:rPr>
            </w:pPr>
            <w:r w:rsidRPr="00E1634C">
              <w:rPr>
                <w:sz w:val="14"/>
                <w:szCs w:val="14"/>
              </w:rPr>
              <w:t xml:space="preserve">5.подбор </w:t>
            </w:r>
            <w:proofErr w:type="spellStart"/>
            <w:r w:rsidRPr="00E1634C">
              <w:rPr>
                <w:sz w:val="14"/>
                <w:szCs w:val="14"/>
              </w:rPr>
              <w:t>эксп</w:t>
            </w:r>
            <w:proofErr w:type="spellEnd"/>
            <w:r w:rsidRPr="00E1634C">
              <w:rPr>
                <w:sz w:val="14"/>
                <w:szCs w:val="14"/>
              </w:rPr>
              <w:t xml:space="preserve"> в </w:t>
            </w:r>
            <w:proofErr w:type="spellStart"/>
            <w:proofErr w:type="gramStart"/>
            <w:r w:rsidRPr="00E1634C">
              <w:rPr>
                <w:sz w:val="14"/>
                <w:szCs w:val="14"/>
              </w:rPr>
              <w:t>соотв</w:t>
            </w:r>
            <w:proofErr w:type="spellEnd"/>
            <w:proofErr w:type="gramEnd"/>
            <w:r w:rsidRPr="00E1634C">
              <w:rPr>
                <w:sz w:val="14"/>
                <w:szCs w:val="14"/>
              </w:rPr>
              <w:t xml:space="preserve"> с их компетентностью и формирование экспертной комиссии.</w:t>
            </w:r>
          </w:p>
          <w:p w:rsidR="004D22F2" w:rsidRPr="00E1634C" w:rsidRDefault="004D22F2" w:rsidP="004D22F2">
            <w:pPr>
              <w:shd w:val="clear" w:color="auto" w:fill="FFFFFF"/>
              <w:tabs>
                <w:tab w:val="left" w:pos="360"/>
              </w:tabs>
              <w:autoSpaceDE w:val="0"/>
              <w:autoSpaceDN w:val="0"/>
              <w:adjustRightInd w:val="0"/>
              <w:jc w:val="both"/>
              <w:rPr>
                <w:sz w:val="14"/>
                <w:szCs w:val="14"/>
              </w:rPr>
            </w:pPr>
            <w:r w:rsidRPr="00E1634C">
              <w:rPr>
                <w:sz w:val="14"/>
                <w:szCs w:val="14"/>
              </w:rPr>
              <w:t xml:space="preserve">6.получение </w:t>
            </w:r>
            <w:proofErr w:type="spellStart"/>
            <w:r w:rsidRPr="00E1634C">
              <w:rPr>
                <w:sz w:val="14"/>
                <w:szCs w:val="14"/>
              </w:rPr>
              <w:t>эксп</w:t>
            </w:r>
            <w:proofErr w:type="spellEnd"/>
            <w:r w:rsidRPr="00E1634C">
              <w:rPr>
                <w:sz w:val="14"/>
                <w:szCs w:val="14"/>
              </w:rPr>
              <w:t xml:space="preserve"> оценок.</w:t>
            </w:r>
          </w:p>
          <w:p w:rsidR="004D22F2" w:rsidRPr="00E1634C" w:rsidRDefault="004D22F2" w:rsidP="004D22F2">
            <w:pPr>
              <w:shd w:val="clear" w:color="auto" w:fill="FFFFFF"/>
              <w:tabs>
                <w:tab w:val="left" w:pos="360"/>
              </w:tabs>
              <w:autoSpaceDE w:val="0"/>
              <w:autoSpaceDN w:val="0"/>
              <w:adjustRightInd w:val="0"/>
              <w:jc w:val="both"/>
              <w:rPr>
                <w:sz w:val="14"/>
                <w:szCs w:val="14"/>
              </w:rPr>
            </w:pPr>
            <w:r w:rsidRPr="00E1634C">
              <w:rPr>
                <w:sz w:val="14"/>
                <w:szCs w:val="14"/>
              </w:rPr>
              <w:t xml:space="preserve">7.установление степени </w:t>
            </w:r>
            <w:proofErr w:type="spellStart"/>
            <w:r w:rsidRPr="00E1634C">
              <w:rPr>
                <w:sz w:val="14"/>
                <w:szCs w:val="14"/>
              </w:rPr>
              <w:t>достиженияцели</w:t>
            </w:r>
            <w:proofErr w:type="spellEnd"/>
            <w:r w:rsidRPr="00E1634C">
              <w:rPr>
                <w:sz w:val="14"/>
                <w:szCs w:val="14"/>
              </w:rPr>
              <w:t xml:space="preserve"> экспертизы, официальное окончание деятельности рабочей группы.</w:t>
            </w:r>
          </w:p>
          <w:p w:rsidR="004D22F2" w:rsidRPr="00E1634C" w:rsidRDefault="004D22F2" w:rsidP="004D22F2">
            <w:pPr>
              <w:rPr>
                <w:sz w:val="14"/>
                <w:szCs w:val="14"/>
              </w:rPr>
            </w:pPr>
          </w:p>
          <w:p w:rsidR="004D22F2" w:rsidRPr="00B717FC" w:rsidRDefault="004D22F2">
            <w:pPr>
              <w:rPr>
                <w:sz w:val="14"/>
                <w:szCs w:val="14"/>
              </w:rPr>
            </w:pPr>
          </w:p>
        </w:tc>
        <w:tc>
          <w:tcPr>
            <w:tcW w:w="3904" w:type="dxa"/>
            <w:vMerge/>
          </w:tcPr>
          <w:p w:rsidR="004D22F2" w:rsidRPr="00B717FC" w:rsidRDefault="004D22F2">
            <w:pPr>
              <w:rPr>
                <w:sz w:val="14"/>
                <w:szCs w:val="14"/>
              </w:rPr>
            </w:pPr>
          </w:p>
        </w:tc>
      </w:tr>
      <w:tr w:rsidR="00FA745E" w:rsidRPr="00B717FC" w:rsidTr="002502D6">
        <w:trPr>
          <w:trHeight w:hRule="exact" w:val="5160"/>
        </w:trPr>
        <w:tc>
          <w:tcPr>
            <w:tcW w:w="3903" w:type="dxa"/>
          </w:tcPr>
          <w:p w:rsidR="00FA745E" w:rsidRPr="00E1634C" w:rsidRDefault="00FA745E" w:rsidP="004D22F2">
            <w:pPr>
              <w:shd w:val="clear" w:color="auto" w:fill="FFFFFF"/>
              <w:tabs>
                <w:tab w:val="left" w:pos="360"/>
              </w:tabs>
              <w:autoSpaceDE w:val="0"/>
              <w:autoSpaceDN w:val="0"/>
              <w:adjustRightInd w:val="0"/>
              <w:jc w:val="both"/>
              <w:rPr>
                <w:b/>
                <w:bCs/>
                <w:sz w:val="12"/>
                <w:szCs w:val="12"/>
              </w:rPr>
            </w:pPr>
            <w:r w:rsidRPr="00E1634C">
              <w:rPr>
                <w:b/>
                <w:bCs/>
                <w:sz w:val="12"/>
                <w:szCs w:val="12"/>
              </w:rPr>
              <w:lastRenderedPageBreak/>
              <w:t>32.Получение экспертных оценок. Понятие шкалы. Типы шкал</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Если эксперт способен сравнить и оцен</w:t>
            </w:r>
            <w:r>
              <w:rPr>
                <w:sz w:val="12"/>
                <w:szCs w:val="12"/>
              </w:rPr>
              <w:t>ить какие-либо объекты, явления</w:t>
            </w:r>
            <w:r w:rsidRPr="00E1634C">
              <w:rPr>
                <w:sz w:val="12"/>
                <w:szCs w:val="12"/>
              </w:rPr>
              <w:t xml:space="preserve">, приписав каждому из них какое-либо число, то говорят, что он обладает определенной системой предпочтений. В зависимости от того по какой шкале заданы эти предпочтения, </w:t>
            </w:r>
            <w:proofErr w:type="spellStart"/>
            <w:r w:rsidRPr="00E1634C">
              <w:rPr>
                <w:sz w:val="12"/>
                <w:szCs w:val="12"/>
              </w:rPr>
              <w:t>эксп</w:t>
            </w:r>
            <w:proofErr w:type="spellEnd"/>
            <w:r w:rsidRPr="00E1634C">
              <w:rPr>
                <w:sz w:val="12"/>
                <w:szCs w:val="12"/>
              </w:rPr>
              <w:t xml:space="preserve"> оценки содержат больший или меньший объем информации.</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Шкала – инструмент или принятая система правил оценки измерения каких-либо объектов или явлений.</w:t>
            </w:r>
          </w:p>
          <w:p w:rsidR="00FA745E" w:rsidRPr="00E1634C" w:rsidRDefault="00FA745E" w:rsidP="004D22F2">
            <w:pPr>
              <w:shd w:val="clear" w:color="auto" w:fill="FFFFFF"/>
              <w:tabs>
                <w:tab w:val="left" w:pos="360"/>
              </w:tabs>
              <w:autoSpaceDE w:val="0"/>
              <w:autoSpaceDN w:val="0"/>
              <w:adjustRightInd w:val="0"/>
              <w:jc w:val="both"/>
              <w:rPr>
                <w:sz w:val="12"/>
                <w:szCs w:val="12"/>
                <w:u w:val="single"/>
              </w:rPr>
            </w:pPr>
            <w:r w:rsidRPr="00E1634C">
              <w:rPr>
                <w:sz w:val="12"/>
                <w:szCs w:val="12"/>
                <w:u w:val="single"/>
              </w:rPr>
              <w:t xml:space="preserve">4 </w:t>
            </w:r>
            <w:proofErr w:type="spellStart"/>
            <w:r w:rsidRPr="00E1634C">
              <w:rPr>
                <w:sz w:val="12"/>
                <w:szCs w:val="12"/>
                <w:u w:val="single"/>
              </w:rPr>
              <w:t>осн</w:t>
            </w:r>
            <w:proofErr w:type="spellEnd"/>
            <w:r w:rsidRPr="00E1634C">
              <w:rPr>
                <w:sz w:val="12"/>
                <w:szCs w:val="12"/>
                <w:u w:val="single"/>
              </w:rPr>
              <w:t xml:space="preserve"> типа шкал:</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-номинальная шкала</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 xml:space="preserve">Проводится сравнение свойств </w:t>
            </w:r>
            <w:proofErr w:type="gramStart"/>
            <w:r w:rsidRPr="00E1634C">
              <w:rPr>
                <w:sz w:val="12"/>
                <w:szCs w:val="12"/>
              </w:rPr>
              <w:t>объекта</w:t>
            </w:r>
            <w:proofErr w:type="gramEnd"/>
            <w:r w:rsidRPr="00E1634C">
              <w:rPr>
                <w:sz w:val="12"/>
                <w:szCs w:val="12"/>
              </w:rPr>
              <w:t xml:space="preserve"> с каким либо признаком, эталоном. Результатом </w:t>
            </w:r>
            <w:proofErr w:type="spellStart"/>
            <w:r w:rsidRPr="00E1634C">
              <w:rPr>
                <w:sz w:val="12"/>
                <w:szCs w:val="12"/>
              </w:rPr>
              <w:t>яв-ся</w:t>
            </w:r>
            <w:proofErr w:type="spellEnd"/>
            <w:r w:rsidRPr="00E1634C">
              <w:rPr>
                <w:sz w:val="12"/>
                <w:szCs w:val="12"/>
              </w:rPr>
              <w:t xml:space="preserve"> упорядочение по 2-х элементной шкале, где каждому из объектов присваивается балл(0 или 1).</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Пример: проведение зачета.</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-порядковая шкала</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 xml:space="preserve">Цель состоит в упорядочивании объектов. Результатом оценки </w:t>
            </w:r>
            <w:proofErr w:type="spellStart"/>
            <w:r w:rsidRPr="00E1634C">
              <w:rPr>
                <w:sz w:val="12"/>
                <w:szCs w:val="12"/>
              </w:rPr>
              <w:t>яв-ся</w:t>
            </w:r>
            <w:proofErr w:type="spellEnd"/>
            <w:r w:rsidRPr="00E1634C">
              <w:rPr>
                <w:sz w:val="12"/>
                <w:szCs w:val="12"/>
              </w:rPr>
              <w:t xml:space="preserve"> решение о том, что какой-либо объект предпочтительнее другого в отношении какого либо критерия.</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Пример: определение жюри победителей и призеров.</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-интервальная шкала</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Оценка по данной шкале позволяет не только определить, что один объект предпочтительнее другого, но и определить насколько предпочтительнее.  Нулевая точка и единица измерения выбираются произвольно.</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Пример: проведение экзамена</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-шкала отношения</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Предполагается, что известна истинная нулевая точка. Шкала используется для тех факторов, которые могут быть представлены количественно.</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 xml:space="preserve">Далее рассмотрим способы измерения объектов. Для принятия решения каждым </w:t>
            </w:r>
            <w:proofErr w:type="spellStart"/>
            <w:r w:rsidRPr="00E1634C">
              <w:rPr>
                <w:sz w:val="12"/>
                <w:szCs w:val="12"/>
              </w:rPr>
              <w:t>эксп</w:t>
            </w:r>
            <w:proofErr w:type="spellEnd"/>
            <w:r w:rsidRPr="00E1634C">
              <w:rPr>
                <w:sz w:val="12"/>
                <w:szCs w:val="12"/>
              </w:rPr>
              <w:t xml:space="preserve"> проводятся объективные или субъективные измерения рассматриваемого объекта при оценке по порядковой или интервальной шкале.</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 xml:space="preserve">При субъективном измерении </w:t>
            </w:r>
            <w:proofErr w:type="spellStart"/>
            <w:r w:rsidRPr="00E1634C">
              <w:rPr>
                <w:sz w:val="12"/>
                <w:szCs w:val="12"/>
              </w:rPr>
              <w:t>эксп</w:t>
            </w:r>
            <w:proofErr w:type="spellEnd"/>
            <w:r w:rsidRPr="00E1634C">
              <w:rPr>
                <w:sz w:val="12"/>
                <w:szCs w:val="12"/>
              </w:rPr>
              <w:t xml:space="preserve"> применяет след методы:</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Экспертного ранжирования</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Парных или послед сравнений</w:t>
            </w:r>
          </w:p>
          <w:p w:rsidR="00FA745E" w:rsidRPr="00E1634C" w:rsidRDefault="00FA745E" w:rsidP="004D22F2">
            <w:pPr>
              <w:shd w:val="clear" w:color="auto" w:fill="FFFFFF"/>
              <w:tabs>
                <w:tab w:val="left" w:pos="360"/>
              </w:tabs>
              <w:autoSpaceDE w:val="0"/>
              <w:autoSpaceDN w:val="0"/>
              <w:adjustRightInd w:val="0"/>
              <w:jc w:val="both"/>
              <w:rPr>
                <w:sz w:val="12"/>
                <w:szCs w:val="12"/>
              </w:rPr>
            </w:pPr>
            <w:r w:rsidRPr="00E1634C">
              <w:rPr>
                <w:sz w:val="12"/>
                <w:szCs w:val="12"/>
              </w:rPr>
              <w:t xml:space="preserve">Метод </w:t>
            </w:r>
            <w:proofErr w:type="spellStart"/>
            <w:r w:rsidRPr="00E1634C">
              <w:rPr>
                <w:sz w:val="12"/>
                <w:szCs w:val="12"/>
              </w:rPr>
              <w:t>непосред</w:t>
            </w:r>
            <w:proofErr w:type="spellEnd"/>
            <w:r w:rsidRPr="00E1634C">
              <w:rPr>
                <w:sz w:val="12"/>
                <w:szCs w:val="12"/>
              </w:rPr>
              <w:t xml:space="preserve"> оценивания</w:t>
            </w:r>
          </w:p>
          <w:p w:rsidR="00FA745E" w:rsidRPr="00E1634C" w:rsidRDefault="00FA745E" w:rsidP="004D22F2">
            <w:pPr>
              <w:rPr>
                <w:sz w:val="12"/>
                <w:szCs w:val="12"/>
              </w:rPr>
            </w:pPr>
          </w:p>
          <w:p w:rsidR="00FA745E" w:rsidRPr="00B717FC" w:rsidRDefault="00FA745E">
            <w:pPr>
              <w:rPr>
                <w:sz w:val="14"/>
                <w:szCs w:val="14"/>
              </w:rPr>
            </w:pPr>
          </w:p>
        </w:tc>
        <w:tc>
          <w:tcPr>
            <w:tcW w:w="3904" w:type="dxa"/>
          </w:tcPr>
          <w:p w:rsidR="00FA745E" w:rsidRPr="00E1634C" w:rsidRDefault="00FA745E" w:rsidP="00E81C13">
            <w:pPr>
              <w:contextualSpacing/>
              <w:rPr>
                <w:b/>
                <w:sz w:val="12"/>
                <w:szCs w:val="12"/>
              </w:rPr>
            </w:pPr>
            <w:r w:rsidRPr="00E1634C">
              <w:rPr>
                <w:b/>
                <w:sz w:val="12"/>
                <w:szCs w:val="12"/>
              </w:rPr>
              <w:t>33. Метод экспертного ранжирования (рангов)</w:t>
            </w:r>
          </w:p>
          <w:p w:rsidR="00FA745E" w:rsidRPr="00E1634C" w:rsidRDefault="00FA745E" w:rsidP="00E81C13">
            <w:pPr>
              <w:widowControl w:val="0"/>
              <w:autoSpaceDE w:val="0"/>
              <w:autoSpaceDN w:val="0"/>
              <w:adjustRightInd w:val="0"/>
              <w:contextualSpacing/>
              <w:rPr>
                <w:color w:val="000000"/>
                <w:sz w:val="12"/>
                <w:szCs w:val="12"/>
              </w:rPr>
            </w:pPr>
            <w:r w:rsidRPr="00E1634C">
              <w:rPr>
                <w:color w:val="000000"/>
                <w:spacing w:val="-2"/>
                <w:sz w:val="12"/>
                <w:szCs w:val="12"/>
              </w:rPr>
              <w:t>П</w:t>
            </w:r>
            <w:r w:rsidRPr="00E1634C">
              <w:rPr>
                <w:color w:val="000000"/>
                <w:spacing w:val="2"/>
                <w:sz w:val="12"/>
                <w:szCs w:val="12"/>
              </w:rPr>
              <w:t>у</w:t>
            </w:r>
            <w:r w:rsidRPr="00E1634C">
              <w:rPr>
                <w:color w:val="000000"/>
                <w:sz w:val="12"/>
                <w:szCs w:val="12"/>
              </w:rPr>
              <w:t>с</w:t>
            </w:r>
            <w:r w:rsidRPr="00E1634C">
              <w:rPr>
                <w:color w:val="000000"/>
                <w:spacing w:val="-1"/>
                <w:sz w:val="12"/>
                <w:szCs w:val="12"/>
              </w:rPr>
              <w:t>т</w:t>
            </w:r>
            <w:r w:rsidRPr="00E1634C">
              <w:rPr>
                <w:color w:val="000000"/>
                <w:sz w:val="12"/>
                <w:szCs w:val="12"/>
              </w:rPr>
              <w:t xml:space="preserve">ь имеется </w:t>
            </w:r>
            <w:proofErr w:type="spellStart"/>
            <w:r w:rsidRPr="00E1634C">
              <w:rPr>
                <w:color w:val="000000"/>
                <w:sz w:val="12"/>
                <w:szCs w:val="12"/>
              </w:rPr>
              <w:t>m</w:t>
            </w:r>
            <w:proofErr w:type="spellEnd"/>
            <w:r w:rsidRPr="00E1634C">
              <w:rPr>
                <w:color w:val="000000"/>
                <w:sz w:val="12"/>
                <w:szCs w:val="12"/>
              </w:rPr>
              <w:t xml:space="preserve"> экспертов Э</w:t>
            </w:r>
            <w:proofErr w:type="gramStart"/>
            <w:r w:rsidRPr="00E1634C">
              <w:rPr>
                <w:color w:val="000000"/>
                <w:spacing w:val="1"/>
                <w:position w:val="-3"/>
                <w:sz w:val="12"/>
                <w:szCs w:val="12"/>
              </w:rPr>
              <w:t>1</w:t>
            </w:r>
            <w:proofErr w:type="gramEnd"/>
            <w:r w:rsidRPr="00E1634C">
              <w:rPr>
                <w:color w:val="000000"/>
                <w:sz w:val="12"/>
                <w:szCs w:val="12"/>
              </w:rPr>
              <w:t>,Э</w:t>
            </w:r>
            <w:r w:rsidRPr="00E1634C">
              <w:rPr>
                <w:color w:val="000000"/>
                <w:spacing w:val="1"/>
                <w:position w:val="-3"/>
                <w:sz w:val="12"/>
                <w:szCs w:val="12"/>
              </w:rPr>
              <w:t>2</w:t>
            </w:r>
            <w:r w:rsidRPr="00E1634C">
              <w:rPr>
                <w:color w:val="000000"/>
                <w:sz w:val="12"/>
                <w:szCs w:val="12"/>
              </w:rPr>
              <w:t xml:space="preserve">,..., </w:t>
            </w:r>
            <w:r w:rsidRPr="00E1634C">
              <w:rPr>
                <w:color w:val="000000"/>
                <w:spacing w:val="1"/>
                <w:sz w:val="12"/>
                <w:szCs w:val="12"/>
              </w:rPr>
              <w:t>Э</w:t>
            </w:r>
            <w:proofErr w:type="spellStart"/>
            <w:r w:rsidRPr="00E1634C">
              <w:rPr>
                <w:color w:val="000000"/>
                <w:position w:val="-3"/>
                <w:sz w:val="12"/>
                <w:szCs w:val="12"/>
              </w:rPr>
              <w:t>m</w:t>
            </w:r>
            <w:proofErr w:type="spellEnd"/>
            <w:r w:rsidRPr="00E1634C">
              <w:rPr>
                <w:color w:val="000000"/>
                <w:sz w:val="12"/>
                <w:szCs w:val="12"/>
              </w:rPr>
              <w:t xml:space="preserve">и </w:t>
            </w:r>
            <w:proofErr w:type="spellStart"/>
            <w:r w:rsidRPr="00E1634C">
              <w:rPr>
                <w:color w:val="000000"/>
                <w:sz w:val="12"/>
                <w:szCs w:val="12"/>
              </w:rPr>
              <w:t>n</w:t>
            </w:r>
            <w:proofErr w:type="spellEnd"/>
            <w:r w:rsidRPr="00E1634C">
              <w:rPr>
                <w:color w:val="000000"/>
                <w:sz w:val="12"/>
                <w:szCs w:val="12"/>
              </w:rPr>
              <w:t xml:space="preserve"> целей Z</w:t>
            </w:r>
            <w:r w:rsidRPr="00E1634C">
              <w:rPr>
                <w:color w:val="000000"/>
                <w:spacing w:val="-1"/>
                <w:position w:val="-3"/>
                <w:sz w:val="12"/>
                <w:szCs w:val="12"/>
              </w:rPr>
              <w:t>1</w:t>
            </w:r>
            <w:r w:rsidRPr="00E1634C">
              <w:rPr>
                <w:color w:val="000000"/>
                <w:sz w:val="12"/>
                <w:szCs w:val="12"/>
              </w:rPr>
              <w:t>,Z</w:t>
            </w:r>
            <w:r w:rsidRPr="00E1634C">
              <w:rPr>
                <w:color w:val="000000"/>
                <w:spacing w:val="1"/>
                <w:position w:val="-3"/>
                <w:sz w:val="12"/>
                <w:szCs w:val="12"/>
              </w:rPr>
              <w:t>2</w:t>
            </w:r>
            <w:r w:rsidRPr="00E1634C">
              <w:rPr>
                <w:color w:val="000000"/>
                <w:sz w:val="12"/>
                <w:szCs w:val="12"/>
              </w:rPr>
              <w:t>,..., Z</w:t>
            </w:r>
            <w:proofErr w:type="spellStart"/>
            <w:r w:rsidRPr="00E1634C">
              <w:rPr>
                <w:color w:val="000000"/>
                <w:spacing w:val="1"/>
                <w:position w:val="-3"/>
                <w:sz w:val="12"/>
                <w:szCs w:val="12"/>
              </w:rPr>
              <w:t>n</w:t>
            </w:r>
            <w:proofErr w:type="spellEnd"/>
            <w:r w:rsidRPr="00E1634C">
              <w:rPr>
                <w:color w:val="000000"/>
                <w:sz w:val="12"/>
                <w:szCs w:val="12"/>
              </w:rPr>
              <w:t xml:space="preserve">. Каждый эксперт проводит оценку целей, </w:t>
            </w:r>
            <w:r w:rsidRPr="00E1634C">
              <w:rPr>
                <w:color w:val="000000"/>
                <w:spacing w:val="-1"/>
                <w:sz w:val="12"/>
                <w:szCs w:val="12"/>
              </w:rPr>
              <w:t>п</w:t>
            </w:r>
            <w:r w:rsidRPr="00E1634C">
              <w:rPr>
                <w:color w:val="000000"/>
                <w:sz w:val="12"/>
                <w:szCs w:val="12"/>
              </w:rPr>
              <w:t>оль</w:t>
            </w:r>
            <w:r w:rsidRPr="00E1634C">
              <w:rPr>
                <w:color w:val="000000"/>
                <w:spacing w:val="-1"/>
                <w:sz w:val="12"/>
                <w:szCs w:val="12"/>
              </w:rPr>
              <w:t>з</w:t>
            </w:r>
            <w:r w:rsidRPr="00E1634C">
              <w:rPr>
                <w:color w:val="000000"/>
                <w:spacing w:val="2"/>
                <w:sz w:val="12"/>
                <w:szCs w:val="12"/>
              </w:rPr>
              <w:t>у</w:t>
            </w:r>
            <w:r w:rsidRPr="00E1634C">
              <w:rPr>
                <w:color w:val="000000"/>
                <w:sz w:val="12"/>
                <w:szCs w:val="12"/>
              </w:rPr>
              <w:t xml:space="preserve">ясь </w:t>
            </w:r>
            <w:r w:rsidRPr="00E1634C">
              <w:rPr>
                <w:color w:val="000000"/>
                <w:spacing w:val="-1"/>
                <w:sz w:val="12"/>
                <w:szCs w:val="12"/>
              </w:rPr>
              <w:t>10</w:t>
            </w:r>
            <w:r w:rsidRPr="00E1634C">
              <w:rPr>
                <w:color w:val="000000"/>
                <w:sz w:val="12"/>
                <w:szCs w:val="12"/>
              </w:rPr>
              <w:t xml:space="preserve">-бальной шкалой, причем оценки могут быть как </w:t>
            </w:r>
            <w:proofErr w:type="spellStart"/>
            <w:r w:rsidRPr="00E1634C">
              <w:rPr>
                <w:color w:val="000000"/>
                <w:sz w:val="12"/>
                <w:szCs w:val="12"/>
              </w:rPr>
              <w:t>целыми</w:t>
            </w:r>
            <w:proofErr w:type="gramStart"/>
            <w:r w:rsidRPr="00E1634C">
              <w:rPr>
                <w:color w:val="000000"/>
                <w:sz w:val="12"/>
                <w:szCs w:val="12"/>
              </w:rPr>
              <w:t>,т</w:t>
            </w:r>
            <w:proofErr w:type="gramEnd"/>
            <w:r w:rsidRPr="00E1634C">
              <w:rPr>
                <w:color w:val="000000"/>
                <w:sz w:val="12"/>
                <w:szCs w:val="12"/>
              </w:rPr>
              <w:t>ак</w:t>
            </w:r>
            <w:proofErr w:type="spellEnd"/>
            <w:r w:rsidRPr="00E1634C">
              <w:rPr>
                <w:color w:val="000000"/>
                <w:sz w:val="12"/>
                <w:szCs w:val="12"/>
              </w:rPr>
              <w:t xml:space="preserve"> и дробными. В этих усло</w:t>
            </w:r>
            <w:r w:rsidRPr="00E1634C">
              <w:rPr>
                <w:color w:val="000000"/>
                <w:spacing w:val="-1"/>
                <w:sz w:val="12"/>
                <w:szCs w:val="12"/>
              </w:rPr>
              <w:t>в</w:t>
            </w:r>
            <w:r w:rsidRPr="00E1634C">
              <w:rPr>
                <w:color w:val="000000"/>
                <w:sz w:val="12"/>
                <w:szCs w:val="12"/>
              </w:rPr>
              <w:t>иях веса целей о</w:t>
            </w:r>
            <w:r w:rsidRPr="00E1634C">
              <w:rPr>
                <w:color w:val="000000"/>
                <w:spacing w:val="-2"/>
                <w:sz w:val="12"/>
                <w:szCs w:val="12"/>
              </w:rPr>
              <w:t>п</w:t>
            </w:r>
            <w:r>
              <w:rPr>
                <w:color w:val="000000"/>
                <w:sz w:val="12"/>
                <w:szCs w:val="12"/>
              </w:rPr>
              <w:t>ределяют</w:t>
            </w:r>
            <w:r w:rsidRPr="00E1634C">
              <w:rPr>
                <w:color w:val="000000"/>
                <w:sz w:val="12"/>
                <w:szCs w:val="12"/>
              </w:rPr>
              <w:t>ся следую</w:t>
            </w:r>
            <w:r w:rsidRPr="00E1634C">
              <w:rPr>
                <w:color w:val="000000"/>
                <w:spacing w:val="-2"/>
                <w:sz w:val="12"/>
                <w:szCs w:val="12"/>
              </w:rPr>
              <w:t>щ</w:t>
            </w:r>
            <w:r w:rsidRPr="00E1634C">
              <w:rPr>
                <w:color w:val="000000"/>
                <w:sz w:val="12"/>
                <w:szCs w:val="12"/>
              </w:rPr>
              <w:t>им образом:</w:t>
            </w:r>
          </w:p>
          <w:p w:rsidR="00FA745E" w:rsidRPr="00E1634C" w:rsidRDefault="00FA745E" w:rsidP="00E81C13">
            <w:pPr>
              <w:widowControl w:val="0"/>
              <w:tabs>
                <w:tab w:val="left" w:pos="1180"/>
              </w:tabs>
              <w:autoSpaceDE w:val="0"/>
              <w:autoSpaceDN w:val="0"/>
              <w:adjustRightInd w:val="0"/>
              <w:contextualSpacing/>
              <w:rPr>
                <w:color w:val="000000"/>
                <w:sz w:val="12"/>
                <w:szCs w:val="12"/>
              </w:rPr>
            </w:pPr>
            <w:r>
              <w:rPr>
                <w:color w:val="000000"/>
                <w:position w:val="-1"/>
                <w:sz w:val="12"/>
                <w:szCs w:val="12"/>
              </w:rPr>
              <w:t>1.</w:t>
            </w:r>
            <w:r w:rsidRPr="00E1634C">
              <w:rPr>
                <w:color w:val="000000"/>
                <w:position w:val="-1"/>
                <w:sz w:val="12"/>
                <w:szCs w:val="12"/>
              </w:rPr>
              <w:t>Составляется</w:t>
            </w:r>
            <w:r w:rsidRPr="00E81C13">
              <w:rPr>
                <w:color w:val="000000"/>
                <w:position w:val="-1"/>
                <w:sz w:val="12"/>
                <w:szCs w:val="12"/>
              </w:rPr>
              <w:t xml:space="preserve"> </w:t>
            </w:r>
            <w:r w:rsidRPr="00E1634C">
              <w:rPr>
                <w:color w:val="000000"/>
                <w:position w:val="-1"/>
                <w:sz w:val="12"/>
                <w:szCs w:val="12"/>
              </w:rPr>
              <w:t>матрица оценок экспертов:</w:t>
            </w:r>
          </w:p>
          <w:tbl>
            <w:tblPr>
              <w:tblW w:w="0" w:type="auto"/>
              <w:tblInd w:w="5" w:type="dxa"/>
              <w:tblLayout w:type="fixed"/>
              <w:tblCellMar>
                <w:left w:w="0" w:type="dxa"/>
                <w:right w:w="0" w:type="dxa"/>
              </w:tblCellMar>
              <w:tblLook w:val="0000"/>
            </w:tblPr>
            <w:tblGrid>
              <w:gridCol w:w="426"/>
              <w:gridCol w:w="283"/>
              <w:gridCol w:w="284"/>
              <w:gridCol w:w="141"/>
              <w:gridCol w:w="284"/>
            </w:tblGrid>
            <w:tr w:rsidR="00FA745E" w:rsidRPr="000078F3" w:rsidTr="0018238B">
              <w:trPr>
                <w:trHeight w:hRule="exact" w:val="273"/>
              </w:trPr>
              <w:tc>
                <w:tcPr>
                  <w:tcW w:w="426"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1634C">
                    <w:rPr>
                      <w:b/>
                      <w:bCs/>
                      <w:sz w:val="12"/>
                      <w:szCs w:val="12"/>
                    </w:rPr>
                    <w:t>Э</w:t>
                  </w:r>
                  <w:proofErr w:type="gramStart"/>
                  <w:r w:rsidRPr="00E81C13">
                    <w:rPr>
                      <w:b/>
                      <w:bCs/>
                      <w:position w:val="-3"/>
                      <w:sz w:val="12"/>
                      <w:szCs w:val="12"/>
                      <w:lang w:val="en-US"/>
                    </w:rPr>
                    <w:t>j</w:t>
                  </w:r>
                  <w:proofErr w:type="gramEnd"/>
                  <w:r w:rsidRPr="00E81C13">
                    <w:rPr>
                      <w:b/>
                      <w:bCs/>
                      <w:spacing w:val="2"/>
                      <w:sz w:val="12"/>
                      <w:szCs w:val="12"/>
                      <w:lang w:val="en-US"/>
                    </w:rPr>
                    <w:t>/</w:t>
                  </w:r>
                  <w:r w:rsidRPr="00E81C13">
                    <w:rPr>
                      <w:b/>
                      <w:bCs/>
                      <w:spacing w:val="-3"/>
                      <w:sz w:val="12"/>
                      <w:szCs w:val="12"/>
                      <w:lang w:val="en-US"/>
                    </w:rPr>
                    <w:t>Z</w:t>
                  </w:r>
                  <w:proofErr w:type="spellStart"/>
                  <w:r w:rsidRPr="00E81C13">
                    <w:rPr>
                      <w:b/>
                      <w:bCs/>
                      <w:position w:val="-3"/>
                      <w:sz w:val="12"/>
                      <w:szCs w:val="12"/>
                      <w:lang w:val="en-US"/>
                    </w:rPr>
                    <w:t>i</w:t>
                  </w:r>
                  <w:proofErr w:type="spellEnd"/>
                </w:p>
              </w:tc>
              <w:tc>
                <w:tcPr>
                  <w:tcW w:w="283"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b/>
                      <w:bCs/>
                      <w:spacing w:val="-2"/>
                      <w:sz w:val="12"/>
                      <w:szCs w:val="12"/>
                      <w:lang w:val="en-US"/>
                    </w:rPr>
                    <w:t>Z</w:t>
                  </w:r>
                  <w:r w:rsidRPr="00E81C13">
                    <w:rPr>
                      <w:b/>
                      <w:bCs/>
                      <w:position w:val="-3"/>
                      <w:sz w:val="12"/>
                      <w:szCs w:val="12"/>
                      <w:lang w:val="en-US"/>
                    </w:rPr>
                    <w:t>1</w:t>
                  </w:r>
                </w:p>
              </w:tc>
              <w:tc>
                <w:tcPr>
                  <w:tcW w:w="284"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b/>
                      <w:bCs/>
                      <w:spacing w:val="-2"/>
                      <w:sz w:val="12"/>
                      <w:szCs w:val="12"/>
                      <w:lang w:val="en-US"/>
                    </w:rPr>
                    <w:t>Z</w:t>
                  </w:r>
                  <w:r w:rsidRPr="00E81C13">
                    <w:rPr>
                      <w:b/>
                      <w:bCs/>
                      <w:position w:val="-3"/>
                      <w:sz w:val="12"/>
                      <w:szCs w:val="12"/>
                      <w:lang w:val="en-US"/>
                    </w:rPr>
                    <w:t>2</w:t>
                  </w:r>
                </w:p>
              </w:tc>
              <w:tc>
                <w:tcPr>
                  <w:tcW w:w="141"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b/>
                      <w:bCs/>
                      <w:sz w:val="12"/>
                      <w:szCs w:val="12"/>
                      <w:lang w:val="en-US"/>
                    </w:rPr>
                    <w:t>...</w:t>
                  </w:r>
                </w:p>
              </w:tc>
              <w:tc>
                <w:tcPr>
                  <w:tcW w:w="284"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b/>
                      <w:bCs/>
                      <w:sz w:val="12"/>
                      <w:szCs w:val="12"/>
                      <w:lang w:val="en-US"/>
                    </w:rPr>
                    <w:t>Z</w:t>
                  </w:r>
                  <w:r w:rsidRPr="00E81C13">
                    <w:rPr>
                      <w:b/>
                      <w:bCs/>
                      <w:position w:val="-3"/>
                      <w:sz w:val="12"/>
                      <w:szCs w:val="12"/>
                      <w:lang w:val="en-US"/>
                    </w:rPr>
                    <w:t>n</w:t>
                  </w:r>
                </w:p>
              </w:tc>
            </w:tr>
            <w:tr w:rsidR="00FA745E" w:rsidRPr="000078F3" w:rsidTr="0018238B">
              <w:trPr>
                <w:trHeight w:hRule="exact" w:val="291"/>
              </w:trPr>
              <w:tc>
                <w:tcPr>
                  <w:tcW w:w="426"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1634C">
                    <w:rPr>
                      <w:b/>
                      <w:bCs/>
                      <w:sz w:val="12"/>
                      <w:szCs w:val="12"/>
                    </w:rPr>
                    <w:t>Э</w:t>
                  </w:r>
                  <w:proofErr w:type="gramStart"/>
                  <w:r w:rsidRPr="00E81C13">
                    <w:rPr>
                      <w:b/>
                      <w:bCs/>
                      <w:position w:val="-3"/>
                      <w:sz w:val="12"/>
                      <w:szCs w:val="12"/>
                      <w:lang w:val="en-US"/>
                    </w:rPr>
                    <w:t>1</w:t>
                  </w:r>
                  <w:proofErr w:type="gramEnd"/>
                </w:p>
              </w:tc>
              <w:tc>
                <w:tcPr>
                  <w:tcW w:w="283"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position w:val="3"/>
                      <w:sz w:val="12"/>
                      <w:szCs w:val="12"/>
                      <w:lang w:val="en-US"/>
                    </w:rPr>
                    <w:t>S</w:t>
                  </w:r>
                  <w:r w:rsidRPr="00E81C13">
                    <w:rPr>
                      <w:spacing w:val="1"/>
                      <w:sz w:val="12"/>
                      <w:szCs w:val="12"/>
                      <w:lang w:val="en-US"/>
                    </w:rPr>
                    <w:t>11</w:t>
                  </w:r>
                </w:p>
              </w:tc>
              <w:tc>
                <w:tcPr>
                  <w:tcW w:w="284"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position w:val="3"/>
                      <w:sz w:val="12"/>
                      <w:szCs w:val="12"/>
                      <w:lang w:val="en-US"/>
                    </w:rPr>
                    <w:t>S</w:t>
                  </w:r>
                  <w:r w:rsidRPr="00E81C13">
                    <w:rPr>
                      <w:spacing w:val="1"/>
                      <w:sz w:val="12"/>
                      <w:szCs w:val="12"/>
                      <w:lang w:val="en-US"/>
                    </w:rPr>
                    <w:t>12</w:t>
                  </w:r>
                </w:p>
              </w:tc>
              <w:tc>
                <w:tcPr>
                  <w:tcW w:w="141"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sz w:val="12"/>
                      <w:szCs w:val="12"/>
                      <w:lang w:val="en-US"/>
                    </w:rPr>
                    <w:t>...</w:t>
                  </w:r>
                </w:p>
              </w:tc>
              <w:tc>
                <w:tcPr>
                  <w:tcW w:w="284"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position w:val="3"/>
                      <w:sz w:val="12"/>
                      <w:szCs w:val="12"/>
                      <w:lang w:val="en-US"/>
                    </w:rPr>
                    <w:t>S</w:t>
                  </w:r>
                  <w:r w:rsidRPr="00E81C13">
                    <w:rPr>
                      <w:spacing w:val="1"/>
                      <w:sz w:val="12"/>
                      <w:szCs w:val="12"/>
                      <w:lang w:val="en-US"/>
                    </w:rPr>
                    <w:t>1n</w:t>
                  </w:r>
                </w:p>
              </w:tc>
            </w:tr>
            <w:tr w:rsidR="00FA745E" w:rsidRPr="000078F3" w:rsidTr="0018238B">
              <w:trPr>
                <w:trHeight w:hRule="exact" w:val="280"/>
              </w:trPr>
              <w:tc>
                <w:tcPr>
                  <w:tcW w:w="426"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1634C">
                    <w:rPr>
                      <w:b/>
                      <w:bCs/>
                      <w:sz w:val="12"/>
                      <w:szCs w:val="12"/>
                    </w:rPr>
                    <w:t>Э</w:t>
                  </w:r>
                  <w:proofErr w:type="gramStart"/>
                  <w:r w:rsidRPr="00E81C13">
                    <w:rPr>
                      <w:b/>
                      <w:bCs/>
                      <w:position w:val="-3"/>
                      <w:sz w:val="12"/>
                      <w:szCs w:val="12"/>
                      <w:lang w:val="en-US"/>
                    </w:rPr>
                    <w:t>2</w:t>
                  </w:r>
                  <w:proofErr w:type="gramEnd"/>
                </w:p>
              </w:tc>
              <w:tc>
                <w:tcPr>
                  <w:tcW w:w="283"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position w:val="3"/>
                      <w:sz w:val="12"/>
                      <w:szCs w:val="12"/>
                      <w:lang w:val="en-US"/>
                    </w:rPr>
                    <w:t>S</w:t>
                  </w:r>
                  <w:r w:rsidRPr="00E81C13">
                    <w:rPr>
                      <w:spacing w:val="1"/>
                      <w:sz w:val="12"/>
                      <w:szCs w:val="12"/>
                      <w:lang w:val="en-US"/>
                    </w:rPr>
                    <w:t>21</w:t>
                  </w:r>
                </w:p>
              </w:tc>
              <w:tc>
                <w:tcPr>
                  <w:tcW w:w="284"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position w:val="3"/>
                      <w:sz w:val="12"/>
                      <w:szCs w:val="12"/>
                      <w:lang w:val="en-US"/>
                    </w:rPr>
                    <w:t>S</w:t>
                  </w:r>
                  <w:r w:rsidRPr="00E81C13">
                    <w:rPr>
                      <w:spacing w:val="1"/>
                      <w:sz w:val="12"/>
                      <w:szCs w:val="12"/>
                      <w:lang w:val="en-US"/>
                    </w:rPr>
                    <w:t>22</w:t>
                  </w:r>
                </w:p>
              </w:tc>
              <w:tc>
                <w:tcPr>
                  <w:tcW w:w="141"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sz w:val="12"/>
                      <w:szCs w:val="12"/>
                      <w:lang w:val="en-US"/>
                    </w:rPr>
                    <w:t>...</w:t>
                  </w:r>
                </w:p>
              </w:tc>
              <w:tc>
                <w:tcPr>
                  <w:tcW w:w="284"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position w:val="3"/>
                      <w:sz w:val="12"/>
                      <w:szCs w:val="12"/>
                      <w:lang w:val="en-US"/>
                    </w:rPr>
                    <w:t>S</w:t>
                  </w:r>
                  <w:r w:rsidRPr="00E81C13">
                    <w:rPr>
                      <w:spacing w:val="1"/>
                      <w:sz w:val="12"/>
                      <w:szCs w:val="12"/>
                      <w:lang w:val="en-US"/>
                    </w:rPr>
                    <w:t>2n</w:t>
                  </w:r>
                </w:p>
              </w:tc>
            </w:tr>
            <w:tr w:rsidR="00FA745E" w:rsidRPr="000078F3" w:rsidTr="0018238B">
              <w:trPr>
                <w:trHeight w:hRule="exact" w:val="142"/>
              </w:trPr>
              <w:tc>
                <w:tcPr>
                  <w:tcW w:w="426"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b/>
                      <w:bCs/>
                      <w:sz w:val="12"/>
                      <w:szCs w:val="12"/>
                      <w:lang w:val="en-US"/>
                    </w:rPr>
                    <w:t>...</w:t>
                  </w:r>
                </w:p>
              </w:tc>
              <w:tc>
                <w:tcPr>
                  <w:tcW w:w="283"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sz w:val="12"/>
                      <w:szCs w:val="12"/>
                      <w:lang w:val="en-US"/>
                    </w:rPr>
                    <w:t>...</w:t>
                  </w:r>
                </w:p>
              </w:tc>
              <w:tc>
                <w:tcPr>
                  <w:tcW w:w="284"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sz w:val="12"/>
                      <w:szCs w:val="12"/>
                      <w:lang w:val="en-US"/>
                    </w:rPr>
                    <w:t>...</w:t>
                  </w:r>
                </w:p>
              </w:tc>
              <w:tc>
                <w:tcPr>
                  <w:tcW w:w="141"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sz w:val="12"/>
                      <w:szCs w:val="12"/>
                      <w:lang w:val="en-US"/>
                    </w:rPr>
                    <w:t>...</w:t>
                  </w:r>
                </w:p>
              </w:tc>
              <w:tc>
                <w:tcPr>
                  <w:tcW w:w="284"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sz w:val="12"/>
                      <w:szCs w:val="12"/>
                      <w:lang w:val="en-US"/>
                    </w:rPr>
                    <w:t>...</w:t>
                  </w:r>
                </w:p>
              </w:tc>
            </w:tr>
            <w:tr w:rsidR="00FA745E" w:rsidRPr="000078F3" w:rsidTr="0018238B">
              <w:trPr>
                <w:trHeight w:hRule="exact" w:val="285"/>
              </w:trPr>
              <w:tc>
                <w:tcPr>
                  <w:tcW w:w="426"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1634C">
                    <w:rPr>
                      <w:b/>
                      <w:bCs/>
                      <w:spacing w:val="2"/>
                      <w:sz w:val="12"/>
                      <w:szCs w:val="12"/>
                    </w:rPr>
                    <w:t>Э</w:t>
                  </w:r>
                  <w:proofErr w:type="gramStart"/>
                  <w:r w:rsidRPr="00E81C13">
                    <w:rPr>
                      <w:b/>
                      <w:bCs/>
                      <w:position w:val="-3"/>
                      <w:sz w:val="12"/>
                      <w:szCs w:val="12"/>
                      <w:lang w:val="en-US"/>
                    </w:rPr>
                    <w:t>m</w:t>
                  </w:r>
                  <w:proofErr w:type="gramEnd"/>
                </w:p>
              </w:tc>
              <w:tc>
                <w:tcPr>
                  <w:tcW w:w="283"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spacing w:val="1"/>
                      <w:position w:val="3"/>
                      <w:sz w:val="12"/>
                      <w:szCs w:val="12"/>
                      <w:lang w:val="en-US"/>
                    </w:rPr>
                    <w:t>S</w:t>
                  </w:r>
                  <w:r w:rsidRPr="00E81C13">
                    <w:rPr>
                      <w:spacing w:val="-2"/>
                      <w:sz w:val="12"/>
                      <w:szCs w:val="12"/>
                      <w:lang w:val="en-US"/>
                    </w:rPr>
                    <w:t>m1</w:t>
                  </w:r>
                </w:p>
              </w:tc>
              <w:tc>
                <w:tcPr>
                  <w:tcW w:w="284"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spacing w:val="1"/>
                      <w:position w:val="3"/>
                      <w:sz w:val="12"/>
                      <w:szCs w:val="12"/>
                      <w:lang w:val="en-US"/>
                    </w:rPr>
                    <w:t>S</w:t>
                  </w:r>
                  <w:r w:rsidRPr="00E81C13">
                    <w:rPr>
                      <w:spacing w:val="-2"/>
                      <w:sz w:val="12"/>
                      <w:szCs w:val="12"/>
                      <w:lang w:val="en-US"/>
                    </w:rPr>
                    <w:t>m2</w:t>
                  </w:r>
                </w:p>
              </w:tc>
              <w:tc>
                <w:tcPr>
                  <w:tcW w:w="141"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sz w:val="12"/>
                      <w:szCs w:val="12"/>
                      <w:lang w:val="en-US"/>
                    </w:rPr>
                    <w:t>...</w:t>
                  </w:r>
                </w:p>
              </w:tc>
              <w:tc>
                <w:tcPr>
                  <w:tcW w:w="284" w:type="dxa"/>
                  <w:tcBorders>
                    <w:top w:val="single" w:sz="4" w:space="0" w:color="000000"/>
                    <w:left w:val="single" w:sz="4" w:space="0" w:color="000000"/>
                    <w:bottom w:val="single" w:sz="4" w:space="0" w:color="000000"/>
                    <w:right w:val="single" w:sz="4" w:space="0" w:color="000000"/>
                  </w:tcBorders>
                </w:tcPr>
                <w:p w:rsidR="00FA745E" w:rsidRPr="00E81C13" w:rsidRDefault="00FA745E" w:rsidP="0018238B">
                  <w:pPr>
                    <w:widowControl w:val="0"/>
                    <w:autoSpaceDE w:val="0"/>
                    <w:autoSpaceDN w:val="0"/>
                    <w:adjustRightInd w:val="0"/>
                    <w:contextualSpacing/>
                    <w:rPr>
                      <w:sz w:val="12"/>
                      <w:szCs w:val="12"/>
                      <w:lang w:val="en-US"/>
                    </w:rPr>
                  </w:pPr>
                  <w:r w:rsidRPr="00E81C13">
                    <w:rPr>
                      <w:spacing w:val="1"/>
                      <w:position w:val="3"/>
                      <w:sz w:val="12"/>
                      <w:szCs w:val="12"/>
                      <w:lang w:val="en-US"/>
                    </w:rPr>
                    <w:t>S</w:t>
                  </w:r>
                  <w:proofErr w:type="spellStart"/>
                  <w:r w:rsidRPr="00E81C13">
                    <w:rPr>
                      <w:spacing w:val="-2"/>
                      <w:sz w:val="12"/>
                      <w:szCs w:val="12"/>
                      <w:lang w:val="en-US"/>
                    </w:rPr>
                    <w:t>mn</w:t>
                  </w:r>
                  <w:proofErr w:type="spellEnd"/>
                </w:p>
              </w:tc>
            </w:tr>
          </w:tbl>
          <w:p w:rsidR="00FA745E" w:rsidRPr="00E81C13" w:rsidRDefault="00FA745E" w:rsidP="00E81C13">
            <w:pPr>
              <w:widowControl w:val="0"/>
              <w:tabs>
                <w:tab w:val="left" w:pos="1220"/>
              </w:tabs>
              <w:autoSpaceDE w:val="0"/>
              <w:autoSpaceDN w:val="0"/>
              <w:adjustRightInd w:val="0"/>
              <w:contextualSpacing/>
              <w:rPr>
                <w:sz w:val="12"/>
                <w:szCs w:val="12"/>
                <w:lang w:val="en-US"/>
              </w:rPr>
            </w:pPr>
            <w:r w:rsidRPr="00E81C13">
              <w:rPr>
                <w:position w:val="1"/>
                <w:sz w:val="12"/>
                <w:szCs w:val="12"/>
                <w:lang w:val="en-US"/>
              </w:rPr>
              <w:t>2.0≤p</w:t>
            </w:r>
            <w:proofErr w:type="spellStart"/>
            <w:r w:rsidRPr="00E81C13">
              <w:rPr>
                <w:position w:val="-2"/>
                <w:sz w:val="12"/>
                <w:szCs w:val="12"/>
                <w:lang w:val="en-US"/>
              </w:rPr>
              <w:t>ji</w:t>
            </w:r>
            <w:proofErr w:type="spellEnd"/>
            <w:r w:rsidRPr="00E81C13">
              <w:rPr>
                <w:position w:val="1"/>
                <w:sz w:val="12"/>
                <w:szCs w:val="12"/>
                <w:lang w:val="en-US"/>
              </w:rPr>
              <w:t>≤10 (j = 1,</w:t>
            </w:r>
            <w:r w:rsidRPr="00E81C13">
              <w:rPr>
                <w:spacing w:val="-2"/>
                <w:position w:val="1"/>
                <w:sz w:val="12"/>
                <w:szCs w:val="12"/>
                <w:lang w:val="en-US"/>
              </w:rPr>
              <w:t>m</w:t>
            </w:r>
            <w:r w:rsidRPr="00E81C13">
              <w:rPr>
                <w:position w:val="1"/>
                <w:sz w:val="12"/>
                <w:szCs w:val="12"/>
                <w:lang w:val="en-US"/>
              </w:rPr>
              <w:t xml:space="preserve">, </w:t>
            </w:r>
            <w:proofErr w:type="spellStart"/>
            <w:r w:rsidRPr="00E81C13">
              <w:rPr>
                <w:position w:val="1"/>
                <w:sz w:val="12"/>
                <w:szCs w:val="12"/>
                <w:lang w:val="en-US"/>
              </w:rPr>
              <w:t>i</w:t>
            </w:r>
            <w:proofErr w:type="spellEnd"/>
            <w:r w:rsidRPr="00E81C13">
              <w:rPr>
                <w:position w:val="1"/>
                <w:sz w:val="12"/>
                <w:szCs w:val="12"/>
                <w:lang w:val="en-US"/>
              </w:rPr>
              <w:t xml:space="preserve"> = 1</w:t>
            </w:r>
            <w:r w:rsidRPr="00E81C13">
              <w:rPr>
                <w:spacing w:val="1"/>
                <w:position w:val="1"/>
                <w:sz w:val="12"/>
                <w:szCs w:val="12"/>
                <w:lang w:val="en-US"/>
              </w:rPr>
              <w:t>,</w:t>
            </w:r>
            <w:r w:rsidRPr="00E81C13">
              <w:rPr>
                <w:position w:val="1"/>
                <w:sz w:val="12"/>
                <w:szCs w:val="12"/>
                <w:lang w:val="en-US"/>
              </w:rPr>
              <w:t>n)</w:t>
            </w:r>
          </w:p>
          <w:p w:rsidR="00FA745E" w:rsidRPr="00237C71" w:rsidRDefault="00FA745E" w:rsidP="00E81C13">
            <w:pPr>
              <w:widowControl w:val="0"/>
              <w:tabs>
                <w:tab w:val="left" w:pos="1220"/>
              </w:tabs>
              <w:autoSpaceDE w:val="0"/>
              <w:autoSpaceDN w:val="0"/>
              <w:adjustRightInd w:val="0"/>
              <w:contextualSpacing/>
              <w:rPr>
                <w:sz w:val="12"/>
                <w:szCs w:val="12"/>
              </w:rPr>
            </w:pPr>
            <w:r>
              <w:rPr>
                <w:sz w:val="12"/>
                <w:szCs w:val="12"/>
              </w:rPr>
              <w:t>3.</w:t>
            </w:r>
            <w:r w:rsidRPr="00E1634C">
              <w:rPr>
                <w:sz w:val="12"/>
                <w:szCs w:val="12"/>
              </w:rPr>
              <w:t>Составляется</w:t>
            </w:r>
            <w:r w:rsidRPr="00E81C13">
              <w:rPr>
                <w:sz w:val="12"/>
                <w:szCs w:val="12"/>
              </w:rPr>
              <w:t xml:space="preserve"> </w:t>
            </w:r>
            <w:r w:rsidRPr="00E1634C">
              <w:rPr>
                <w:sz w:val="12"/>
                <w:szCs w:val="12"/>
              </w:rPr>
              <w:t>матрица нормированных</w:t>
            </w:r>
            <w:r w:rsidRPr="00E81C13">
              <w:rPr>
                <w:sz w:val="12"/>
                <w:szCs w:val="12"/>
              </w:rPr>
              <w:t xml:space="preserve"> </w:t>
            </w:r>
            <w:r w:rsidRPr="00E1634C">
              <w:rPr>
                <w:sz w:val="12"/>
                <w:szCs w:val="12"/>
              </w:rPr>
              <w:t>оценок:</w:t>
            </w:r>
            <w:r w:rsidRPr="00237C71">
              <w:rPr>
                <w:sz w:val="12"/>
                <w:szCs w:val="12"/>
              </w:rPr>
              <w:t xml:space="preserve"> </w:t>
            </w:r>
          </w:p>
          <w:p w:rsidR="00FA745E" w:rsidRPr="00E81C13" w:rsidRDefault="00FA745E" w:rsidP="00E81C13">
            <w:pPr>
              <w:widowControl w:val="0"/>
              <w:autoSpaceDE w:val="0"/>
              <w:autoSpaceDN w:val="0"/>
              <w:adjustRightInd w:val="0"/>
              <w:contextualSpacing/>
              <w:rPr>
                <w:sz w:val="12"/>
                <w:szCs w:val="12"/>
              </w:rPr>
            </w:pPr>
            <w:r w:rsidRPr="00E1634C">
              <w:rPr>
                <w:sz w:val="12"/>
                <w:szCs w:val="12"/>
              </w:rPr>
              <w:t>ω</w:t>
            </w:r>
            <w:r w:rsidRPr="00E81C13">
              <w:rPr>
                <w:sz w:val="12"/>
                <w:szCs w:val="12"/>
              </w:rPr>
              <w:t xml:space="preserve"> = </w:t>
            </w:r>
            <w:r w:rsidRPr="00E1634C">
              <w:rPr>
                <w:spacing w:val="-1"/>
                <w:sz w:val="12"/>
                <w:szCs w:val="12"/>
                <w:lang w:val="en-US"/>
              </w:rPr>
              <w:t>p</w:t>
            </w:r>
            <w:proofErr w:type="spellStart"/>
            <w:r w:rsidRPr="00E1634C">
              <w:rPr>
                <w:position w:val="-3"/>
                <w:sz w:val="12"/>
                <w:szCs w:val="12"/>
                <w:lang w:val="en-US"/>
              </w:rPr>
              <w:t>ji</w:t>
            </w:r>
            <w:proofErr w:type="spellEnd"/>
            <w:r w:rsidRPr="00E81C13">
              <w:rPr>
                <w:sz w:val="12"/>
                <w:szCs w:val="12"/>
              </w:rPr>
              <w:t>/∑</w:t>
            </w:r>
            <w:r w:rsidRPr="00E1634C">
              <w:rPr>
                <w:sz w:val="12"/>
                <w:szCs w:val="12"/>
                <w:lang w:val="en-US"/>
              </w:rPr>
              <w:t>p</w:t>
            </w:r>
            <w:proofErr w:type="spellStart"/>
            <w:r w:rsidRPr="00E1634C">
              <w:rPr>
                <w:position w:val="-3"/>
                <w:sz w:val="12"/>
                <w:szCs w:val="12"/>
                <w:lang w:val="en-US"/>
              </w:rPr>
              <w:t>ji</w:t>
            </w:r>
            <w:proofErr w:type="spellEnd"/>
            <w:r w:rsidRPr="00E81C13">
              <w:rPr>
                <w:sz w:val="12"/>
                <w:szCs w:val="12"/>
              </w:rPr>
              <w:t>(</w:t>
            </w:r>
            <w:r w:rsidRPr="00E1634C">
              <w:rPr>
                <w:sz w:val="12"/>
                <w:szCs w:val="12"/>
                <w:lang w:val="en-US"/>
              </w:rPr>
              <w:t>j</w:t>
            </w:r>
            <w:r w:rsidRPr="00E81C13">
              <w:rPr>
                <w:sz w:val="12"/>
                <w:szCs w:val="12"/>
              </w:rPr>
              <w:t xml:space="preserve"> = 1,</w:t>
            </w:r>
            <w:r w:rsidRPr="00E1634C">
              <w:rPr>
                <w:spacing w:val="-2"/>
                <w:sz w:val="12"/>
                <w:szCs w:val="12"/>
                <w:lang w:val="en-US"/>
              </w:rPr>
              <w:t>m</w:t>
            </w:r>
            <w:r w:rsidRPr="00E81C13">
              <w:rPr>
                <w:sz w:val="12"/>
                <w:szCs w:val="12"/>
              </w:rPr>
              <w:t xml:space="preserve">, </w:t>
            </w:r>
            <w:proofErr w:type="spellStart"/>
            <w:r w:rsidRPr="00E1634C">
              <w:rPr>
                <w:sz w:val="12"/>
                <w:szCs w:val="12"/>
                <w:lang w:val="en-US"/>
              </w:rPr>
              <w:t>i</w:t>
            </w:r>
            <w:proofErr w:type="spellEnd"/>
            <w:r w:rsidRPr="00E81C13">
              <w:rPr>
                <w:sz w:val="12"/>
                <w:szCs w:val="12"/>
              </w:rPr>
              <w:t xml:space="preserve"> = 1,</w:t>
            </w:r>
            <w:r w:rsidRPr="00E1634C">
              <w:rPr>
                <w:sz w:val="12"/>
                <w:szCs w:val="12"/>
                <w:lang w:val="en-US"/>
              </w:rPr>
              <w:t>n</w:t>
            </w:r>
            <w:r w:rsidRPr="00E81C13">
              <w:rPr>
                <w:sz w:val="12"/>
                <w:szCs w:val="12"/>
              </w:rPr>
              <w:t>)</w:t>
            </w:r>
          </w:p>
          <w:p w:rsidR="00FA745E" w:rsidRPr="00E1634C" w:rsidRDefault="00FA745E" w:rsidP="00237C71">
            <w:pPr>
              <w:widowControl w:val="0"/>
              <w:tabs>
                <w:tab w:val="left" w:pos="1220"/>
              </w:tabs>
              <w:autoSpaceDE w:val="0"/>
              <w:autoSpaceDN w:val="0"/>
              <w:adjustRightInd w:val="0"/>
              <w:contextualSpacing/>
              <w:rPr>
                <w:sz w:val="12"/>
                <w:szCs w:val="12"/>
              </w:rPr>
            </w:pPr>
            <w:r>
              <w:rPr>
                <w:sz w:val="12"/>
                <w:szCs w:val="12"/>
              </w:rPr>
              <w:t>4.</w:t>
            </w:r>
            <w:r w:rsidRPr="00E81C13">
              <w:rPr>
                <w:sz w:val="12"/>
                <w:szCs w:val="12"/>
              </w:rPr>
              <w:t xml:space="preserve"> </w:t>
            </w:r>
            <w:r w:rsidRPr="00E1634C">
              <w:rPr>
                <w:sz w:val="12"/>
                <w:szCs w:val="12"/>
              </w:rPr>
              <w:t>Вычисляются искомые веса целей:</w:t>
            </w:r>
            <w:r w:rsidRPr="00237C71">
              <w:rPr>
                <w:sz w:val="12"/>
                <w:szCs w:val="12"/>
              </w:rPr>
              <w:t xml:space="preserve"> </w:t>
            </w:r>
            <w:r w:rsidRPr="00E1634C">
              <w:rPr>
                <w:sz w:val="12"/>
                <w:szCs w:val="12"/>
              </w:rPr>
              <w:t>ω</w:t>
            </w:r>
            <w:proofErr w:type="spellStart"/>
            <w:r w:rsidRPr="00E1634C">
              <w:rPr>
                <w:position w:val="-3"/>
                <w:sz w:val="12"/>
                <w:szCs w:val="12"/>
                <w:lang w:val="en-US"/>
              </w:rPr>
              <w:t>i</w:t>
            </w:r>
            <w:proofErr w:type="spellEnd"/>
            <w:r w:rsidRPr="00E1634C">
              <w:rPr>
                <w:sz w:val="12"/>
                <w:szCs w:val="12"/>
              </w:rPr>
              <w:t>= ∑</w:t>
            </w:r>
            <w:r w:rsidRPr="00E1634C">
              <w:rPr>
                <w:spacing w:val="-1"/>
                <w:sz w:val="12"/>
                <w:szCs w:val="12"/>
              </w:rPr>
              <w:t>ω</w:t>
            </w:r>
            <w:proofErr w:type="spellStart"/>
            <w:r w:rsidRPr="00E1634C">
              <w:rPr>
                <w:position w:val="-3"/>
                <w:sz w:val="12"/>
                <w:szCs w:val="12"/>
                <w:lang w:val="en-US"/>
              </w:rPr>
              <w:t>ij</w:t>
            </w:r>
            <w:proofErr w:type="spellEnd"/>
            <w:r w:rsidRPr="00E1634C">
              <w:rPr>
                <w:sz w:val="12"/>
                <w:szCs w:val="12"/>
              </w:rPr>
              <w:t>/∑∑ω</w:t>
            </w:r>
            <w:proofErr w:type="spellStart"/>
            <w:r w:rsidRPr="00E1634C">
              <w:rPr>
                <w:position w:val="-3"/>
                <w:sz w:val="12"/>
                <w:szCs w:val="12"/>
                <w:lang w:val="en-US"/>
              </w:rPr>
              <w:t>ij</w:t>
            </w:r>
            <w:proofErr w:type="spellEnd"/>
            <w:r w:rsidRPr="00E1634C">
              <w:rPr>
                <w:sz w:val="12"/>
                <w:szCs w:val="12"/>
              </w:rPr>
              <w:t>(</w:t>
            </w:r>
            <w:proofErr w:type="spellStart"/>
            <w:r w:rsidRPr="00E1634C">
              <w:rPr>
                <w:sz w:val="12"/>
                <w:szCs w:val="12"/>
                <w:lang w:val="en-US"/>
              </w:rPr>
              <w:t>i</w:t>
            </w:r>
            <w:proofErr w:type="spellEnd"/>
            <w:r w:rsidRPr="00E1634C">
              <w:rPr>
                <w:sz w:val="12"/>
                <w:szCs w:val="12"/>
              </w:rPr>
              <w:t xml:space="preserve"> = 1,</w:t>
            </w:r>
            <w:r w:rsidRPr="00E1634C">
              <w:rPr>
                <w:spacing w:val="-1"/>
                <w:sz w:val="12"/>
                <w:szCs w:val="12"/>
                <w:lang w:val="en-US"/>
              </w:rPr>
              <w:t>n</w:t>
            </w:r>
            <w:r w:rsidRPr="00E1634C">
              <w:rPr>
                <w:sz w:val="12"/>
                <w:szCs w:val="12"/>
              </w:rPr>
              <w:t>) ∑</w:t>
            </w:r>
            <w:r w:rsidRPr="00E1634C">
              <w:rPr>
                <w:spacing w:val="-1"/>
                <w:sz w:val="12"/>
                <w:szCs w:val="12"/>
              </w:rPr>
              <w:t>ω</w:t>
            </w:r>
            <w:proofErr w:type="spellStart"/>
            <w:r w:rsidRPr="00E1634C">
              <w:rPr>
                <w:position w:val="-3"/>
                <w:sz w:val="12"/>
                <w:szCs w:val="12"/>
                <w:lang w:val="en-US"/>
              </w:rPr>
              <w:t>i</w:t>
            </w:r>
            <w:proofErr w:type="spellEnd"/>
            <w:r w:rsidRPr="00E1634C">
              <w:rPr>
                <w:sz w:val="12"/>
                <w:szCs w:val="12"/>
              </w:rPr>
              <w:t>= 1.</w:t>
            </w:r>
          </w:p>
          <w:p w:rsidR="00FA745E" w:rsidRPr="00E1634C" w:rsidRDefault="00FA745E" w:rsidP="00E81C13">
            <w:pPr>
              <w:widowControl w:val="0"/>
              <w:autoSpaceDE w:val="0"/>
              <w:autoSpaceDN w:val="0"/>
              <w:adjustRightInd w:val="0"/>
              <w:contextualSpacing/>
              <w:rPr>
                <w:sz w:val="12"/>
                <w:szCs w:val="12"/>
              </w:rPr>
            </w:pPr>
            <w:r w:rsidRPr="00E1634C">
              <w:rPr>
                <w:b/>
                <w:bCs/>
                <w:sz w:val="12"/>
                <w:szCs w:val="12"/>
              </w:rPr>
              <w:t>Пример:</w:t>
            </w:r>
            <w:r w:rsidRPr="00237C71">
              <w:rPr>
                <w:b/>
                <w:bCs/>
                <w:sz w:val="12"/>
                <w:szCs w:val="12"/>
              </w:rPr>
              <w:t xml:space="preserve"> </w:t>
            </w:r>
            <w:r w:rsidRPr="00E1634C">
              <w:rPr>
                <w:sz w:val="12"/>
                <w:szCs w:val="12"/>
              </w:rPr>
              <w:t xml:space="preserve">Найдем </w:t>
            </w:r>
            <w:r w:rsidRPr="00E1634C">
              <w:rPr>
                <w:spacing w:val="-1"/>
                <w:sz w:val="12"/>
                <w:szCs w:val="12"/>
              </w:rPr>
              <w:t>вес</w:t>
            </w:r>
            <w:r w:rsidRPr="00E1634C">
              <w:rPr>
                <w:sz w:val="12"/>
                <w:szCs w:val="12"/>
              </w:rPr>
              <w:t>а целей для с</w:t>
            </w:r>
            <w:r w:rsidRPr="00E1634C">
              <w:rPr>
                <w:spacing w:val="-1"/>
                <w:sz w:val="12"/>
                <w:szCs w:val="12"/>
              </w:rPr>
              <w:t>л</w:t>
            </w:r>
            <w:r w:rsidRPr="00E1634C">
              <w:rPr>
                <w:sz w:val="12"/>
                <w:szCs w:val="12"/>
              </w:rPr>
              <w:t xml:space="preserve">учая </w:t>
            </w:r>
            <w:proofErr w:type="spellStart"/>
            <w:r w:rsidRPr="00E1634C">
              <w:rPr>
                <w:sz w:val="12"/>
                <w:szCs w:val="12"/>
              </w:rPr>
              <w:t>m=</w:t>
            </w:r>
            <w:proofErr w:type="spellEnd"/>
            <w:r w:rsidRPr="00E1634C">
              <w:rPr>
                <w:sz w:val="12"/>
                <w:szCs w:val="12"/>
              </w:rPr>
              <w:t xml:space="preserve"> 2 и </w:t>
            </w:r>
            <w:proofErr w:type="spellStart"/>
            <w:r w:rsidRPr="00E1634C">
              <w:rPr>
                <w:sz w:val="12"/>
                <w:szCs w:val="12"/>
              </w:rPr>
              <w:t>n</w:t>
            </w:r>
            <w:proofErr w:type="spellEnd"/>
            <w:r w:rsidRPr="00E1634C">
              <w:rPr>
                <w:sz w:val="12"/>
                <w:szCs w:val="12"/>
              </w:rPr>
              <w:t xml:space="preserve"> = 6</w:t>
            </w:r>
          </w:p>
          <w:p w:rsidR="00FA745E" w:rsidRPr="00E1634C" w:rsidRDefault="00FA745E" w:rsidP="00E81C13">
            <w:pPr>
              <w:widowControl w:val="0"/>
              <w:tabs>
                <w:tab w:val="left" w:pos="1220"/>
              </w:tabs>
              <w:autoSpaceDE w:val="0"/>
              <w:autoSpaceDN w:val="0"/>
              <w:adjustRightInd w:val="0"/>
              <w:contextualSpacing/>
              <w:rPr>
                <w:sz w:val="12"/>
                <w:szCs w:val="12"/>
              </w:rPr>
            </w:pPr>
            <w:r>
              <w:rPr>
                <w:position w:val="-1"/>
                <w:sz w:val="12"/>
                <w:szCs w:val="12"/>
              </w:rPr>
              <w:t>1.</w:t>
            </w:r>
            <w:r w:rsidRPr="00E1634C">
              <w:rPr>
                <w:position w:val="-1"/>
                <w:sz w:val="12"/>
                <w:szCs w:val="12"/>
              </w:rPr>
              <w:t>Матрица</w:t>
            </w:r>
            <w:r w:rsidRPr="00E81C13">
              <w:rPr>
                <w:position w:val="-1"/>
                <w:sz w:val="12"/>
                <w:szCs w:val="12"/>
              </w:rPr>
              <w:t xml:space="preserve"> </w:t>
            </w:r>
            <w:r w:rsidRPr="00E1634C">
              <w:rPr>
                <w:position w:val="-1"/>
                <w:sz w:val="12"/>
                <w:szCs w:val="12"/>
              </w:rPr>
              <w:t>оценок экспертов:</w:t>
            </w:r>
          </w:p>
          <w:tbl>
            <w:tblPr>
              <w:tblW w:w="0" w:type="auto"/>
              <w:tblInd w:w="5" w:type="dxa"/>
              <w:tblLayout w:type="fixed"/>
              <w:tblCellMar>
                <w:left w:w="0" w:type="dxa"/>
                <w:right w:w="0" w:type="dxa"/>
              </w:tblCellMar>
              <w:tblLook w:val="0000"/>
            </w:tblPr>
            <w:tblGrid>
              <w:gridCol w:w="426"/>
              <w:gridCol w:w="283"/>
              <w:gridCol w:w="284"/>
              <w:gridCol w:w="283"/>
              <w:gridCol w:w="284"/>
              <w:gridCol w:w="283"/>
              <w:gridCol w:w="284"/>
            </w:tblGrid>
            <w:tr w:rsidR="00FA745E" w:rsidRPr="00E1634C" w:rsidTr="0018238B">
              <w:trPr>
                <w:trHeight w:hRule="exact" w:val="208"/>
              </w:trPr>
              <w:tc>
                <w:tcPr>
                  <w:tcW w:w="426"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z w:val="12"/>
                      <w:szCs w:val="12"/>
                    </w:rPr>
                    <w:t>Э</w:t>
                  </w:r>
                  <w:proofErr w:type="spellStart"/>
                  <w:proofErr w:type="gramStart"/>
                  <w:r w:rsidRPr="00E1634C">
                    <w:rPr>
                      <w:b/>
                      <w:bCs/>
                      <w:position w:val="-3"/>
                      <w:sz w:val="12"/>
                      <w:szCs w:val="12"/>
                    </w:rPr>
                    <w:t>j</w:t>
                  </w:r>
                  <w:proofErr w:type="spellEnd"/>
                  <w:proofErr w:type="gramEnd"/>
                  <w:r w:rsidRPr="00E1634C">
                    <w:rPr>
                      <w:b/>
                      <w:bCs/>
                      <w:spacing w:val="2"/>
                      <w:sz w:val="12"/>
                      <w:szCs w:val="12"/>
                    </w:rPr>
                    <w:t>/</w:t>
                  </w:r>
                  <w:r w:rsidRPr="00E1634C">
                    <w:rPr>
                      <w:b/>
                      <w:bCs/>
                      <w:spacing w:val="-3"/>
                      <w:sz w:val="12"/>
                      <w:szCs w:val="12"/>
                    </w:rPr>
                    <w:t>Z</w:t>
                  </w:r>
                  <w:proofErr w:type="spellStart"/>
                  <w:r w:rsidRPr="00E1634C">
                    <w:rPr>
                      <w:b/>
                      <w:bCs/>
                      <w:position w:val="-3"/>
                      <w:sz w:val="12"/>
                      <w:szCs w:val="12"/>
                    </w:rPr>
                    <w:t>i</w:t>
                  </w:r>
                  <w:proofErr w:type="spellEnd"/>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pacing w:val="-2"/>
                      <w:sz w:val="12"/>
                      <w:szCs w:val="12"/>
                    </w:rPr>
                    <w:t>Z</w:t>
                  </w:r>
                  <w:r w:rsidRPr="00E1634C">
                    <w:rPr>
                      <w:b/>
                      <w:bCs/>
                      <w:position w:val="-3"/>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pacing w:val="-2"/>
                      <w:sz w:val="12"/>
                      <w:szCs w:val="12"/>
                    </w:rPr>
                    <w:t>Z</w:t>
                  </w:r>
                  <w:r w:rsidRPr="00E1634C">
                    <w:rPr>
                      <w:b/>
                      <w:bCs/>
                      <w:position w:val="-3"/>
                      <w:sz w:val="12"/>
                      <w:szCs w:val="12"/>
                    </w:rPr>
                    <w:t>2</w:t>
                  </w:r>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pacing w:val="-2"/>
                      <w:sz w:val="12"/>
                      <w:szCs w:val="12"/>
                    </w:rPr>
                    <w:t>Z</w:t>
                  </w:r>
                  <w:r w:rsidRPr="00E1634C">
                    <w:rPr>
                      <w:b/>
                      <w:bCs/>
                      <w:position w:val="-3"/>
                      <w:sz w:val="12"/>
                      <w:szCs w:val="12"/>
                    </w:rPr>
                    <w:t>3</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pacing w:val="-2"/>
                      <w:sz w:val="12"/>
                      <w:szCs w:val="12"/>
                    </w:rPr>
                    <w:t>Z</w:t>
                  </w:r>
                  <w:r w:rsidRPr="00E1634C">
                    <w:rPr>
                      <w:b/>
                      <w:bCs/>
                      <w:position w:val="-3"/>
                      <w:sz w:val="12"/>
                      <w:szCs w:val="12"/>
                    </w:rPr>
                    <w:t>4</w:t>
                  </w:r>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pacing w:val="-2"/>
                      <w:sz w:val="12"/>
                      <w:szCs w:val="12"/>
                    </w:rPr>
                    <w:t>Z</w:t>
                  </w:r>
                  <w:r w:rsidRPr="00E1634C">
                    <w:rPr>
                      <w:b/>
                      <w:bCs/>
                      <w:position w:val="-3"/>
                      <w:sz w:val="12"/>
                      <w:szCs w:val="12"/>
                    </w:rPr>
                    <w:t>5</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pacing w:val="-2"/>
                      <w:sz w:val="12"/>
                      <w:szCs w:val="12"/>
                    </w:rPr>
                    <w:t>Z</w:t>
                  </w:r>
                  <w:r w:rsidRPr="00E1634C">
                    <w:rPr>
                      <w:b/>
                      <w:bCs/>
                      <w:position w:val="-3"/>
                      <w:sz w:val="12"/>
                      <w:szCs w:val="12"/>
                    </w:rPr>
                    <w:t>6</w:t>
                  </w:r>
                </w:p>
              </w:tc>
            </w:tr>
            <w:tr w:rsidR="00FA745E" w:rsidRPr="00E1634C" w:rsidTr="0018238B">
              <w:trPr>
                <w:trHeight w:hRule="exact" w:val="295"/>
              </w:trPr>
              <w:tc>
                <w:tcPr>
                  <w:tcW w:w="426"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z w:val="12"/>
                      <w:szCs w:val="12"/>
                    </w:rPr>
                    <w:t>Э</w:t>
                  </w:r>
                  <w:proofErr w:type="gramStart"/>
                  <w:r w:rsidRPr="00E1634C">
                    <w:rPr>
                      <w:b/>
                      <w:bCs/>
                      <w:position w:val="-3"/>
                      <w:sz w:val="12"/>
                      <w:szCs w:val="12"/>
                    </w:rPr>
                    <w:t>1</w:t>
                  </w:r>
                  <w:proofErr w:type="gramEnd"/>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10</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7</w:t>
                  </w:r>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9</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3</w:t>
                  </w:r>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4</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5</w:t>
                  </w:r>
                </w:p>
              </w:tc>
            </w:tr>
            <w:tr w:rsidR="00FA745E" w:rsidRPr="00E1634C" w:rsidTr="0018238B">
              <w:trPr>
                <w:trHeight w:hRule="exact" w:val="272"/>
              </w:trPr>
              <w:tc>
                <w:tcPr>
                  <w:tcW w:w="426"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z w:val="12"/>
                      <w:szCs w:val="12"/>
                    </w:rPr>
                    <w:t>Э</w:t>
                  </w:r>
                  <w:proofErr w:type="gramStart"/>
                  <w:r w:rsidRPr="00E1634C">
                    <w:rPr>
                      <w:b/>
                      <w:bCs/>
                      <w:position w:val="-3"/>
                      <w:sz w:val="12"/>
                      <w:szCs w:val="12"/>
                    </w:rPr>
                    <w:t>2</w:t>
                  </w:r>
                  <w:proofErr w:type="gramEnd"/>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8</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6</w:t>
                  </w:r>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10</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4</w:t>
                  </w:r>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2</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7</w:t>
                  </w:r>
                </w:p>
              </w:tc>
            </w:tr>
          </w:tbl>
          <w:p w:rsidR="00FA745E" w:rsidRPr="00E1634C" w:rsidRDefault="00FA745E" w:rsidP="00E81C13">
            <w:pPr>
              <w:widowControl w:val="0"/>
              <w:tabs>
                <w:tab w:val="left" w:pos="1220"/>
              </w:tabs>
              <w:autoSpaceDE w:val="0"/>
              <w:autoSpaceDN w:val="0"/>
              <w:adjustRightInd w:val="0"/>
              <w:contextualSpacing/>
              <w:rPr>
                <w:sz w:val="12"/>
                <w:szCs w:val="12"/>
              </w:rPr>
            </w:pPr>
            <w:r>
              <w:rPr>
                <w:position w:val="-1"/>
                <w:sz w:val="12"/>
                <w:szCs w:val="12"/>
              </w:rPr>
              <w:t>2.</w:t>
            </w:r>
            <w:r w:rsidRPr="00E1634C">
              <w:rPr>
                <w:position w:val="-1"/>
                <w:sz w:val="12"/>
                <w:szCs w:val="12"/>
              </w:rPr>
              <w:t xml:space="preserve"> Матрица</w:t>
            </w:r>
            <w:r w:rsidRPr="00E81C13">
              <w:rPr>
                <w:position w:val="-1"/>
                <w:sz w:val="12"/>
                <w:szCs w:val="12"/>
              </w:rPr>
              <w:t xml:space="preserve"> </w:t>
            </w:r>
            <w:r w:rsidRPr="00E1634C">
              <w:rPr>
                <w:position w:val="-1"/>
                <w:sz w:val="12"/>
                <w:szCs w:val="12"/>
              </w:rPr>
              <w:t>нормированных</w:t>
            </w:r>
            <w:r w:rsidRPr="00E81C13">
              <w:rPr>
                <w:position w:val="-1"/>
                <w:sz w:val="12"/>
                <w:szCs w:val="12"/>
              </w:rPr>
              <w:t xml:space="preserve"> </w:t>
            </w:r>
            <w:r w:rsidRPr="00E1634C">
              <w:rPr>
                <w:position w:val="-1"/>
                <w:sz w:val="12"/>
                <w:szCs w:val="12"/>
              </w:rPr>
              <w:t>оценок:</w:t>
            </w:r>
          </w:p>
          <w:tbl>
            <w:tblPr>
              <w:tblW w:w="0" w:type="auto"/>
              <w:tblInd w:w="5" w:type="dxa"/>
              <w:tblLayout w:type="fixed"/>
              <w:tblCellMar>
                <w:left w:w="0" w:type="dxa"/>
                <w:right w:w="0" w:type="dxa"/>
              </w:tblCellMar>
              <w:tblLook w:val="0000"/>
            </w:tblPr>
            <w:tblGrid>
              <w:gridCol w:w="284"/>
              <w:gridCol w:w="425"/>
              <w:gridCol w:w="284"/>
              <w:gridCol w:w="425"/>
              <w:gridCol w:w="283"/>
              <w:gridCol w:w="284"/>
              <w:gridCol w:w="283"/>
            </w:tblGrid>
            <w:tr w:rsidR="00FA745E" w:rsidRPr="00E1634C" w:rsidTr="0018238B">
              <w:trPr>
                <w:trHeight w:hRule="exact" w:val="278"/>
              </w:trPr>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z w:val="12"/>
                      <w:szCs w:val="12"/>
                    </w:rPr>
                    <w:t>Э</w:t>
                  </w:r>
                  <w:proofErr w:type="spellStart"/>
                  <w:proofErr w:type="gramStart"/>
                  <w:r w:rsidRPr="00E1634C">
                    <w:rPr>
                      <w:b/>
                      <w:bCs/>
                      <w:position w:val="-3"/>
                      <w:sz w:val="12"/>
                      <w:szCs w:val="12"/>
                    </w:rPr>
                    <w:t>j</w:t>
                  </w:r>
                  <w:proofErr w:type="spellEnd"/>
                  <w:proofErr w:type="gramEnd"/>
                  <w:r w:rsidRPr="00E1634C">
                    <w:rPr>
                      <w:b/>
                      <w:bCs/>
                      <w:spacing w:val="2"/>
                      <w:sz w:val="12"/>
                      <w:szCs w:val="12"/>
                    </w:rPr>
                    <w:t>/</w:t>
                  </w:r>
                  <w:r w:rsidRPr="00E1634C">
                    <w:rPr>
                      <w:b/>
                      <w:bCs/>
                      <w:spacing w:val="-3"/>
                      <w:sz w:val="12"/>
                      <w:szCs w:val="12"/>
                    </w:rPr>
                    <w:t>Z</w:t>
                  </w:r>
                  <w:proofErr w:type="spellStart"/>
                  <w:r w:rsidRPr="00E1634C">
                    <w:rPr>
                      <w:b/>
                      <w:bCs/>
                      <w:position w:val="-3"/>
                      <w:sz w:val="12"/>
                      <w:szCs w:val="12"/>
                    </w:rPr>
                    <w:t>i</w:t>
                  </w:r>
                  <w:proofErr w:type="spellEnd"/>
                </w:p>
              </w:tc>
              <w:tc>
                <w:tcPr>
                  <w:tcW w:w="425"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pacing w:val="-2"/>
                      <w:sz w:val="12"/>
                      <w:szCs w:val="12"/>
                    </w:rPr>
                    <w:t>Z</w:t>
                  </w:r>
                  <w:r w:rsidRPr="00E1634C">
                    <w:rPr>
                      <w:b/>
                      <w:bCs/>
                      <w:position w:val="-3"/>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pacing w:val="-2"/>
                      <w:sz w:val="12"/>
                      <w:szCs w:val="12"/>
                    </w:rPr>
                    <w:t>Z</w:t>
                  </w:r>
                  <w:r w:rsidRPr="00E1634C">
                    <w:rPr>
                      <w:b/>
                      <w:bCs/>
                      <w:position w:val="-3"/>
                      <w:sz w:val="12"/>
                      <w:szCs w:val="12"/>
                    </w:rPr>
                    <w:t>2</w:t>
                  </w:r>
                </w:p>
              </w:tc>
              <w:tc>
                <w:tcPr>
                  <w:tcW w:w="425"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pacing w:val="-2"/>
                      <w:sz w:val="12"/>
                      <w:szCs w:val="12"/>
                    </w:rPr>
                    <w:t>Z</w:t>
                  </w:r>
                  <w:r w:rsidRPr="00E1634C">
                    <w:rPr>
                      <w:b/>
                      <w:bCs/>
                      <w:position w:val="-3"/>
                      <w:sz w:val="12"/>
                      <w:szCs w:val="12"/>
                    </w:rPr>
                    <w:t>3</w:t>
                  </w:r>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pacing w:val="-2"/>
                      <w:sz w:val="12"/>
                      <w:szCs w:val="12"/>
                    </w:rPr>
                    <w:t>Z</w:t>
                  </w:r>
                  <w:r w:rsidRPr="00E1634C">
                    <w:rPr>
                      <w:b/>
                      <w:bCs/>
                      <w:position w:val="-3"/>
                      <w:sz w:val="12"/>
                      <w:szCs w:val="12"/>
                    </w:rPr>
                    <w:t>4</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pacing w:val="-2"/>
                      <w:sz w:val="12"/>
                      <w:szCs w:val="12"/>
                    </w:rPr>
                    <w:t>Z</w:t>
                  </w:r>
                  <w:r w:rsidRPr="00E1634C">
                    <w:rPr>
                      <w:b/>
                      <w:bCs/>
                      <w:position w:val="-3"/>
                      <w:sz w:val="12"/>
                      <w:szCs w:val="12"/>
                    </w:rPr>
                    <w:t>5</w:t>
                  </w:r>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pacing w:val="-2"/>
                      <w:sz w:val="12"/>
                      <w:szCs w:val="12"/>
                    </w:rPr>
                    <w:t>Z</w:t>
                  </w:r>
                  <w:r w:rsidRPr="00E1634C">
                    <w:rPr>
                      <w:b/>
                      <w:bCs/>
                      <w:position w:val="-3"/>
                      <w:sz w:val="12"/>
                      <w:szCs w:val="12"/>
                    </w:rPr>
                    <w:t>6</w:t>
                  </w:r>
                </w:p>
              </w:tc>
            </w:tr>
            <w:tr w:rsidR="00FA745E" w:rsidRPr="00E1634C" w:rsidTr="0018238B">
              <w:trPr>
                <w:trHeight w:hRule="exact" w:val="282"/>
              </w:trPr>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z w:val="12"/>
                      <w:szCs w:val="12"/>
                    </w:rPr>
                    <w:t>Э</w:t>
                  </w:r>
                  <w:proofErr w:type="gramStart"/>
                  <w:r w:rsidRPr="00E1634C">
                    <w:rPr>
                      <w:b/>
                      <w:bCs/>
                      <w:position w:val="-3"/>
                      <w:sz w:val="12"/>
                      <w:szCs w:val="12"/>
                    </w:rPr>
                    <w:t>1</w:t>
                  </w:r>
                  <w:proofErr w:type="gramEnd"/>
                </w:p>
              </w:tc>
              <w:tc>
                <w:tcPr>
                  <w:tcW w:w="425"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10/38</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7/38</w:t>
                  </w:r>
                </w:p>
              </w:tc>
              <w:tc>
                <w:tcPr>
                  <w:tcW w:w="425"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9/38</w:t>
                  </w:r>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3/38</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4/38</w:t>
                  </w:r>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5/38</w:t>
                  </w:r>
                </w:p>
              </w:tc>
            </w:tr>
            <w:tr w:rsidR="00FA745E" w:rsidRPr="00E1634C" w:rsidTr="0018238B">
              <w:trPr>
                <w:trHeight w:hRule="exact" w:val="286"/>
              </w:trPr>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b/>
                      <w:bCs/>
                      <w:sz w:val="12"/>
                      <w:szCs w:val="12"/>
                    </w:rPr>
                    <w:t>Э</w:t>
                  </w:r>
                  <w:proofErr w:type="gramStart"/>
                  <w:r w:rsidRPr="00E1634C">
                    <w:rPr>
                      <w:b/>
                      <w:bCs/>
                      <w:position w:val="-3"/>
                      <w:sz w:val="12"/>
                      <w:szCs w:val="12"/>
                    </w:rPr>
                    <w:t>2</w:t>
                  </w:r>
                  <w:proofErr w:type="gramEnd"/>
                </w:p>
              </w:tc>
              <w:tc>
                <w:tcPr>
                  <w:tcW w:w="425"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8/38</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6/38</w:t>
                  </w:r>
                </w:p>
              </w:tc>
              <w:tc>
                <w:tcPr>
                  <w:tcW w:w="425"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10/38</w:t>
                  </w:r>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4/38</w:t>
                  </w:r>
                </w:p>
              </w:tc>
              <w:tc>
                <w:tcPr>
                  <w:tcW w:w="284"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2/38</w:t>
                  </w:r>
                </w:p>
              </w:tc>
              <w:tc>
                <w:tcPr>
                  <w:tcW w:w="283" w:type="dxa"/>
                  <w:tcBorders>
                    <w:top w:val="single" w:sz="4" w:space="0" w:color="000000"/>
                    <w:left w:val="single" w:sz="4" w:space="0" w:color="000000"/>
                    <w:bottom w:val="single" w:sz="4" w:space="0" w:color="000000"/>
                    <w:right w:val="single" w:sz="4" w:space="0" w:color="000000"/>
                  </w:tcBorders>
                </w:tcPr>
                <w:p w:rsidR="00FA745E" w:rsidRPr="00E1634C" w:rsidRDefault="00FA745E" w:rsidP="0018238B">
                  <w:pPr>
                    <w:widowControl w:val="0"/>
                    <w:autoSpaceDE w:val="0"/>
                    <w:autoSpaceDN w:val="0"/>
                    <w:adjustRightInd w:val="0"/>
                    <w:contextualSpacing/>
                    <w:rPr>
                      <w:sz w:val="12"/>
                      <w:szCs w:val="12"/>
                    </w:rPr>
                  </w:pPr>
                  <w:r w:rsidRPr="00E1634C">
                    <w:rPr>
                      <w:sz w:val="12"/>
                      <w:szCs w:val="12"/>
                    </w:rPr>
                    <w:t>7/38</w:t>
                  </w:r>
                </w:p>
              </w:tc>
            </w:tr>
          </w:tbl>
          <w:p w:rsidR="00FA745E" w:rsidRPr="00E1634C" w:rsidRDefault="00FA745E" w:rsidP="00237C71">
            <w:pPr>
              <w:widowControl w:val="0"/>
              <w:tabs>
                <w:tab w:val="left" w:pos="1220"/>
              </w:tabs>
              <w:autoSpaceDE w:val="0"/>
              <w:autoSpaceDN w:val="0"/>
              <w:adjustRightInd w:val="0"/>
              <w:contextualSpacing/>
              <w:rPr>
                <w:sz w:val="12"/>
                <w:szCs w:val="12"/>
              </w:rPr>
            </w:pPr>
            <w:r>
              <w:rPr>
                <w:sz w:val="12"/>
                <w:szCs w:val="12"/>
              </w:rPr>
              <w:t>3.</w:t>
            </w:r>
            <w:r w:rsidRPr="00E1634C">
              <w:rPr>
                <w:sz w:val="12"/>
                <w:szCs w:val="12"/>
              </w:rPr>
              <w:t xml:space="preserve"> Искомые веса целе</w:t>
            </w:r>
            <w:r w:rsidRPr="00E1634C">
              <w:rPr>
                <w:spacing w:val="-1"/>
                <w:sz w:val="12"/>
                <w:szCs w:val="12"/>
              </w:rPr>
              <w:t>й</w:t>
            </w:r>
            <w:r w:rsidRPr="00E1634C">
              <w:rPr>
                <w:sz w:val="12"/>
                <w:szCs w:val="12"/>
              </w:rPr>
              <w:t>:</w:t>
            </w:r>
            <w:r w:rsidRPr="00237C71">
              <w:rPr>
                <w:sz w:val="12"/>
                <w:szCs w:val="12"/>
              </w:rPr>
              <w:t xml:space="preserve"> </w:t>
            </w:r>
            <w:r w:rsidRPr="00E1634C">
              <w:rPr>
                <w:sz w:val="12"/>
                <w:szCs w:val="12"/>
              </w:rPr>
              <w:t>ω</w:t>
            </w:r>
            <w:r w:rsidRPr="00E1634C">
              <w:rPr>
                <w:position w:val="-3"/>
                <w:sz w:val="12"/>
                <w:szCs w:val="12"/>
              </w:rPr>
              <w:t>1</w:t>
            </w:r>
            <w:r w:rsidRPr="00E1634C">
              <w:rPr>
                <w:sz w:val="12"/>
                <w:szCs w:val="12"/>
              </w:rPr>
              <w:t>= (10/38 + 8/37)/2 = 0,239;</w:t>
            </w:r>
            <w:r w:rsidRPr="00237C71">
              <w:rPr>
                <w:sz w:val="12"/>
                <w:szCs w:val="12"/>
              </w:rPr>
              <w:t xml:space="preserve"> </w:t>
            </w:r>
            <w:r w:rsidRPr="00E1634C">
              <w:rPr>
                <w:position w:val="1"/>
                <w:sz w:val="12"/>
                <w:szCs w:val="12"/>
              </w:rPr>
              <w:t>ω</w:t>
            </w:r>
            <w:r w:rsidRPr="00E1634C">
              <w:rPr>
                <w:position w:val="-2"/>
                <w:sz w:val="12"/>
                <w:szCs w:val="12"/>
              </w:rPr>
              <w:t>2</w:t>
            </w:r>
            <w:r w:rsidRPr="00E1634C">
              <w:rPr>
                <w:position w:val="1"/>
                <w:sz w:val="12"/>
                <w:szCs w:val="12"/>
              </w:rPr>
              <w:t>= ... = 0,173;</w:t>
            </w:r>
            <w:r w:rsidRPr="00237C71">
              <w:rPr>
                <w:position w:val="1"/>
                <w:sz w:val="12"/>
                <w:szCs w:val="12"/>
              </w:rPr>
              <w:t xml:space="preserve"> </w:t>
            </w:r>
            <w:r w:rsidRPr="00E1634C">
              <w:rPr>
                <w:position w:val="1"/>
                <w:sz w:val="12"/>
                <w:szCs w:val="12"/>
              </w:rPr>
              <w:t>ω</w:t>
            </w:r>
            <w:r w:rsidRPr="00E1634C">
              <w:rPr>
                <w:position w:val="-2"/>
                <w:sz w:val="12"/>
                <w:szCs w:val="12"/>
              </w:rPr>
              <w:t>3</w:t>
            </w:r>
            <w:r w:rsidRPr="00E1634C">
              <w:rPr>
                <w:position w:val="1"/>
                <w:sz w:val="12"/>
                <w:szCs w:val="12"/>
              </w:rPr>
              <w:t>= ... = 0,254;</w:t>
            </w:r>
            <w:r w:rsidRPr="00237C71">
              <w:rPr>
                <w:position w:val="1"/>
                <w:sz w:val="12"/>
                <w:szCs w:val="12"/>
              </w:rPr>
              <w:t xml:space="preserve"> </w:t>
            </w:r>
            <w:r w:rsidRPr="00E1634C">
              <w:rPr>
                <w:position w:val="1"/>
                <w:sz w:val="12"/>
                <w:szCs w:val="12"/>
              </w:rPr>
              <w:t>ω</w:t>
            </w:r>
            <w:r w:rsidRPr="00E1634C">
              <w:rPr>
                <w:position w:val="-2"/>
                <w:sz w:val="12"/>
                <w:szCs w:val="12"/>
              </w:rPr>
              <w:t>4</w:t>
            </w:r>
            <w:r w:rsidRPr="00E1634C">
              <w:rPr>
                <w:position w:val="1"/>
                <w:sz w:val="12"/>
                <w:szCs w:val="12"/>
              </w:rPr>
              <w:t>= ... = 0,093;</w:t>
            </w:r>
            <w:r w:rsidRPr="00237C71">
              <w:rPr>
                <w:position w:val="1"/>
                <w:sz w:val="12"/>
                <w:szCs w:val="12"/>
              </w:rPr>
              <w:t xml:space="preserve"> </w:t>
            </w:r>
            <w:r w:rsidRPr="00E1634C">
              <w:rPr>
                <w:position w:val="1"/>
                <w:sz w:val="12"/>
                <w:szCs w:val="12"/>
              </w:rPr>
              <w:t>ω</w:t>
            </w:r>
            <w:r w:rsidRPr="00E1634C">
              <w:rPr>
                <w:position w:val="-2"/>
                <w:sz w:val="12"/>
                <w:szCs w:val="12"/>
              </w:rPr>
              <w:t>5</w:t>
            </w:r>
            <w:r w:rsidRPr="00E1634C">
              <w:rPr>
                <w:position w:val="1"/>
                <w:sz w:val="12"/>
                <w:szCs w:val="12"/>
              </w:rPr>
              <w:t>= ... = 0,079;</w:t>
            </w:r>
            <w:r w:rsidRPr="00237C71">
              <w:rPr>
                <w:position w:val="1"/>
                <w:sz w:val="12"/>
                <w:szCs w:val="12"/>
              </w:rPr>
              <w:t xml:space="preserve"> </w:t>
            </w:r>
            <w:r w:rsidRPr="00E1634C">
              <w:rPr>
                <w:sz w:val="12"/>
                <w:szCs w:val="12"/>
              </w:rPr>
              <w:t>ω</w:t>
            </w:r>
            <w:r w:rsidRPr="00E1634C">
              <w:rPr>
                <w:position w:val="-3"/>
                <w:sz w:val="12"/>
                <w:szCs w:val="12"/>
              </w:rPr>
              <w:t>6</w:t>
            </w:r>
            <w:r w:rsidRPr="00E1634C">
              <w:rPr>
                <w:sz w:val="12"/>
                <w:szCs w:val="12"/>
              </w:rPr>
              <w:t>= ... = 0,16.</w:t>
            </w:r>
          </w:p>
          <w:p w:rsidR="00FA745E" w:rsidRPr="00E1634C" w:rsidRDefault="00FA745E" w:rsidP="00E81C13">
            <w:pPr>
              <w:contextualSpacing/>
              <w:rPr>
                <w:sz w:val="12"/>
                <w:szCs w:val="12"/>
              </w:rPr>
            </w:pPr>
          </w:p>
          <w:p w:rsidR="00FA745E" w:rsidRPr="00B717FC" w:rsidRDefault="00FA745E">
            <w:pPr>
              <w:rPr>
                <w:sz w:val="14"/>
                <w:szCs w:val="14"/>
              </w:rPr>
            </w:pPr>
          </w:p>
        </w:tc>
        <w:tc>
          <w:tcPr>
            <w:tcW w:w="3903" w:type="dxa"/>
          </w:tcPr>
          <w:p w:rsidR="00FA745E" w:rsidRPr="00481A84" w:rsidRDefault="00FA745E" w:rsidP="00FA745E">
            <w:pPr>
              <w:shd w:val="clear" w:color="auto" w:fill="FFFFFF"/>
              <w:tabs>
                <w:tab w:val="left" w:pos="360"/>
              </w:tabs>
              <w:autoSpaceDE w:val="0"/>
              <w:autoSpaceDN w:val="0"/>
              <w:adjustRightInd w:val="0"/>
              <w:jc w:val="both"/>
              <w:rPr>
                <w:b/>
                <w:sz w:val="14"/>
                <w:szCs w:val="14"/>
              </w:rPr>
            </w:pPr>
            <w:r w:rsidRPr="00481A84">
              <w:rPr>
                <w:b/>
                <w:sz w:val="14"/>
                <w:szCs w:val="14"/>
              </w:rPr>
              <w:t>36.Метод непосредственного оценивания</w:t>
            </w:r>
          </w:p>
          <w:p w:rsidR="00FA745E" w:rsidRPr="00481A84" w:rsidRDefault="00FA745E" w:rsidP="00FA745E">
            <w:pPr>
              <w:shd w:val="clear" w:color="auto" w:fill="FFFFFF"/>
              <w:tabs>
                <w:tab w:val="left" w:pos="360"/>
              </w:tabs>
              <w:autoSpaceDE w:val="0"/>
              <w:autoSpaceDN w:val="0"/>
              <w:adjustRightInd w:val="0"/>
              <w:jc w:val="both"/>
              <w:rPr>
                <w:sz w:val="14"/>
                <w:szCs w:val="14"/>
              </w:rPr>
            </w:pPr>
            <w:r w:rsidRPr="00481A84">
              <w:rPr>
                <w:sz w:val="14"/>
                <w:szCs w:val="14"/>
              </w:rPr>
              <w:t xml:space="preserve">Смысл метода в том, что эксперт помещает каждый из анализируемых объектов в </w:t>
            </w:r>
            <w:proofErr w:type="spellStart"/>
            <w:r w:rsidRPr="00481A84">
              <w:rPr>
                <w:sz w:val="14"/>
                <w:szCs w:val="14"/>
              </w:rPr>
              <w:t>опред</w:t>
            </w:r>
            <w:proofErr w:type="spellEnd"/>
            <w:r w:rsidRPr="00481A84">
              <w:rPr>
                <w:sz w:val="14"/>
                <w:szCs w:val="14"/>
              </w:rPr>
              <w:t xml:space="preserve"> интервал, те приписывает балл. Измерителем при этом </w:t>
            </w:r>
            <w:proofErr w:type="spellStart"/>
            <w:r w:rsidRPr="00481A84">
              <w:rPr>
                <w:sz w:val="14"/>
                <w:szCs w:val="14"/>
              </w:rPr>
              <w:t>яв-ся</w:t>
            </w:r>
            <w:proofErr w:type="spellEnd"/>
            <w:r w:rsidRPr="00481A84">
              <w:rPr>
                <w:sz w:val="14"/>
                <w:szCs w:val="14"/>
              </w:rPr>
              <w:t xml:space="preserve"> степень обладания тем или иным свойством.</w:t>
            </w:r>
          </w:p>
          <w:p w:rsidR="00FA745E" w:rsidRPr="00481A84" w:rsidRDefault="00FA745E" w:rsidP="00FA745E">
            <w:pPr>
              <w:shd w:val="clear" w:color="auto" w:fill="FFFFFF"/>
              <w:tabs>
                <w:tab w:val="left" w:pos="360"/>
              </w:tabs>
              <w:autoSpaceDE w:val="0"/>
              <w:autoSpaceDN w:val="0"/>
              <w:adjustRightInd w:val="0"/>
              <w:jc w:val="both"/>
              <w:rPr>
                <w:sz w:val="14"/>
                <w:szCs w:val="14"/>
              </w:rPr>
            </w:pPr>
            <w:r w:rsidRPr="00481A84">
              <w:rPr>
                <w:sz w:val="14"/>
                <w:szCs w:val="14"/>
              </w:rPr>
              <w:t xml:space="preserve">Число </w:t>
            </w:r>
            <w:proofErr w:type="gramStart"/>
            <w:r w:rsidRPr="00481A84">
              <w:rPr>
                <w:sz w:val="14"/>
                <w:szCs w:val="14"/>
              </w:rPr>
              <w:t>интервалов</w:t>
            </w:r>
            <w:proofErr w:type="gramEnd"/>
            <w:r w:rsidRPr="00481A84">
              <w:rPr>
                <w:sz w:val="14"/>
                <w:szCs w:val="14"/>
              </w:rPr>
              <w:t xml:space="preserve"> на которое разбивается диапазон измерения свойства может быть различный для разных экспертов. Кроме того метод разрешает давать одну и ту же оценку различным объектам, те перемещать эти объекты в один и тот же интервал. </w:t>
            </w:r>
          </w:p>
          <w:p w:rsidR="00FA745E" w:rsidRPr="00481A84" w:rsidRDefault="00FA745E" w:rsidP="00FA745E">
            <w:pPr>
              <w:shd w:val="clear" w:color="auto" w:fill="FFFFFF"/>
              <w:tabs>
                <w:tab w:val="left" w:pos="360"/>
              </w:tabs>
              <w:autoSpaceDE w:val="0"/>
              <w:autoSpaceDN w:val="0"/>
              <w:adjustRightInd w:val="0"/>
              <w:jc w:val="both"/>
              <w:rPr>
                <w:sz w:val="14"/>
                <w:szCs w:val="14"/>
              </w:rPr>
            </w:pPr>
            <w:r w:rsidRPr="00481A84">
              <w:rPr>
                <w:sz w:val="14"/>
                <w:szCs w:val="14"/>
              </w:rPr>
              <w:t>Пример: экзамен</w:t>
            </w:r>
          </w:p>
          <w:p w:rsidR="00FA745E" w:rsidRPr="00481A84" w:rsidRDefault="00FA745E" w:rsidP="00FA745E">
            <w:pPr>
              <w:shd w:val="clear" w:color="auto" w:fill="FFFFFF"/>
              <w:tabs>
                <w:tab w:val="left" w:pos="360"/>
              </w:tabs>
              <w:autoSpaceDE w:val="0"/>
              <w:autoSpaceDN w:val="0"/>
              <w:adjustRightInd w:val="0"/>
              <w:jc w:val="both"/>
              <w:rPr>
                <w:sz w:val="14"/>
                <w:szCs w:val="14"/>
              </w:rPr>
            </w:pPr>
            <w:r w:rsidRPr="00481A84">
              <w:rPr>
                <w:noProof/>
                <w:sz w:val="14"/>
                <w:szCs w:val="14"/>
              </w:rPr>
              <w:drawing>
                <wp:inline distT="0" distB="0" distL="0" distR="0">
                  <wp:extent cx="1306773" cy="286603"/>
                  <wp:effectExtent l="19050" t="0" r="7677" b="0"/>
                  <wp:docPr id="1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srcRect/>
                          <a:stretch>
                            <a:fillRect/>
                          </a:stretch>
                        </pic:blipFill>
                        <pic:spPr bwMode="auto">
                          <a:xfrm>
                            <a:off x="0" y="0"/>
                            <a:ext cx="1309565" cy="287215"/>
                          </a:xfrm>
                          <a:prstGeom prst="rect">
                            <a:avLst/>
                          </a:prstGeom>
                          <a:noFill/>
                          <a:ln w="9525">
                            <a:noFill/>
                            <a:miter lim="800000"/>
                            <a:headEnd/>
                            <a:tailEnd/>
                          </a:ln>
                        </pic:spPr>
                      </pic:pic>
                    </a:graphicData>
                  </a:graphic>
                </wp:inline>
              </w:drawing>
            </w:r>
          </w:p>
          <w:p w:rsidR="00FA745E" w:rsidRPr="00481A84" w:rsidRDefault="00FA745E" w:rsidP="00FA745E">
            <w:pPr>
              <w:shd w:val="clear" w:color="auto" w:fill="FFFFFF"/>
              <w:tabs>
                <w:tab w:val="left" w:pos="360"/>
              </w:tabs>
              <w:autoSpaceDE w:val="0"/>
              <w:autoSpaceDN w:val="0"/>
              <w:adjustRightInd w:val="0"/>
              <w:jc w:val="both"/>
              <w:rPr>
                <w:sz w:val="14"/>
                <w:szCs w:val="14"/>
              </w:rPr>
            </w:pPr>
            <w:r w:rsidRPr="00481A84">
              <w:rPr>
                <w:sz w:val="14"/>
                <w:szCs w:val="14"/>
              </w:rPr>
              <w:t>уровень знаний студентов</w:t>
            </w:r>
          </w:p>
          <w:p w:rsidR="00FA745E" w:rsidRPr="00481A84" w:rsidRDefault="00FA745E" w:rsidP="00FA745E">
            <w:pPr>
              <w:rPr>
                <w:sz w:val="14"/>
                <w:szCs w:val="14"/>
              </w:rPr>
            </w:pPr>
          </w:p>
          <w:p w:rsidR="00FA745E" w:rsidRPr="00B717FC" w:rsidRDefault="00FA745E">
            <w:pPr>
              <w:rPr>
                <w:sz w:val="14"/>
                <w:szCs w:val="14"/>
              </w:rPr>
            </w:pPr>
          </w:p>
        </w:tc>
        <w:tc>
          <w:tcPr>
            <w:tcW w:w="3904" w:type="dxa"/>
            <w:vMerge w:val="restart"/>
          </w:tcPr>
          <w:p w:rsidR="00FA745E" w:rsidRPr="003221D1" w:rsidRDefault="00FA745E" w:rsidP="00FA745E">
            <w:pPr>
              <w:shd w:val="clear" w:color="auto" w:fill="FFFFFF"/>
              <w:tabs>
                <w:tab w:val="left" w:pos="360"/>
                <w:tab w:val="num" w:pos="1440"/>
              </w:tabs>
              <w:autoSpaceDE w:val="0"/>
              <w:autoSpaceDN w:val="0"/>
              <w:adjustRightInd w:val="0"/>
              <w:contextualSpacing/>
              <w:jc w:val="both"/>
              <w:rPr>
                <w:b/>
                <w:bCs/>
                <w:sz w:val="12"/>
                <w:szCs w:val="12"/>
              </w:rPr>
            </w:pPr>
            <w:r w:rsidRPr="003221D1">
              <w:rPr>
                <w:b/>
                <w:bCs/>
                <w:sz w:val="12"/>
                <w:szCs w:val="12"/>
              </w:rPr>
              <w:t>37. Ранжирование проектов методом парных сравнений</w:t>
            </w:r>
          </w:p>
          <w:p w:rsidR="00FA745E" w:rsidRPr="003221D1" w:rsidRDefault="00FA745E" w:rsidP="00FA745E">
            <w:pPr>
              <w:widowControl w:val="0"/>
              <w:autoSpaceDE w:val="0"/>
              <w:autoSpaceDN w:val="0"/>
              <w:adjustRightInd w:val="0"/>
              <w:contextualSpacing/>
              <w:rPr>
                <w:color w:val="000000"/>
                <w:sz w:val="12"/>
                <w:szCs w:val="12"/>
              </w:rPr>
            </w:pPr>
            <w:proofErr w:type="spellStart"/>
            <w:r w:rsidRPr="003221D1">
              <w:rPr>
                <w:b/>
                <w:bCs/>
                <w:color w:val="000000"/>
                <w:sz w:val="12"/>
                <w:szCs w:val="12"/>
              </w:rPr>
              <w:t>Сущностьметод</w:t>
            </w:r>
            <w:r w:rsidRPr="003221D1">
              <w:rPr>
                <w:b/>
                <w:bCs/>
                <w:color w:val="000000"/>
                <w:spacing w:val="1"/>
                <w:sz w:val="12"/>
                <w:szCs w:val="12"/>
              </w:rPr>
              <w:t>а</w:t>
            </w:r>
            <w:proofErr w:type="spellEnd"/>
            <w:r w:rsidRPr="003221D1">
              <w:rPr>
                <w:b/>
                <w:bCs/>
                <w:color w:val="000000"/>
                <w:sz w:val="12"/>
                <w:szCs w:val="12"/>
              </w:rPr>
              <w:t>:</w:t>
            </w:r>
          </w:p>
          <w:p w:rsidR="00FA745E" w:rsidRPr="003221D1" w:rsidRDefault="00FA745E" w:rsidP="00FA745E">
            <w:pPr>
              <w:widowControl w:val="0"/>
              <w:autoSpaceDE w:val="0"/>
              <w:autoSpaceDN w:val="0"/>
              <w:adjustRightInd w:val="0"/>
              <w:contextualSpacing/>
              <w:jc w:val="both"/>
              <w:rPr>
                <w:color w:val="000000"/>
                <w:sz w:val="12"/>
                <w:szCs w:val="12"/>
              </w:rPr>
            </w:pPr>
            <w:r w:rsidRPr="003221D1">
              <w:rPr>
                <w:color w:val="000000"/>
                <w:spacing w:val="-2"/>
                <w:sz w:val="12"/>
                <w:szCs w:val="12"/>
              </w:rPr>
              <w:t>П</w:t>
            </w:r>
            <w:r w:rsidRPr="003221D1">
              <w:rPr>
                <w:color w:val="000000"/>
                <w:spacing w:val="2"/>
                <w:sz w:val="12"/>
                <w:szCs w:val="12"/>
              </w:rPr>
              <w:t>у</w:t>
            </w:r>
            <w:r w:rsidRPr="003221D1">
              <w:rPr>
                <w:color w:val="000000"/>
                <w:sz w:val="12"/>
                <w:szCs w:val="12"/>
              </w:rPr>
              <w:t>с</w:t>
            </w:r>
            <w:r w:rsidRPr="003221D1">
              <w:rPr>
                <w:color w:val="000000"/>
                <w:spacing w:val="-1"/>
                <w:sz w:val="12"/>
                <w:szCs w:val="12"/>
              </w:rPr>
              <w:t>т</w:t>
            </w:r>
            <w:r w:rsidRPr="003221D1">
              <w:rPr>
                <w:color w:val="000000"/>
                <w:sz w:val="12"/>
                <w:szCs w:val="12"/>
              </w:rPr>
              <w:t xml:space="preserve">ь имеется </w:t>
            </w:r>
            <w:proofErr w:type="spellStart"/>
            <w:r w:rsidRPr="003221D1">
              <w:rPr>
                <w:color w:val="000000"/>
                <w:sz w:val="12"/>
                <w:szCs w:val="12"/>
              </w:rPr>
              <w:t>m</w:t>
            </w:r>
            <w:proofErr w:type="spellEnd"/>
            <w:r w:rsidRPr="003221D1">
              <w:rPr>
                <w:color w:val="000000"/>
                <w:sz w:val="12"/>
                <w:szCs w:val="12"/>
              </w:rPr>
              <w:t xml:space="preserve"> эк</w:t>
            </w:r>
            <w:r w:rsidRPr="003221D1">
              <w:rPr>
                <w:color w:val="000000"/>
                <w:spacing w:val="1"/>
                <w:sz w:val="12"/>
                <w:szCs w:val="12"/>
              </w:rPr>
              <w:t>с</w:t>
            </w:r>
            <w:r w:rsidRPr="003221D1">
              <w:rPr>
                <w:color w:val="000000"/>
                <w:sz w:val="12"/>
                <w:szCs w:val="12"/>
              </w:rPr>
              <w:t>пертов Э</w:t>
            </w:r>
            <w:proofErr w:type="gramStart"/>
            <w:r w:rsidRPr="003221D1">
              <w:rPr>
                <w:color w:val="000000"/>
                <w:spacing w:val="1"/>
                <w:position w:val="-3"/>
                <w:sz w:val="12"/>
                <w:szCs w:val="12"/>
              </w:rPr>
              <w:t>1</w:t>
            </w:r>
            <w:proofErr w:type="gramEnd"/>
            <w:r w:rsidRPr="003221D1">
              <w:rPr>
                <w:color w:val="000000"/>
                <w:sz w:val="12"/>
                <w:szCs w:val="12"/>
              </w:rPr>
              <w:t>,Э</w:t>
            </w:r>
            <w:r w:rsidRPr="003221D1">
              <w:rPr>
                <w:color w:val="000000"/>
                <w:spacing w:val="1"/>
                <w:position w:val="-3"/>
                <w:sz w:val="12"/>
                <w:szCs w:val="12"/>
              </w:rPr>
              <w:t>2</w:t>
            </w:r>
            <w:r w:rsidRPr="003221D1">
              <w:rPr>
                <w:color w:val="000000"/>
                <w:sz w:val="12"/>
                <w:szCs w:val="12"/>
              </w:rPr>
              <w:t xml:space="preserve">,..., </w:t>
            </w:r>
            <w:r w:rsidRPr="003221D1">
              <w:rPr>
                <w:color w:val="000000"/>
                <w:spacing w:val="1"/>
                <w:sz w:val="12"/>
                <w:szCs w:val="12"/>
              </w:rPr>
              <w:t>Э</w:t>
            </w:r>
            <w:proofErr w:type="spellStart"/>
            <w:r w:rsidRPr="003221D1">
              <w:rPr>
                <w:color w:val="000000"/>
                <w:position w:val="-3"/>
                <w:sz w:val="12"/>
                <w:szCs w:val="12"/>
              </w:rPr>
              <w:t>m</w:t>
            </w:r>
            <w:proofErr w:type="spellEnd"/>
            <w:r w:rsidRPr="003221D1">
              <w:rPr>
                <w:color w:val="000000"/>
                <w:position w:val="-3"/>
                <w:sz w:val="12"/>
                <w:szCs w:val="12"/>
              </w:rPr>
              <w:t xml:space="preserve">  </w:t>
            </w:r>
            <w:r w:rsidRPr="003221D1">
              <w:rPr>
                <w:color w:val="000000"/>
                <w:sz w:val="12"/>
                <w:szCs w:val="12"/>
              </w:rPr>
              <w:t xml:space="preserve">и </w:t>
            </w:r>
            <w:proofErr w:type="spellStart"/>
            <w:r w:rsidRPr="003221D1">
              <w:rPr>
                <w:color w:val="000000"/>
                <w:sz w:val="12"/>
                <w:szCs w:val="12"/>
              </w:rPr>
              <w:t>n</w:t>
            </w:r>
            <w:proofErr w:type="spellEnd"/>
            <w:r w:rsidRPr="003221D1">
              <w:rPr>
                <w:color w:val="000000"/>
                <w:sz w:val="12"/>
                <w:szCs w:val="12"/>
              </w:rPr>
              <w:t xml:space="preserve"> проектов </w:t>
            </w:r>
            <w:r w:rsidRPr="003221D1">
              <w:rPr>
                <w:color w:val="000000"/>
                <w:spacing w:val="-1"/>
                <w:sz w:val="12"/>
                <w:szCs w:val="12"/>
              </w:rPr>
              <w:t>P</w:t>
            </w:r>
            <w:r w:rsidRPr="003221D1">
              <w:rPr>
                <w:color w:val="000000"/>
                <w:spacing w:val="1"/>
                <w:position w:val="-3"/>
                <w:sz w:val="12"/>
                <w:szCs w:val="12"/>
              </w:rPr>
              <w:t>1</w:t>
            </w:r>
            <w:r w:rsidRPr="003221D1">
              <w:rPr>
                <w:color w:val="000000"/>
                <w:sz w:val="12"/>
                <w:szCs w:val="12"/>
              </w:rPr>
              <w:t>,P</w:t>
            </w:r>
            <w:r w:rsidRPr="003221D1">
              <w:rPr>
                <w:color w:val="000000"/>
                <w:spacing w:val="1"/>
                <w:position w:val="-3"/>
                <w:sz w:val="12"/>
                <w:szCs w:val="12"/>
              </w:rPr>
              <w:t>2</w:t>
            </w:r>
            <w:r w:rsidRPr="003221D1">
              <w:rPr>
                <w:color w:val="000000"/>
                <w:sz w:val="12"/>
                <w:szCs w:val="12"/>
              </w:rPr>
              <w:t xml:space="preserve">,..., </w:t>
            </w:r>
            <w:r w:rsidRPr="003221D1">
              <w:rPr>
                <w:color w:val="000000"/>
                <w:spacing w:val="-1"/>
                <w:sz w:val="12"/>
                <w:szCs w:val="12"/>
              </w:rPr>
              <w:t>P</w:t>
            </w:r>
            <w:proofErr w:type="spellStart"/>
            <w:r w:rsidRPr="003221D1">
              <w:rPr>
                <w:color w:val="000000"/>
                <w:spacing w:val="1"/>
                <w:position w:val="-3"/>
                <w:sz w:val="12"/>
                <w:szCs w:val="12"/>
              </w:rPr>
              <w:t>n</w:t>
            </w:r>
            <w:proofErr w:type="spellEnd"/>
            <w:r w:rsidRPr="003221D1">
              <w:rPr>
                <w:color w:val="000000"/>
                <w:sz w:val="12"/>
                <w:szCs w:val="12"/>
              </w:rPr>
              <w:t>, подле</w:t>
            </w:r>
            <w:r w:rsidRPr="003221D1">
              <w:rPr>
                <w:color w:val="000000"/>
                <w:spacing w:val="-2"/>
                <w:sz w:val="12"/>
                <w:szCs w:val="12"/>
              </w:rPr>
              <w:t>ж</w:t>
            </w:r>
            <w:r w:rsidRPr="003221D1">
              <w:rPr>
                <w:color w:val="000000"/>
                <w:sz w:val="12"/>
                <w:szCs w:val="12"/>
              </w:rPr>
              <w:t>ащих оценк</w:t>
            </w:r>
            <w:r w:rsidRPr="003221D1">
              <w:rPr>
                <w:color w:val="000000"/>
                <w:spacing w:val="1"/>
                <w:sz w:val="12"/>
                <w:szCs w:val="12"/>
              </w:rPr>
              <w:t>е</w:t>
            </w:r>
            <w:r w:rsidRPr="003221D1">
              <w:rPr>
                <w:color w:val="000000"/>
                <w:sz w:val="12"/>
                <w:szCs w:val="12"/>
              </w:rPr>
              <w:t>..</w:t>
            </w:r>
          </w:p>
          <w:p w:rsidR="00FA745E" w:rsidRPr="003221D1" w:rsidRDefault="00FA745E" w:rsidP="00FA745E">
            <w:pPr>
              <w:widowControl w:val="0"/>
              <w:autoSpaceDE w:val="0"/>
              <w:autoSpaceDN w:val="0"/>
              <w:adjustRightInd w:val="0"/>
              <w:contextualSpacing/>
              <w:jc w:val="both"/>
              <w:rPr>
                <w:color w:val="000000"/>
                <w:sz w:val="12"/>
                <w:szCs w:val="12"/>
              </w:rPr>
            </w:pPr>
            <w:r w:rsidRPr="003221D1">
              <w:rPr>
                <w:color w:val="000000"/>
                <w:sz w:val="12"/>
                <w:szCs w:val="12"/>
              </w:rPr>
              <w:t>1. Эксперты ос</w:t>
            </w:r>
            <w:r w:rsidRPr="003221D1">
              <w:rPr>
                <w:color w:val="000000"/>
                <w:spacing w:val="2"/>
                <w:sz w:val="12"/>
                <w:szCs w:val="12"/>
              </w:rPr>
              <w:t>у</w:t>
            </w:r>
            <w:r w:rsidRPr="003221D1">
              <w:rPr>
                <w:color w:val="000000"/>
                <w:sz w:val="12"/>
                <w:szCs w:val="12"/>
              </w:rPr>
              <w:t xml:space="preserve">ществляют </w:t>
            </w:r>
            <w:proofErr w:type="spellStart"/>
            <w:r w:rsidRPr="003221D1">
              <w:rPr>
                <w:color w:val="000000"/>
                <w:sz w:val="12"/>
                <w:szCs w:val="12"/>
              </w:rPr>
              <w:t>попарное</w:t>
            </w:r>
            <w:proofErr w:type="spellEnd"/>
            <w:r w:rsidRPr="003221D1">
              <w:rPr>
                <w:color w:val="000000"/>
                <w:sz w:val="12"/>
                <w:szCs w:val="12"/>
              </w:rPr>
              <w:t xml:space="preserve"> сравнение проектов, оценив</w:t>
            </w:r>
            <w:r w:rsidRPr="003221D1">
              <w:rPr>
                <w:color w:val="000000"/>
                <w:spacing w:val="1"/>
                <w:sz w:val="12"/>
                <w:szCs w:val="12"/>
              </w:rPr>
              <w:t>а</w:t>
            </w:r>
            <w:r w:rsidRPr="003221D1">
              <w:rPr>
                <w:color w:val="000000"/>
                <w:sz w:val="12"/>
                <w:szCs w:val="12"/>
              </w:rPr>
              <w:t>я их важн</w:t>
            </w:r>
            <w:r w:rsidRPr="003221D1">
              <w:rPr>
                <w:color w:val="000000"/>
                <w:spacing w:val="1"/>
                <w:sz w:val="12"/>
                <w:szCs w:val="12"/>
              </w:rPr>
              <w:t>о</w:t>
            </w:r>
            <w:r w:rsidRPr="003221D1">
              <w:rPr>
                <w:color w:val="000000"/>
                <w:sz w:val="12"/>
                <w:szCs w:val="12"/>
              </w:rPr>
              <w:t>сть в долях еди</w:t>
            </w:r>
            <w:r w:rsidRPr="003221D1">
              <w:rPr>
                <w:color w:val="000000"/>
                <w:spacing w:val="-2"/>
                <w:sz w:val="12"/>
                <w:szCs w:val="12"/>
              </w:rPr>
              <w:t>н</w:t>
            </w:r>
            <w:r w:rsidRPr="003221D1">
              <w:rPr>
                <w:color w:val="000000"/>
                <w:sz w:val="12"/>
                <w:szCs w:val="12"/>
              </w:rPr>
              <w:t>ицы.</w:t>
            </w:r>
          </w:p>
          <w:p w:rsidR="00FA745E" w:rsidRPr="003221D1" w:rsidRDefault="00FA745E" w:rsidP="00FA745E">
            <w:pPr>
              <w:widowControl w:val="0"/>
              <w:autoSpaceDE w:val="0"/>
              <w:autoSpaceDN w:val="0"/>
              <w:adjustRightInd w:val="0"/>
              <w:contextualSpacing/>
              <w:jc w:val="both"/>
              <w:rPr>
                <w:color w:val="000000"/>
                <w:sz w:val="12"/>
                <w:szCs w:val="12"/>
              </w:rPr>
            </w:pPr>
            <w:r w:rsidRPr="003221D1">
              <w:rPr>
                <w:color w:val="000000"/>
                <w:sz w:val="12"/>
                <w:szCs w:val="12"/>
              </w:rPr>
              <w:t xml:space="preserve">2. Находятся оценки </w:t>
            </w:r>
            <w:r w:rsidRPr="003221D1">
              <w:rPr>
                <w:b/>
                <w:bCs/>
                <w:color w:val="000000"/>
                <w:sz w:val="12"/>
                <w:szCs w:val="12"/>
              </w:rPr>
              <w:t>С</w:t>
            </w:r>
            <w:proofErr w:type="spellStart"/>
            <w:proofErr w:type="gramStart"/>
            <w:r w:rsidRPr="003221D1">
              <w:rPr>
                <w:b/>
                <w:bCs/>
                <w:i/>
                <w:iCs/>
                <w:color w:val="000000"/>
                <w:position w:val="-3"/>
                <w:sz w:val="12"/>
                <w:szCs w:val="12"/>
              </w:rPr>
              <w:t>i</w:t>
            </w:r>
            <w:proofErr w:type="spellEnd"/>
            <w:proofErr w:type="gramEnd"/>
            <w:r w:rsidRPr="003221D1">
              <w:rPr>
                <w:color w:val="000000"/>
                <w:sz w:val="12"/>
                <w:szCs w:val="12"/>
              </w:rPr>
              <w:t>, характериз</w:t>
            </w:r>
            <w:r w:rsidRPr="003221D1">
              <w:rPr>
                <w:color w:val="000000"/>
                <w:spacing w:val="2"/>
                <w:sz w:val="12"/>
                <w:szCs w:val="12"/>
              </w:rPr>
              <w:t>у</w:t>
            </w:r>
            <w:r w:rsidRPr="003221D1">
              <w:rPr>
                <w:color w:val="000000"/>
                <w:spacing w:val="-1"/>
                <w:sz w:val="12"/>
                <w:szCs w:val="12"/>
              </w:rPr>
              <w:t>ю</w:t>
            </w:r>
            <w:r w:rsidRPr="003221D1">
              <w:rPr>
                <w:color w:val="000000"/>
                <w:sz w:val="12"/>
                <w:szCs w:val="12"/>
              </w:rPr>
              <w:t>щие предпочте</w:t>
            </w:r>
            <w:r w:rsidRPr="003221D1">
              <w:rPr>
                <w:color w:val="000000"/>
                <w:spacing w:val="-2"/>
                <w:sz w:val="12"/>
                <w:szCs w:val="12"/>
              </w:rPr>
              <w:t>н</w:t>
            </w:r>
            <w:r w:rsidRPr="003221D1">
              <w:rPr>
                <w:color w:val="000000"/>
                <w:sz w:val="12"/>
                <w:szCs w:val="12"/>
              </w:rPr>
              <w:t>ие одного из проектов над всеми прочими проектам</w:t>
            </w:r>
            <w:r w:rsidRPr="003221D1">
              <w:rPr>
                <w:color w:val="000000"/>
                <w:spacing w:val="1"/>
                <w:sz w:val="12"/>
                <w:szCs w:val="12"/>
              </w:rPr>
              <w:t>и</w:t>
            </w:r>
            <w:r w:rsidRPr="003221D1">
              <w:rPr>
                <w:color w:val="000000"/>
                <w:sz w:val="12"/>
                <w:szCs w:val="12"/>
              </w:rPr>
              <w:t>, для ч</w:t>
            </w:r>
            <w:r w:rsidRPr="003221D1">
              <w:rPr>
                <w:color w:val="000000"/>
                <w:spacing w:val="-1"/>
                <w:sz w:val="12"/>
                <w:szCs w:val="12"/>
              </w:rPr>
              <w:t>е</w:t>
            </w:r>
            <w:r w:rsidRPr="003221D1">
              <w:rPr>
                <w:color w:val="000000"/>
                <w:sz w:val="12"/>
                <w:szCs w:val="12"/>
              </w:rPr>
              <w:t>го складываются все</w:t>
            </w:r>
            <w:r w:rsidRPr="003221D1">
              <w:rPr>
                <w:color w:val="000000"/>
                <w:spacing w:val="1"/>
                <w:sz w:val="12"/>
                <w:szCs w:val="12"/>
              </w:rPr>
              <w:t xml:space="preserve"> о</w:t>
            </w:r>
            <w:r w:rsidRPr="003221D1">
              <w:rPr>
                <w:color w:val="000000"/>
                <w:sz w:val="12"/>
                <w:szCs w:val="12"/>
              </w:rPr>
              <w:t>ц</w:t>
            </w:r>
            <w:r w:rsidRPr="003221D1">
              <w:rPr>
                <w:color w:val="000000"/>
                <w:spacing w:val="1"/>
                <w:sz w:val="12"/>
                <w:szCs w:val="12"/>
              </w:rPr>
              <w:t>е</w:t>
            </w:r>
            <w:r w:rsidRPr="003221D1">
              <w:rPr>
                <w:color w:val="000000"/>
                <w:sz w:val="12"/>
                <w:szCs w:val="12"/>
              </w:rPr>
              <w:t>нки по к</w:t>
            </w:r>
            <w:r w:rsidRPr="003221D1">
              <w:rPr>
                <w:color w:val="000000"/>
                <w:spacing w:val="1"/>
                <w:sz w:val="12"/>
                <w:szCs w:val="12"/>
              </w:rPr>
              <w:t>а</w:t>
            </w:r>
            <w:r w:rsidRPr="003221D1">
              <w:rPr>
                <w:color w:val="000000"/>
                <w:sz w:val="12"/>
                <w:szCs w:val="12"/>
              </w:rPr>
              <w:t>ждому проект</w:t>
            </w:r>
            <w:r w:rsidRPr="003221D1">
              <w:rPr>
                <w:color w:val="000000"/>
                <w:spacing w:val="3"/>
                <w:sz w:val="12"/>
                <w:szCs w:val="12"/>
              </w:rPr>
              <w:t>у</w:t>
            </w:r>
            <w:r w:rsidRPr="003221D1">
              <w:rPr>
                <w:color w:val="000000"/>
                <w:sz w:val="12"/>
                <w:szCs w:val="12"/>
              </w:rPr>
              <w:t xml:space="preserve">. Находится </w:t>
            </w:r>
            <w:r w:rsidRPr="003221D1">
              <w:rPr>
                <w:color w:val="000000"/>
                <w:spacing w:val="-1"/>
                <w:sz w:val="12"/>
                <w:szCs w:val="12"/>
              </w:rPr>
              <w:t>с</w:t>
            </w:r>
            <w:r w:rsidRPr="003221D1">
              <w:rPr>
                <w:color w:val="000000"/>
                <w:spacing w:val="1"/>
                <w:sz w:val="12"/>
                <w:szCs w:val="12"/>
              </w:rPr>
              <w:t>у</w:t>
            </w:r>
            <w:r w:rsidRPr="003221D1">
              <w:rPr>
                <w:color w:val="000000"/>
                <w:sz w:val="12"/>
                <w:szCs w:val="12"/>
              </w:rPr>
              <w:t>м</w:t>
            </w:r>
            <w:r w:rsidRPr="003221D1">
              <w:rPr>
                <w:color w:val="000000"/>
                <w:spacing w:val="-1"/>
                <w:sz w:val="12"/>
                <w:szCs w:val="12"/>
              </w:rPr>
              <w:t>м</w:t>
            </w:r>
            <w:r w:rsidRPr="003221D1">
              <w:rPr>
                <w:color w:val="000000"/>
                <w:sz w:val="12"/>
                <w:szCs w:val="12"/>
              </w:rPr>
              <w:t xml:space="preserve">а оценок всех проектов ∑ </w:t>
            </w:r>
            <w:r w:rsidRPr="003221D1">
              <w:rPr>
                <w:b/>
                <w:bCs/>
                <w:color w:val="000000"/>
                <w:sz w:val="12"/>
                <w:szCs w:val="12"/>
              </w:rPr>
              <w:t>С</w:t>
            </w:r>
            <w:proofErr w:type="spellStart"/>
            <w:proofErr w:type="gramStart"/>
            <w:r w:rsidRPr="003221D1">
              <w:rPr>
                <w:b/>
                <w:bCs/>
                <w:i/>
                <w:iCs/>
                <w:color w:val="000000"/>
                <w:position w:val="-3"/>
                <w:sz w:val="12"/>
                <w:szCs w:val="12"/>
              </w:rPr>
              <w:t>i</w:t>
            </w:r>
            <w:proofErr w:type="spellEnd"/>
            <w:proofErr w:type="gramEnd"/>
            <w:r w:rsidRPr="003221D1">
              <w:rPr>
                <w:color w:val="000000"/>
                <w:sz w:val="12"/>
                <w:szCs w:val="12"/>
              </w:rPr>
              <w:t>(по столб</w:t>
            </w:r>
            <w:r w:rsidRPr="003221D1">
              <w:rPr>
                <w:color w:val="000000"/>
                <w:spacing w:val="-2"/>
                <w:sz w:val="12"/>
                <w:szCs w:val="12"/>
              </w:rPr>
              <w:t>ц</w:t>
            </w:r>
            <w:r w:rsidRPr="003221D1">
              <w:rPr>
                <w:color w:val="000000"/>
                <w:spacing w:val="3"/>
                <w:sz w:val="12"/>
                <w:szCs w:val="12"/>
              </w:rPr>
              <w:t>у</w:t>
            </w:r>
            <w:r w:rsidRPr="003221D1">
              <w:rPr>
                <w:color w:val="000000"/>
                <w:sz w:val="12"/>
                <w:szCs w:val="12"/>
              </w:rPr>
              <w:t>)</w:t>
            </w:r>
          </w:p>
          <w:p w:rsidR="00FA745E" w:rsidRPr="003221D1" w:rsidRDefault="00FA745E" w:rsidP="00FA745E">
            <w:pPr>
              <w:widowControl w:val="0"/>
              <w:autoSpaceDE w:val="0"/>
              <w:autoSpaceDN w:val="0"/>
              <w:adjustRightInd w:val="0"/>
              <w:contextualSpacing/>
              <w:rPr>
                <w:color w:val="000000"/>
                <w:sz w:val="12"/>
                <w:szCs w:val="12"/>
              </w:rPr>
            </w:pPr>
            <w:r w:rsidRPr="003221D1">
              <w:rPr>
                <w:color w:val="000000"/>
                <w:sz w:val="12"/>
                <w:szCs w:val="12"/>
              </w:rPr>
              <w:t>3. Вычисляются нормированные веса проектов</w:t>
            </w:r>
          </w:p>
          <w:p w:rsidR="00FA745E" w:rsidRPr="003221D1" w:rsidRDefault="00FA745E" w:rsidP="00FA745E">
            <w:pPr>
              <w:widowControl w:val="0"/>
              <w:autoSpaceDE w:val="0"/>
              <w:autoSpaceDN w:val="0"/>
              <w:adjustRightInd w:val="0"/>
              <w:contextualSpacing/>
              <w:rPr>
                <w:color w:val="000000"/>
                <w:sz w:val="12"/>
                <w:szCs w:val="12"/>
              </w:rPr>
            </w:pPr>
            <w:r w:rsidRPr="003221D1">
              <w:rPr>
                <w:color w:val="000000"/>
                <w:sz w:val="12"/>
                <w:szCs w:val="12"/>
              </w:rPr>
              <w:t xml:space="preserve">4. </w:t>
            </w:r>
            <w:r w:rsidRPr="003221D1">
              <w:rPr>
                <w:color w:val="000000"/>
                <w:spacing w:val="-1"/>
                <w:sz w:val="12"/>
                <w:szCs w:val="12"/>
              </w:rPr>
              <w:t>Пол</w:t>
            </w:r>
            <w:r w:rsidRPr="003221D1">
              <w:rPr>
                <w:color w:val="000000"/>
                <w:spacing w:val="2"/>
                <w:sz w:val="12"/>
                <w:szCs w:val="12"/>
              </w:rPr>
              <w:t>у</w:t>
            </w:r>
            <w:r w:rsidRPr="003221D1">
              <w:rPr>
                <w:color w:val="000000"/>
                <w:spacing w:val="-1"/>
                <w:sz w:val="12"/>
                <w:szCs w:val="12"/>
              </w:rPr>
              <w:t>ченны</w:t>
            </w:r>
            <w:r w:rsidRPr="003221D1">
              <w:rPr>
                <w:color w:val="000000"/>
                <w:sz w:val="12"/>
                <w:szCs w:val="12"/>
              </w:rPr>
              <w:t>е веса позволяют р</w:t>
            </w:r>
            <w:r w:rsidRPr="003221D1">
              <w:rPr>
                <w:color w:val="000000"/>
                <w:spacing w:val="1"/>
                <w:sz w:val="12"/>
                <w:szCs w:val="12"/>
              </w:rPr>
              <w:t>а</w:t>
            </w:r>
            <w:r w:rsidRPr="003221D1">
              <w:rPr>
                <w:color w:val="000000"/>
                <w:sz w:val="12"/>
                <w:szCs w:val="12"/>
              </w:rPr>
              <w:t>нжировать проекты по их важнос</w:t>
            </w:r>
            <w:r w:rsidRPr="003221D1">
              <w:rPr>
                <w:color w:val="000000"/>
                <w:spacing w:val="1"/>
                <w:sz w:val="12"/>
                <w:szCs w:val="12"/>
              </w:rPr>
              <w:t>ти</w:t>
            </w:r>
            <w:r w:rsidRPr="003221D1">
              <w:rPr>
                <w:color w:val="000000"/>
                <w:sz w:val="12"/>
                <w:szCs w:val="12"/>
              </w:rPr>
              <w:t>.</w:t>
            </w:r>
          </w:p>
          <w:p w:rsidR="00FA745E" w:rsidRPr="003221D1" w:rsidRDefault="00FA745E" w:rsidP="00FA745E">
            <w:pPr>
              <w:widowControl w:val="0"/>
              <w:autoSpaceDE w:val="0"/>
              <w:autoSpaceDN w:val="0"/>
              <w:adjustRightInd w:val="0"/>
              <w:contextualSpacing/>
              <w:rPr>
                <w:sz w:val="12"/>
                <w:szCs w:val="12"/>
              </w:rPr>
            </w:pPr>
            <w:r w:rsidRPr="003221D1">
              <w:rPr>
                <w:sz w:val="12"/>
                <w:szCs w:val="12"/>
              </w:rPr>
              <w:t>Согласованность меж</w:t>
            </w:r>
            <w:r w:rsidRPr="003221D1">
              <w:rPr>
                <w:spacing w:val="-1"/>
                <w:sz w:val="12"/>
                <w:szCs w:val="12"/>
              </w:rPr>
              <w:t>д</w:t>
            </w:r>
            <w:r w:rsidRPr="003221D1">
              <w:rPr>
                <w:sz w:val="12"/>
                <w:szCs w:val="12"/>
              </w:rPr>
              <w:t xml:space="preserve">у </w:t>
            </w:r>
            <w:proofErr w:type="spellStart"/>
            <w:r w:rsidRPr="003221D1">
              <w:rPr>
                <w:sz w:val="12"/>
                <w:szCs w:val="12"/>
              </w:rPr>
              <w:t>ранжиро</w:t>
            </w:r>
            <w:r w:rsidRPr="003221D1">
              <w:rPr>
                <w:spacing w:val="-2"/>
                <w:sz w:val="12"/>
                <w:szCs w:val="12"/>
              </w:rPr>
              <w:t>в</w:t>
            </w:r>
            <w:r w:rsidRPr="003221D1">
              <w:rPr>
                <w:sz w:val="12"/>
                <w:szCs w:val="12"/>
              </w:rPr>
              <w:t>ками</w:t>
            </w:r>
            <w:proofErr w:type="spellEnd"/>
            <w:r w:rsidRPr="003221D1">
              <w:rPr>
                <w:sz w:val="12"/>
                <w:szCs w:val="12"/>
              </w:rPr>
              <w:t xml:space="preserve"> </w:t>
            </w:r>
            <w:r w:rsidRPr="003221D1">
              <w:rPr>
                <w:spacing w:val="1"/>
                <w:sz w:val="12"/>
                <w:szCs w:val="12"/>
              </w:rPr>
              <w:t>д</w:t>
            </w:r>
            <w:r w:rsidRPr="003221D1">
              <w:rPr>
                <w:spacing w:val="-2"/>
                <w:sz w:val="12"/>
                <w:szCs w:val="12"/>
              </w:rPr>
              <w:t>в</w:t>
            </w:r>
            <w:r w:rsidRPr="003221D1">
              <w:rPr>
                <w:spacing w:val="1"/>
                <w:sz w:val="12"/>
                <w:szCs w:val="12"/>
              </w:rPr>
              <w:t>у</w:t>
            </w:r>
            <w:r w:rsidRPr="003221D1">
              <w:rPr>
                <w:sz w:val="12"/>
                <w:szCs w:val="12"/>
              </w:rPr>
              <w:t xml:space="preserve">х </w:t>
            </w:r>
            <w:r w:rsidRPr="003221D1">
              <w:rPr>
                <w:spacing w:val="-1"/>
                <w:sz w:val="12"/>
                <w:szCs w:val="12"/>
              </w:rPr>
              <w:t>э</w:t>
            </w:r>
            <w:r w:rsidRPr="003221D1">
              <w:rPr>
                <w:sz w:val="12"/>
                <w:szCs w:val="12"/>
              </w:rPr>
              <w:t>кспертов можно определить с помощью</w:t>
            </w:r>
          </w:p>
          <w:p w:rsidR="00FA745E" w:rsidRPr="003221D1" w:rsidRDefault="00183144" w:rsidP="00FA745E">
            <w:pPr>
              <w:widowControl w:val="0"/>
              <w:autoSpaceDE w:val="0"/>
              <w:autoSpaceDN w:val="0"/>
              <w:adjustRightInd w:val="0"/>
              <w:contextualSpacing/>
              <w:rPr>
                <w:sz w:val="12"/>
                <w:szCs w:val="12"/>
              </w:rPr>
            </w:pPr>
            <w:r>
              <w:rPr>
                <w:noProof/>
                <w:sz w:val="12"/>
                <w:szCs w:val="12"/>
              </w:rPr>
              <w:pict>
                <v:group id="_x0000_s1064" style="position:absolute;margin-left:321.8pt;margin-top:-214.25pt;width:15pt;height:.7pt;z-index:-251656192;mso-position-horizontal-relative:page" coordorigin="6436,-4285" coordsize="300,14" o:allowincell="f">
                  <v:shape id="_x0000_s1065" style="position:absolute;left:6436;top:-4285;width:300;height:14;mso-position-horizontal-relative:page;mso-position-vertical-relative:text" coordsize="300,14" o:allowincell="f" path="m300,9l283,e" filled="f" strokeweight=".96pt">
                    <v:path arrowok="t"/>
                  </v:shape>
                  <v:shape id="_x0000_s1066" style="position:absolute;left:6436;top:-4285;width:300;height:14;mso-position-horizontal-relative:page;mso-position-vertical-relative:text" coordsize="300,14" o:allowincell="f" path="m283,l268,8e" filled="f" strokeweight=".96pt">
                    <v:path arrowok="t"/>
                  </v:shape>
                  <v:shape id="_x0000_s1067" style="position:absolute;left:6436;top:-4285;width:300;height:14;mso-position-horizontal-relative:page;mso-position-vertical-relative:text" coordsize="300,14" o:allowincell="f" path="m249,8r10,6l268,8e" filled="f" strokeweight=".96pt">
                    <v:path arrowok="t"/>
                  </v:shape>
                  <v:shape id="_x0000_s1068" style="position:absolute;left:6436;top:-4285;width:300;height:14;mso-position-horizontal-relative:page;mso-position-vertical-relative:text" coordsize="300,14" o:allowincell="f" path="m249,8l235,e" filled="f" strokeweight=".96pt">
                    <v:path arrowok="t"/>
                  </v:shape>
                  <v:shape id="_x0000_s1069" style="position:absolute;left:6436;top:-4285;width:300;height:14;mso-position-horizontal-relative:page;mso-position-vertical-relative:text" coordsize="300,14" o:allowincell="f" path="m235,l222,7e" filled="f" strokeweight=".96pt">
                    <v:path arrowok="t"/>
                  </v:shape>
                  <v:shape id="_x0000_s1070" style="position:absolute;left:6436;top:-4285;width:300;height:14;mso-position-horizontal-relative:page;mso-position-vertical-relative:text" coordsize="300,14" o:allowincell="f" path="m199,7r12,7l222,7e" filled="f" strokeweight=".96pt">
                    <v:path arrowok="t"/>
                  </v:shape>
                  <v:shape id="_x0000_s1071" style="position:absolute;left:6436;top:-4285;width:300;height:14;mso-position-horizontal-relative:page;mso-position-vertical-relative:text" coordsize="300,14" o:allowincell="f" path="m199,7l187,e" filled="f" strokeweight=".96pt">
                    <v:path arrowok="t"/>
                  </v:shape>
                  <v:shape id="_x0000_s1072" style="position:absolute;left:6436;top:-4285;width:300;height:14;mso-position-horizontal-relative:page;mso-position-vertical-relative:text" coordsize="300,14" o:allowincell="f" path="m187,l176,6e" filled="f" strokeweight=".96pt">
                    <v:path arrowok="t"/>
                  </v:shape>
                  <v:shape id="_x0000_s1073" style="position:absolute;left:6436;top:-4285;width:300;height:14;mso-position-horizontal-relative:page;mso-position-vertical-relative:text" coordsize="300,14" o:allowincell="f" path="m149,5r14,9l176,6e" filled="f" strokeweight=".96pt">
                    <v:path arrowok="t"/>
                  </v:shape>
                  <v:shape id="_x0000_s1074" style="position:absolute;left:6436;top:-4285;width:300;height:14;mso-position-horizontal-relative:page;mso-position-vertical-relative:text" coordsize="300,14" o:allowincell="f" path="m149,5l139,e" filled="f" strokeweight=".96pt">
                    <v:path arrowok="t"/>
                  </v:shape>
                  <v:shape id="_x0000_s1075" style="position:absolute;left:6436;top:-4285;width:300;height:14;mso-position-horizontal-relative:page;mso-position-vertical-relative:text" coordsize="300,14" o:allowincell="f" path="m139,r-9,5e" filled="f" strokeweight=".96pt">
                    <v:path arrowok="t"/>
                  </v:shape>
                  <v:shape id="_x0000_s1076" style="position:absolute;left:6436;top:-4285;width:300;height:14;mso-position-horizontal-relative:page;mso-position-vertical-relative:text" coordsize="300,14" o:allowincell="f" path="m99,4r16,10l130,5e" filled="f" strokeweight=".96pt">
                    <v:path arrowok="t"/>
                  </v:shape>
                  <v:shape id="_x0000_s1077" style="position:absolute;left:6436;top:-4285;width:300;height:14;mso-position-horizontal-relative:page;mso-position-vertical-relative:text" coordsize="300,14" o:allowincell="f" path="m99,4l91,e" filled="f" strokeweight=".96pt">
                    <v:path arrowok="t"/>
                  </v:shape>
                  <v:shape id="_x0000_s1078" style="position:absolute;left:6436;top:-4285;width:300;height:14;mso-position-horizontal-relative:page;mso-position-vertical-relative:text" coordsize="300,14" o:allowincell="f" path="m91,l83,4e" filled="f" strokeweight=".96pt">
                    <v:path arrowok="t"/>
                  </v:shape>
                  <v:shape id="_x0000_s1079" style="position:absolute;left:6436;top:-4285;width:300;height:14;mso-position-horizontal-relative:page;mso-position-vertical-relative:text" coordsize="300,14" o:allowincell="f" path="m49,3l67,14,83,4e" filled="f" strokeweight=".96pt">
                    <v:path arrowok="t"/>
                  </v:shape>
                  <v:shape id="_x0000_s1080" style="position:absolute;left:6436;top:-4285;width:300;height:14;mso-position-horizontal-relative:page;mso-position-vertical-relative:text" coordsize="300,14" o:allowincell="f" path="m49,3l43,e" filled="f" strokeweight=".96pt">
                    <v:path arrowok="t"/>
                  </v:shape>
                  <v:shape id="_x0000_s1081" style="position:absolute;left:6436;top:-4285;width:300;height:14;mso-position-horizontal-relative:page;mso-position-vertical-relative:text" coordsize="300,14" o:allowincell="f" path="m43,l37,3e" filled="f" strokeweight=".96pt">
                    <v:path arrowok="t"/>
                  </v:shape>
                  <v:shape id="_x0000_s1082" style="position:absolute;left:6436;top:-4285;width:300;height:14;mso-position-horizontal-relative:page;mso-position-vertical-relative:text" coordsize="300,14" o:allowincell="f" path="m,2l19,14,37,3e" filled="f" strokeweight=".96pt">
                    <v:path arrowok="t"/>
                  </v:shape>
                  <w10:wrap anchorx="page"/>
                </v:group>
              </w:pict>
            </w:r>
            <w:r w:rsidR="00FA745E" w:rsidRPr="003221D1">
              <w:rPr>
                <w:b/>
                <w:bCs/>
                <w:i/>
                <w:iCs/>
                <w:sz w:val="12"/>
                <w:szCs w:val="12"/>
              </w:rPr>
              <w:t>коэффици</w:t>
            </w:r>
            <w:r w:rsidR="00FA745E" w:rsidRPr="003221D1">
              <w:rPr>
                <w:b/>
                <w:bCs/>
                <w:i/>
                <w:iCs/>
                <w:spacing w:val="2"/>
                <w:sz w:val="12"/>
                <w:szCs w:val="12"/>
              </w:rPr>
              <w:t>е</w:t>
            </w:r>
            <w:r w:rsidR="00FA745E" w:rsidRPr="003221D1">
              <w:rPr>
                <w:b/>
                <w:bCs/>
                <w:i/>
                <w:iCs/>
                <w:sz w:val="12"/>
                <w:szCs w:val="12"/>
              </w:rPr>
              <w:t xml:space="preserve">нта ранговой корреляции </w:t>
            </w:r>
            <w:proofErr w:type="spellStart"/>
            <w:r w:rsidR="00FA745E" w:rsidRPr="003221D1">
              <w:rPr>
                <w:b/>
                <w:bCs/>
                <w:i/>
                <w:iCs/>
                <w:sz w:val="12"/>
                <w:szCs w:val="12"/>
              </w:rPr>
              <w:t>С</w:t>
            </w:r>
            <w:r w:rsidR="00FA745E" w:rsidRPr="003221D1">
              <w:rPr>
                <w:b/>
                <w:bCs/>
                <w:i/>
                <w:iCs/>
                <w:spacing w:val="1"/>
                <w:sz w:val="12"/>
                <w:szCs w:val="12"/>
              </w:rPr>
              <w:t>п</w:t>
            </w:r>
            <w:r w:rsidR="00FA745E" w:rsidRPr="003221D1">
              <w:rPr>
                <w:b/>
                <w:bCs/>
                <w:i/>
                <w:iCs/>
                <w:sz w:val="12"/>
                <w:szCs w:val="12"/>
              </w:rPr>
              <w:t>ир</w:t>
            </w:r>
            <w:r w:rsidR="00FA745E" w:rsidRPr="003221D1">
              <w:rPr>
                <w:b/>
                <w:bCs/>
                <w:i/>
                <w:iCs/>
                <w:spacing w:val="1"/>
                <w:sz w:val="12"/>
                <w:szCs w:val="12"/>
              </w:rPr>
              <w:t>м</w:t>
            </w:r>
            <w:r w:rsidR="00FA745E" w:rsidRPr="003221D1">
              <w:rPr>
                <w:b/>
                <w:bCs/>
                <w:i/>
                <w:iCs/>
                <w:sz w:val="12"/>
                <w:szCs w:val="12"/>
              </w:rPr>
              <w:t>эна</w:t>
            </w:r>
            <w:proofErr w:type="spellEnd"/>
            <w:r w:rsidR="00FA745E" w:rsidRPr="003221D1">
              <w:rPr>
                <w:sz w:val="12"/>
                <w:szCs w:val="12"/>
              </w:rPr>
              <w:t>:</w:t>
            </w:r>
          </w:p>
          <w:p w:rsidR="00FA745E" w:rsidRPr="003221D1" w:rsidRDefault="00FA745E" w:rsidP="00FA745E">
            <w:pPr>
              <w:widowControl w:val="0"/>
              <w:autoSpaceDE w:val="0"/>
              <w:autoSpaceDN w:val="0"/>
              <w:adjustRightInd w:val="0"/>
              <w:contextualSpacing/>
              <w:rPr>
                <w:sz w:val="12"/>
                <w:szCs w:val="12"/>
              </w:rPr>
            </w:pPr>
            <w:r w:rsidRPr="003221D1">
              <w:rPr>
                <w:noProof/>
                <w:sz w:val="12"/>
                <w:szCs w:val="12"/>
              </w:rPr>
              <w:drawing>
                <wp:inline distT="0" distB="0" distL="0" distR="0">
                  <wp:extent cx="1038652" cy="347801"/>
                  <wp:effectExtent l="19050" t="0" r="9098" b="0"/>
                  <wp:docPr id="115"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95" cstate="print"/>
                          <a:srcRect/>
                          <a:stretch>
                            <a:fillRect/>
                          </a:stretch>
                        </pic:blipFill>
                        <pic:spPr bwMode="auto">
                          <a:xfrm>
                            <a:off x="0" y="0"/>
                            <a:ext cx="1044161" cy="349646"/>
                          </a:xfrm>
                          <a:prstGeom prst="rect">
                            <a:avLst/>
                          </a:prstGeom>
                          <a:noFill/>
                          <a:ln w="9525">
                            <a:noFill/>
                            <a:miter lim="800000"/>
                            <a:headEnd/>
                            <a:tailEnd/>
                          </a:ln>
                        </pic:spPr>
                      </pic:pic>
                    </a:graphicData>
                  </a:graphic>
                </wp:inline>
              </w:drawing>
            </w:r>
          </w:p>
          <w:p w:rsidR="00FA745E" w:rsidRPr="003221D1" w:rsidRDefault="00FA745E" w:rsidP="00FA745E">
            <w:pPr>
              <w:widowControl w:val="0"/>
              <w:autoSpaceDE w:val="0"/>
              <w:autoSpaceDN w:val="0"/>
              <w:adjustRightInd w:val="0"/>
              <w:contextualSpacing/>
              <w:rPr>
                <w:sz w:val="12"/>
                <w:szCs w:val="12"/>
              </w:rPr>
            </w:pPr>
            <w:r w:rsidRPr="003221D1">
              <w:rPr>
                <w:sz w:val="12"/>
                <w:szCs w:val="12"/>
              </w:rPr>
              <w:t xml:space="preserve">где </w:t>
            </w:r>
            <w:proofErr w:type="spellStart"/>
            <w:r w:rsidRPr="003221D1">
              <w:rPr>
                <w:sz w:val="12"/>
                <w:szCs w:val="12"/>
              </w:rPr>
              <w:t>x</w:t>
            </w:r>
            <w:r w:rsidRPr="003221D1">
              <w:rPr>
                <w:position w:val="-3"/>
                <w:sz w:val="12"/>
                <w:szCs w:val="12"/>
              </w:rPr>
              <w:t>ij</w:t>
            </w:r>
            <w:proofErr w:type="spellEnd"/>
            <w:r w:rsidRPr="003221D1">
              <w:rPr>
                <w:sz w:val="12"/>
                <w:szCs w:val="12"/>
              </w:rPr>
              <w:t>– ра</w:t>
            </w:r>
            <w:r w:rsidRPr="003221D1">
              <w:rPr>
                <w:spacing w:val="-1"/>
                <w:sz w:val="12"/>
                <w:szCs w:val="12"/>
              </w:rPr>
              <w:t>н</w:t>
            </w:r>
            <w:r w:rsidRPr="003221D1">
              <w:rPr>
                <w:sz w:val="12"/>
                <w:szCs w:val="12"/>
              </w:rPr>
              <w:t xml:space="preserve">г, присвоенный </w:t>
            </w:r>
            <w:proofErr w:type="spellStart"/>
            <w:r w:rsidRPr="003221D1">
              <w:rPr>
                <w:i/>
                <w:iCs/>
                <w:sz w:val="12"/>
                <w:szCs w:val="12"/>
              </w:rPr>
              <w:t>i</w:t>
            </w:r>
            <w:r w:rsidRPr="003221D1">
              <w:rPr>
                <w:sz w:val="12"/>
                <w:szCs w:val="12"/>
              </w:rPr>
              <w:t>-</w:t>
            </w:r>
            <w:r w:rsidRPr="003221D1">
              <w:rPr>
                <w:spacing w:val="-1"/>
                <w:sz w:val="12"/>
                <w:szCs w:val="12"/>
              </w:rPr>
              <w:t>м</w:t>
            </w:r>
            <w:r w:rsidRPr="003221D1">
              <w:rPr>
                <w:sz w:val="12"/>
                <w:szCs w:val="12"/>
              </w:rPr>
              <w:t>у</w:t>
            </w:r>
            <w:proofErr w:type="spellEnd"/>
            <w:r w:rsidRPr="003221D1">
              <w:rPr>
                <w:sz w:val="12"/>
                <w:szCs w:val="12"/>
              </w:rPr>
              <w:t xml:space="preserve"> объекту </w:t>
            </w:r>
            <w:proofErr w:type="spellStart"/>
            <w:r w:rsidRPr="003221D1">
              <w:rPr>
                <w:sz w:val="12"/>
                <w:szCs w:val="12"/>
              </w:rPr>
              <w:t>j-</w:t>
            </w:r>
            <w:r w:rsidRPr="003221D1">
              <w:rPr>
                <w:spacing w:val="-1"/>
                <w:sz w:val="12"/>
                <w:szCs w:val="12"/>
              </w:rPr>
              <w:t>ы</w:t>
            </w:r>
            <w:r w:rsidRPr="003221D1">
              <w:rPr>
                <w:sz w:val="12"/>
                <w:szCs w:val="12"/>
              </w:rPr>
              <w:t>м</w:t>
            </w:r>
            <w:proofErr w:type="spellEnd"/>
            <w:r w:rsidRPr="003221D1">
              <w:rPr>
                <w:sz w:val="12"/>
                <w:szCs w:val="12"/>
              </w:rPr>
              <w:t xml:space="preserve"> эксперто</w:t>
            </w:r>
            <w:r w:rsidRPr="003221D1">
              <w:rPr>
                <w:spacing w:val="1"/>
                <w:sz w:val="12"/>
                <w:szCs w:val="12"/>
              </w:rPr>
              <w:t>м</w:t>
            </w:r>
            <w:r w:rsidRPr="003221D1">
              <w:rPr>
                <w:sz w:val="12"/>
                <w:szCs w:val="12"/>
              </w:rPr>
              <w:t>;</w:t>
            </w:r>
          </w:p>
          <w:p w:rsidR="00FA745E" w:rsidRPr="003221D1" w:rsidRDefault="00FA745E" w:rsidP="00FA745E">
            <w:pPr>
              <w:widowControl w:val="0"/>
              <w:autoSpaceDE w:val="0"/>
              <w:autoSpaceDN w:val="0"/>
              <w:adjustRightInd w:val="0"/>
              <w:contextualSpacing/>
              <w:rPr>
                <w:sz w:val="12"/>
                <w:szCs w:val="12"/>
              </w:rPr>
            </w:pPr>
            <w:proofErr w:type="spellStart"/>
            <w:r w:rsidRPr="003221D1">
              <w:rPr>
                <w:position w:val="1"/>
                <w:sz w:val="12"/>
                <w:szCs w:val="12"/>
              </w:rPr>
              <w:t>x</w:t>
            </w:r>
            <w:r w:rsidRPr="003221D1">
              <w:rPr>
                <w:position w:val="-2"/>
                <w:sz w:val="12"/>
                <w:szCs w:val="12"/>
              </w:rPr>
              <w:t>ik</w:t>
            </w:r>
            <w:proofErr w:type="spellEnd"/>
            <w:r w:rsidRPr="003221D1">
              <w:rPr>
                <w:position w:val="1"/>
                <w:sz w:val="12"/>
                <w:szCs w:val="12"/>
              </w:rPr>
              <w:t xml:space="preserve">– ранг, присвоенный </w:t>
            </w:r>
            <w:proofErr w:type="spellStart"/>
            <w:r w:rsidRPr="003221D1">
              <w:rPr>
                <w:position w:val="1"/>
                <w:sz w:val="12"/>
                <w:szCs w:val="12"/>
              </w:rPr>
              <w:t>i</w:t>
            </w:r>
            <w:r w:rsidRPr="003221D1">
              <w:rPr>
                <w:spacing w:val="1"/>
                <w:position w:val="1"/>
                <w:sz w:val="12"/>
                <w:szCs w:val="12"/>
              </w:rPr>
              <w:t>-</w:t>
            </w:r>
            <w:r w:rsidRPr="003221D1">
              <w:rPr>
                <w:spacing w:val="-1"/>
                <w:position w:val="1"/>
                <w:sz w:val="12"/>
                <w:szCs w:val="12"/>
              </w:rPr>
              <w:t>м</w:t>
            </w:r>
            <w:r w:rsidRPr="003221D1">
              <w:rPr>
                <w:position w:val="1"/>
                <w:sz w:val="12"/>
                <w:szCs w:val="12"/>
              </w:rPr>
              <w:t>у</w:t>
            </w:r>
            <w:proofErr w:type="spellEnd"/>
            <w:r w:rsidRPr="003221D1">
              <w:rPr>
                <w:position w:val="1"/>
                <w:sz w:val="12"/>
                <w:szCs w:val="12"/>
              </w:rPr>
              <w:t xml:space="preserve"> </w:t>
            </w:r>
            <w:r w:rsidRPr="003221D1">
              <w:rPr>
                <w:spacing w:val="-1"/>
                <w:position w:val="1"/>
                <w:sz w:val="12"/>
                <w:szCs w:val="12"/>
              </w:rPr>
              <w:t>о</w:t>
            </w:r>
            <w:r w:rsidRPr="003221D1">
              <w:rPr>
                <w:position w:val="1"/>
                <w:sz w:val="12"/>
                <w:szCs w:val="12"/>
              </w:rPr>
              <w:t>б</w:t>
            </w:r>
            <w:r w:rsidRPr="003221D1">
              <w:rPr>
                <w:spacing w:val="-1"/>
                <w:position w:val="1"/>
                <w:sz w:val="12"/>
                <w:szCs w:val="12"/>
              </w:rPr>
              <w:t>ъ</w:t>
            </w:r>
            <w:r w:rsidRPr="003221D1">
              <w:rPr>
                <w:position w:val="1"/>
                <w:sz w:val="12"/>
                <w:szCs w:val="12"/>
              </w:rPr>
              <w:t>е</w:t>
            </w:r>
            <w:r w:rsidRPr="003221D1">
              <w:rPr>
                <w:spacing w:val="-1"/>
                <w:position w:val="1"/>
                <w:sz w:val="12"/>
                <w:szCs w:val="12"/>
              </w:rPr>
              <w:t>кт</w:t>
            </w:r>
            <w:r w:rsidRPr="003221D1">
              <w:rPr>
                <w:position w:val="1"/>
                <w:sz w:val="12"/>
                <w:szCs w:val="12"/>
              </w:rPr>
              <w:t xml:space="preserve">у </w:t>
            </w:r>
            <w:proofErr w:type="spellStart"/>
            <w:r w:rsidRPr="003221D1">
              <w:rPr>
                <w:spacing w:val="-1"/>
                <w:position w:val="1"/>
                <w:sz w:val="12"/>
                <w:szCs w:val="12"/>
              </w:rPr>
              <w:t>k</w:t>
            </w:r>
            <w:r w:rsidRPr="003221D1">
              <w:rPr>
                <w:position w:val="1"/>
                <w:sz w:val="12"/>
                <w:szCs w:val="12"/>
              </w:rPr>
              <w:t>-</w:t>
            </w:r>
            <w:r w:rsidRPr="003221D1">
              <w:rPr>
                <w:spacing w:val="-1"/>
                <w:position w:val="1"/>
                <w:sz w:val="12"/>
                <w:szCs w:val="12"/>
              </w:rPr>
              <w:t>ы</w:t>
            </w:r>
            <w:r w:rsidRPr="003221D1">
              <w:rPr>
                <w:position w:val="1"/>
                <w:sz w:val="12"/>
                <w:szCs w:val="12"/>
              </w:rPr>
              <w:t>м</w:t>
            </w:r>
            <w:proofErr w:type="spellEnd"/>
            <w:r w:rsidRPr="003221D1">
              <w:rPr>
                <w:position w:val="1"/>
                <w:sz w:val="12"/>
                <w:szCs w:val="12"/>
              </w:rPr>
              <w:t xml:space="preserve"> э</w:t>
            </w:r>
            <w:r w:rsidRPr="003221D1">
              <w:rPr>
                <w:spacing w:val="-2"/>
                <w:position w:val="1"/>
                <w:sz w:val="12"/>
                <w:szCs w:val="12"/>
              </w:rPr>
              <w:t>к</w:t>
            </w:r>
            <w:r w:rsidRPr="003221D1">
              <w:rPr>
                <w:position w:val="1"/>
                <w:sz w:val="12"/>
                <w:szCs w:val="12"/>
              </w:rPr>
              <w:t>сперто</w:t>
            </w:r>
            <w:r w:rsidRPr="003221D1">
              <w:rPr>
                <w:spacing w:val="1"/>
                <w:position w:val="1"/>
                <w:sz w:val="12"/>
                <w:szCs w:val="12"/>
              </w:rPr>
              <w:t>м</w:t>
            </w:r>
            <w:r w:rsidRPr="003221D1">
              <w:rPr>
                <w:position w:val="1"/>
                <w:sz w:val="12"/>
                <w:szCs w:val="12"/>
              </w:rPr>
              <w:t>;</w:t>
            </w:r>
          </w:p>
          <w:p w:rsidR="00FA745E" w:rsidRPr="003221D1" w:rsidRDefault="00FA745E" w:rsidP="00FA745E">
            <w:pPr>
              <w:widowControl w:val="0"/>
              <w:autoSpaceDE w:val="0"/>
              <w:autoSpaceDN w:val="0"/>
              <w:adjustRightInd w:val="0"/>
              <w:contextualSpacing/>
              <w:rPr>
                <w:sz w:val="12"/>
                <w:szCs w:val="12"/>
              </w:rPr>
            </w:pPr>
            <w:proofErr w:type="spellStart"/>
            <w:r w:rsidRPr="003221D1">
              <w:rPr>
                <w:position w:val="1"/>
                <w:sz w:val="12"/>
                <w:szCs w:val="12"/>
              </w:rPr>
              <w:t>d</w:t>
            </w:r>
            <w:r w:rsidRPr="003221D1">
              <w:rPr>
                <w:position w:val="-2"/>
                <w:sz w:val="12"/>
                <w:szCs w:val="12"/>
              </w:rPr>
              <w:t>i</w:t>
            </w:r>
            <w:proofErr w:type="spellEnd"/>
            <w:r w:rsidRPr="003221D1">
              <w:rPr>
                <w:position w:val="1"/>
                <w:sz w:val="12"/>
                <w:szCs w:val="12"/>
              </w:rPr>
              <w:t>– разница меж</w:t>
            </w:r>
            <w:r w:rsidRPr="003221D1">
              <w:rPr>
                <w:spacing w:val="-1"/>
                <w:position w:val="1"/>
                <w:sz w:val="12"/>
                <w:szCs w:val="12"/>
              </w:rPr>
              <w:t>д</w:t>
            </w:r>
            <w:r w:rsidRPr="003221D1">
              <w:rPr>
                <w:position w:val="1"/>
                <w:sz w:val="12"/>
                <w:szCs w:val="12"/>
              </w:rPr>
              <w:t>у ра</w:t>
            </w:r>
            <w:r w:rsidRPr="003221D1">
              <w:rPr>
                <w:spacing w:val="-1"/>
                <w:position w:val="1"/>
                <w:sz w:val="12"/>
                <w:szCs w:val="12"/>
              </w:rPr>
              <w:t>н</w:t>
            </w:r>
            <w:r w:rsidRPr="003221D1">
              <w:rPr>
                <w:position w:val="1"/>
                <w:sz w:val="12"/>
                <w:szCs w:val="12"/>
              </w:rPr>
              <w:t>гам</w:t>
            </w:r>
            <w:r w:rsidRPr="003221D1">
              <w:rPr>
                <w:spacing w:val="1"/>
                <w:position w:val="1"/>
                <w:sz w:val="12"/>
                <w:szCs w:val="12"/>
              </w:rPr>
              <w:t>и</w:t>
            </w:r>
            <w:r w:rsidRPr="003221D1">
              <w:rPr>
                <w:position w:val="1"/>
                <w:sz w:val="12"/>
                <w:szCs w:val="12"/>
              </w:rPr>
              <w:t xml:space="preserve">, присвоенными </w:t>
            </w:r>
            <w:proofErr w:type="spellStart"/>
            <w:r w:rsidRPr="003221D1">
              <w:rPr>
                <w:position w:val="1"/>
                <w:sz w:val="12"/>
                <w:szCs w:val="12"/>
              </w:rPr>
              <w:t>i</w:t>
            </w:r>
            <w:r w:rsidRPr="003221D1">
              <w:rPr>
                <w:spacing w:val="-1"/>
                <w:position w:val="1"/>
                <w:sz w:val="12"/>
                <w:szCs w:val="12"/>
              </w:rPr>
              <w:t>-м</w:t>
            </w:r>
            <w:r w:rsidRPr="003221D1">
              <w:rPr>
                <w:position w:val="1"/>
                <w:sz w:val="12"/>
                <w:szCs w:val="12"/>
              </w:rPr>
              <w:t>у</w:t>
            </w:r>
            <w:proofErr w:type="spellEnd"/>
            <w:r w:rsidRPr="003221D1">
              <w:rPr>
                <w:position w:val="1"/>
                <w:sz w:val="12"/>
                <w:szCs w:val="12"/>
              </w:rPr>
              <w:t xml:space="preserve"> </w:t>
            </w:r>
            <w:r w:rsidRPr="003221D1">
              <w:rPr>
                <w:spacing w:val="-1"/>
                <w:position w:val="1"/>
                <w:sz w:val="12"/>
                <w:szCs w:val="12"/>
              </w:rPr>
              <w:t>о</w:t>
            </w:r>
            <w:r w:rsidRPr="003221D1">
              <w:rPr>
                <w:position w:val="1"/>
                <w:sz w:val="12"/>
                <w:szCs w:val="12"/>
              </w:rPr>
              <w:t>б</w:t>
            </w:r>
            <w:r w:rsidRPr="003221D1">
              <w:rPr>
                <w:spacing w:val="-1"/>
                <w:position w:val="1"/>
                <w:sz w:val="12"/>
                <w:szCs w:val="12"/>
              </w:rPr>
              <w:t>ъ</w:t>
            </w:r>
            <w:r w:rsidRPr="003221D1">
              <w:rPr>
                <w:position w:val="1"/>
                <w:sz w:val="12"/>
                <w:szCs w:val="12"/>
              </w:rPr>
              <w:t>е</w:t>
            </w:r>
            <w:r w:rsidRPr="003221D1">
              <w:rPr>
                <w:spacing w:val="-1"/>
                <w:position w:val="1"/>
                <w:sz w:val="12"/>
                <w:szCs w:val="12"/>
              </w:rPr>
              <w:t>кт</w:t>
            </w:r>
            <w:r w:rsidRPr="003221D1">
              <w:rPr>
                <w:spacing w:val="3"/>
                <w:position w:val="1"/>
                <w:sz w:val="12"/>
                <w:szCs w:val="12"/>
              </w:rPr>
              <w:t>у</w:t>
            </w:r>
            <w:r w:rsidRPr="003221D1">
              <w:rPr>
                <w:position w:val="1"/>
                <w:sz w:val="12"/>
                <w:szCs w:val="12"/>
              </w:rPr>
              <w:t>;</w:t>
            </w:r>
          </w:p>
          <w:p w:rsidR="00FA745E" w:rsidRPr="003221D1" w:rsidRDefault="00FA745E" w:rsidP="00FA745E">
            <w:pPr>
              <w:widowControl w:val="0"/>
              <w:autoSpaceDE w:val="0"/>
              <w:autoSpaceDN w:val="0"/>
              <w:adjustRightInd w:val="0"/>
              <w:contextualSpacing/>
              <w:rPr>
                <w:sz w:val="12"/>
                <w:szCs w:val="12"/>
              </w:rPr>
            </w:pPr>
            <w:proofErr w:type="spellStart"/>
            <w:r w:rsidRPr="003221D1">
              <w:rPr>
                <w:sz w:val="12"/>
                <w:szCs w:val="12"/>
              </w:rPr>
              <w:t>n</w:t>
            </w:r>
            <w:proofErr w:type="spellEnd"/>
            <w:r w:rsidRPr="003221D1">
              <w:rPr>
                <w:sz w:val="12"/>
                <w:szCs w:val="12"/>
              </w:rPr>
              <w:t xml:space="preserve"> – количество факторов (проектов).</w:t>
            </w:r>
          </w:p>
          <w:p w:rsidR="00FA745E" w:rsidRPr="003221D1" w:rsidRDefault="00FA745E" w:rsidP="00FA745E">
            <w:pPr>
              <w:widowControl w:val="0"/>
              <w:autoSpaceDE w:val="0"/>
              <w:autoSpaceDN w:val="0"/>
              <w:adjustRightInd w:val="0"/>
              <w:contextualSpacing/>
              <w:jc w:val="both"/>
              <w:rPr>
                <w:sz w:val="12"/>
                <w:szCs w:val="12"/>
              </w:rPr>
            </w:pPr>
            <w:r w:rsidRPr="003221D1">
              <w:rPr>
                <w:position w:val="1"/>
                <w:sz w:val="12"/>
                <w:szCs w:val="12"/>
              </w:rPr>
              <w:t xml:space="preserve">Величина </w:t>
            </w:r>
            <w:r w:rsidRPr="003221D1">
              <w:rPr>
                <w:noProof/>
                <w:sz w:val="12"/>
                <w:szCs w:val="12"/>
              </w:rPr>
              <w:t xml:space="preserve">ρ </w:t>
            </w:r>
            <w:r w:rsidRPr="003221D1">
              <w:rPr>
                <w:position w:val="1"/>
                <w:sz w:val="12"/>
                <w:szCs w:val="12"/>
              </w:rPr>
              <w:t xml:space="preserve">может изменяться в диапазоне от –1 до +1. При полном совпадении </w:t>
            </w:r>
            <w:proofErr w:type="spellStart"/>
            <w:r w:rsidRPr="003221D1">
              <w:rPr>
                <w:position w:val="1"/>
                <w:sz w:val="12"/>
                <w:szCs w:val="12"/>
              </w:rPr>
              <w:t>оце</w:t>
            </w:r>
            <w:proofErr w:type="spellEnd"/>
            <w:r w:rsidRPr="003221D1">
              <w:rPr>
                <w:sz w:val="12"/>
                <w:szCs w:val="12"/>
              </w:rPr>
              <w:t>нок коэффициент равен единице. Равенство коэффициента ми</w:t>
            </w:r>
            <w:r w:rsidRPr="003221D1">
              <w:rPr>
                <w:spacing w:val="-1"/>
                <w:sz w:val="12"/>
                <w:szCs w:val="12"/>
              </w:rPr>
              <w:t>н</w:t>
            </w:r>
            <w:r w:rsidRPr="003221D1">
              <w:rPr>
                <w:spacing w:val="1"/>
                <w:sz w:val="12"/>
                <w:szCs w:val="12"/>
              </w:rPr>
              <w:t>у</w:t>
            </w:r>
            <w:r w:rsidRPr="003221D1">
              <w:rPr>
                <w:sz w:val="12"/>
                <w:szCs w:val="12"/>
              </w:rPr>
              <w:t>с единице наблюдается при наибольшем расх</w:t>
            </w:r>
            <w:r w:rsidRPr="003221D1">
              <w:rPr>
                <w:spacing w:val="-1"/>
                <w:sz w:val="12"/>
                <w:szCs w:val="12"/>
              </w:rPr>
              <w:t>о</w:t>
            </w:r>
            <w:r w:rsidRPr="003221D1">
              <w:rPr>
                <w:sz w:val="12"/>
                <w:szCs w:val="12"/>
              </w:rPr>
              <w:t xml:space="preserve">ждении </w:t>
            </w:r>
            <w:proofErr w:type="gramStart"/>
            <w:r w:rsidRPr="003221D1">
              <w:rPr>
                <w:sz w:val="12"/>
                <w:szCs w:val="12"/>
              </w:rPr>
              <w:t>в</w:t>
            </w:r>
            <w:proofErr w:type="gramEnd"/>
            <w:r w:rsidRPr="003221D1">
              <w:rPr>
                <w:sz w:val="12"/>
                <w:szCs w:val="12"/>
              </w:rPr>
              <w:t xml:space="preserve"> мнениях экспертов.</w:t>
            </w:r>
          </w:p>
          <w:p w:rsidR="00FA745E" w:rsidRPr="003221D1" w:rsidRDefault="00FA745E" w:rsidP="00FA745E">
            <w:pPr>
              <w:widowControl w:val="0"/>
              <w:autoSpaceDE w:val="0"/>
              <w:autoSpaceDN w:val="0"/>
              <w:adjustRightInd w:val="0"/>
              <w:contextualSpacing/>
              <w:jc w:val="both"/>
              <w:rPr>
                <w:sz w:val="12"/>
                <w:szCs w:val="12"/>
              </w:rPr>
            </w:pPr>
            <w:r w:rsidRPr="003221D1">
              <w:rPr>
                <w:sz w:val="12"/>
                <w:szCs w:val="12"/>
              </w:rPr>
              <w:t>Кроме того, расчет коэффициента ранговой корреляции может применяться как способ оценки взаимоотношений меж</w:t>
            </w:r>
            <w:r w:rsidRPr="003221D1">
              <w:rPr>
                <w:spacing w:val="-1"/>
                <w:sz w:val="12"/>
                <w:szCs w:val="12"/>
              </w:rPr>
              <w:t>д</w:t>
            </w:r>
            <w:r w:rsidRPr="003221D1">
              <w:rPr>
                <w:sz w:val="12"/>
                <w:szCs w:val="12"/>
              </w:rPr>
              <w:t>у каки</w:t>
            </w:r>
            <w:r w:rsidRPr="003221D1">
              <w:rPr>
                <w:spacing w:val="1"/>
                <w:sz w:val="12"/>
                <w:szCs w:val="12"/>
              </w:rPr>
              <w:t>м</w:t>
            </w:r>
            <w:r w:rsidRPr="003221D1">
              <w:rPr>
                <w:spacing w:val="-1"/>
                <w:sz w:val="12"/>
                <w:szCs w:val="12"/>
              </w:rPr>
              <w:t>-</w:t>
            </w:r>
            <w:r w:rsidRPr="003221D1">
              <w:rPr>
                <w:sz w:val="12"/>
                <w:szCs w:val="12"/>
              </w:rPr>
              <w:t>либо фактором и рез</w:t>
            </w:r>
            <w:r w:rsidRPr="003221D1">
              <w:rPr>
                <w:spacing w:val="1"/>
                <w:sz w:val="12"/>
                <w:szCs w:val="12"/>
              </w:rPr>
              <w:t>у</w:t>
            </w:r>
            <w:r w:rsidRPr="003221D1">
              <w:rPr>
                <w:sz w:val="12"/>
                <w:szCs w:val="12"/>
              </w:rPr>
              <w:t>льтативным признаком (реакцие</w:t>
            </w:r>
            <w:r w:rsidRPr="003221D1">
              <w:rPr>
                <w:spacing w:val="1"/>
                <w:sz w:val="12"/>
                <w:szCs w:val="12"/>
              </w:rPr>
              <w:t>й</w:t>
            </w:r>
            <w:r w:rsidRPr="003221D1">
              <w:rPr>
                <w:sz w:val="12"/>
                <w:szCs w:val="12"/>
              </w:rPr>
              <w:t>) в тех с</w:t>
            </w:r>
            <w:r w:rsidRPr="003221D1">
              <w:rPr>
                <w:spacing w:val="-1"/>
                <w:sz w:val="12"/>
                <w:szCs w:val="12"/>
              </w:rPr>
              <w:t>л</w:t>
            </w:r>
            <w:r w:rsidRPr="003221D1">
              <w:rPr>
                <w:spacing w:val="2"/>
                <w:sz w:val="12"/>
                <w:szCs w:val="12"/>
              </w:rPr>
              <w:t>у</w:t>
            </w:r>
            <w:r w:rsidRPr="003221D1">
              <w:rPr>
                <w:sz w:val="12"/>
                <w:szCs w:val="12"/>
              </w:rPr>
              <w:t>чаях, когда признаки не мо</w:t>
            </w:r>
            <w:r w:rsidRPr="003221D1">
              <w:rPr>
                <w:spacing w:val="-1"/>
                <w:sz w:val="12"/>
                <w:szCs w:val="12"/>
              </w:rPr>
              <w:t>г</w:t>
            </w:r>
            <w:r w:rsidRPr="003221D1">
              <w:rPr>
                <w:spacing w:val="2"/>
                <w:sz w:val="12"/>
                <w:szCs w:val="12"/>
              </w:rPr>
              <w:t>у</w:t>
            </w:r>
            <w:r w:rsidRPr="003221D1">
              <w:rPr>
                <w:sz w:val="12"/>
                <w:szCs w:val="12"/>
              </w:rPr>
              <w:t>т бы</w:t>
            </w:r>
            <w:r w:rsidRPr="003221D1">
              <w:rPr>
                <w:spacing w:val="-2"/>
                <w:sz w:val="12"/>
                <w:szCs w:val="12"/>
              </w:rPr>
              <w:t>т</w:t>
            </w:r>
            <w:r w:rsidRPr="003221D1">
              <w:rPr>
                <w:sz w:val="12"/>
                <w:szCs w:val="12"/>
              </w:rPr>
              <w:t>ь измерены точно, но мо</w:t>
            </w:r>
            <w:r w:rsidRPr="003221D1">
              <w:rPr>
                <w:spacing w:val="-1"/>
                <w:sz w:val="12"/>
                <w:szCs w:val="12"/>
              </w:rPr>
              <w:t>г</w:t>
            </w:r>
            <w:r w:rsidRPr="003221D1">
              <w:rPr>
                <w:spacing w:val="2"/>
                <w:sz w:val="12"/>
                <w:szCs w:val="12"/>
              </w:rPr>
              <w:t>у</w:t>
            </w:r>
            <w:r w:rsidRPr="003221D1">
              <w:rPr>
                <w:sz w:val="12"/>
                <w:szCs w:val="12"/>
              </w:rPr>
              <w:t>т быть упорядоче</w:t>
            </w:r>
            <w:r w:rsidRPr="003221D1">
              <w:rPr>
                <w:spacing w:val="-1"/>
                <w:sz w:val="12"/>
                <w:szCs w:val="12"/>
              </w:rPr>
              <w:t>н</w:t>
            </w:r>
            <w:r w:rsidRPr="003221D1">
              <w:rPr>
                <w:sz w:val="12"/>
                <w:szCs w:val="12"/>
              </w:rPr>
              <w:t>ы.</w:t>
            </w:r>
          </w:p>
          <w:p w:rsidR="00FA745E" w:rsidRPr="003221D1" w:rsidRDefault="00FA745E" w:rsidP="00FA745E">
            <w:pPr>
              <w:widowControl w:val="0"/>
              <w:autoSpaceDE w:val="0"/>
              <w:autoSpaceDN w:val="0"/>
              <w:adjustRightInd w:val="0"/>
              <w:contextualSpacing/>
              <w:jc w:val="both"/>
              <w:rPr>
                <w:sz w:val="12"/>
                <w:szCs w:val="12"/>
              </w:rPr>
            </w:pPr>
            <w:r w:rsidRPr="003221D1">
              <w:rPr>
                <w:sz w:val="12"/>
                <w:szCs w:val="12"/>
              </w:rPr>
              <w:t>В этом с</w:t>
            </w:r>
            <w:r w:rsidRPr="003221D1">
              <w:rPr>
                <w:spacing w:val="-1"/>
                <w:sz w:val="12"/>
                <w:szCs w:val="12"/>
              </w:rPr>
              <w:t>л</w:t>
            </w:r>
            <w:r w:rsidRPr="003221D1">
              <w:rPr>
                <w:sz w:val="12"/>
                <w:szCs w:val="12"/>
              </w:rPr>
              <w:t>учае з</w:t>
            </w:r>
            <w:r w:rsidRPr="003221D1">
              <w:rPr>
                <w:spacing w:val="-1"/>
                <w:sz w:val="12"/>
                <w:szCs w:val="12"/>
              </w:rPr>
              <w:t>н</w:t>
            </w:r>
            <w:r w:rsidRPr="003221D1">
              <w:rPr>
                <w:sz w:val="12"/>
                <w:szCs w:val="12"/>
              </w:rPr>
              <w:t>аче</w:t>
            </w:r>
            <w:r w:rsidRPr="003221D1">
              <w:rPr>
                <w:spacing w:val="-1"/>
                <w:sz w:val="12"/>
                <w:szCs w:val="12"/>
              </w:rPr>
              <w:t>н</w:t>
            </w:r>
            <w:r w:rsidRPr="003221D1">
              <w:rPr>
                <w:sz w:val="12"/>
                <w:szCs w:val="12"/>
              </w:rPr>
              <w:t xml:space="preserve">ие коэффициента </w:t>
            </w:r>
            <w:proofErr w:type="spellStart"/>
            <w:r w:rsidRPr="003221D1">
              <w:rPr>
                <w:sz w:val="12"/>
                <w:szCs w:val="12"/>
              </w:rPr>
              <w:t>Спирмэна</w:t>
            </w:r>
            <w:proofErr w:type="spellEnd"/>
            <w:r w:rsidRPr="003221D1">
              <w:rPr>
                <w:sz w:val="12"/>
                <w:szCs w:val="12"/>
              </w:rPr>
              <w:t xml:space="preserve"> мо</w:t>
            </w:r>
            <w:r w:rsidRPr="003221D1">
              <w:rPr>
                <w:spacing w:val="-2"/>
                <w:sz w:val="12"/>
                <w:szCs w:val="12"/>
              </w:rPr>
              <w:t>ж</w:t>
            </w:r>
            <w:r w:rsidRPr="003221D1">
              <w:rPr>
                <w:sz w:val="12"/>
                <w:szCs w:val="12"/>
              </w:rPr>
              <w:t xml:space="preserve">ет быть интерпретировано подобно значению коэффициента </w:t>
            </w:r>
            <w:r w:rsidRPr="003221D1">
              <w:rPr>
                <w:spacing w:val="-1"/>
                <w:sz w:val="12"/>
                <w:szCs w:val="12"/>
              </w:rPr>
              <w:t>п</w:t>
            </w:r>
            <w:r w:rsidRPr="003221D1">
              <w:rPr>
                <w:sz w:val="12"/>
                <w:szCs w:val="12"/>
              </w:rPr>
              <w:t>арной корреляци</w:t>
            </w:r>
            <w:r w:rsidRPr="003221D1">
              <w:rPr>
                <w:spacing w:val="1"/>
                <w:sz w:val="12"/>
                <w:szCs w:val="12"/>
              </w:rPr>
              <w:t>и</w:t>
            </w:r>
            <w:r w:rsidRPr="003221D1">
              <w:rPr>
                <w:sz w:val="12"/>
                <w:szCs w:val="12"/>
              </w:rPr>
              <w:t xml:space="preserve">. </w:t>
            </w:r>
            <w:proofErr w:type="gramStart"/>
            <w:r w:rsidRPr="003221D1">
              <w:rPr>
                <w:sz w:val="12"/>
                <w:szCs w:val="12"/>
              </w:rPr>
              <w:t>Положительное значение свидетел</w:t>
            </w:r>
            <w:r w:rsidRPr="003221D1">
              <w:rPr>
                <w:spacing w:val="1"/>
                <w:sz w:val="12"/>
                <w:szCs w:val="12"/>
              </w:rPr>
              <w:t>ь</w:t>
            </w:r>
            <w:r w:rsidRPr="003221D1">
              <w:rPr>
                <w:sz w:val="12"/>
                <w:szCs w:val="12"/>
              </w:rPr>
              <w:t>ствует о прямой связи меж</w:t>
            </w:r>
            <w:r w:rsidRPr="003221D1">
              <w:rPr>
                <w:spacing w:val="-1"/>
                <w:sz w:val="12"/>
                <w:szCs w:val="12"/>
              </w:rPr>
              <w:t>д</w:t>
            </w:r>
            <w:r w:rsidRPr="003221D1">
              <w:rPr>
                <w:sz w:val="12"/>
                <w:szCs w:val="12"/>
              </w:rPr>
              <w:t>у факторами, отрицательное – об обратной, при это</w:t>
            </w:r>
            <w:r w:rsidRPr="003221D1">
              <w:rPr>
                <w:spacing w:val="1"/>
                <w:sz w:val="12"/>
                <w:szCs w:val="12"/>
              </w:rPr>
              <w:t>м</w:t>
            </w:r>
            <w:r w:rsidRPr="003221D1">
              <w:rPr>
                <w:sz w:val="12"/>
                <w:szCs w:val="12"/>
              </w:rPr>
              <w:t>, чем ближе абс</w:t>
            </w:r>
            <w:r w:rsidRPr="003221D1">
              <w:rPr>
                <w:spacing w:val="-1"/>
                <w:sz w:val="12"/>
                <w:szCs w:val="12"/>
              </w:rPr>
              <w:t>о</w:t>
            </w:r>
            <w:r w:rsidRPr="003221D1">
              <w:rPr>
                <w:sz w:val="12"/>
                <w:szCs w:val="12"/>
              </w:rPr>
              <w:t>лютное значение коэффициента к единиц</w:t>
            </w:r>
            <w:r w:rsidRPr="003221D1">
              <w:rPr>
                <w:spacing w:val="1"/>
                <w:sz w:val="12"/>
                <w:szCs w:val="12"/>
              </w:rPr>
              <w:t>е</w:t>
            </w:r>
            <w:r w:rsidRPr="003221D1">
              <w:rPr>
                <w:sz w:val="12"/>
                <w:szCs w:val="12"/>
              </w:rPr>
              <w:t>, тем теснее с</w:t>
            </w:r>
            <w:r w:rsidRPr="003221D1">
              <w:rPr>
                <w:spacing w:val="-2"/>
                <w:sz w:val="12"/>
                <w:szCs w:val="12"/>
              </w:rPr>
              <w:t>в</w:t>
            </w:r>
            <w:r w:rsidRPr="003221D1">
              <w:rPr>
                <w:sz w:val="12"/>
                <w:szCs w:val="12"/>
              </w:rPr>
              <w:t>язь.</w:t>
            </w:r>
            <w:proofErr w:type="gramEnd"/>
          </w:p>
          <w:p w:rsidR="00FA745E" w:rsidRPr="003221D1" w:rsidRDefault="00FA745E" w:rsidP="00FA745E">
            <w:pPr>
              <w:widowControl w:val="0"/>
              <w:autoSpaceDE w:val="0"/>
              <w:autoSpaceDN w:val="0"/>
              <w:adjustRightInd w:val="0"/>
              <w:contextualSpacing/>
              <w:jc w:val="both"/>
              <w:rPr>
                <w:sz w:val="12"/>
                <w:szCs w:val="12"/>
              </w:rPr>
            </w:pPr>
            <w:r w:rsidRPr="003221D1">
              <w:rPr>
                <w:sz w:val="12"/>
                <w:szCs w:val="12"/>
              </w:rPr>
              <w:t xml:space="preserve">Когда необходимо определить согласованность в </w:t>
            </w:r>
            <w:proofErr w:type="spellStart"/>
            <w:r w:rsidRPr="003221D1">
              <w:rPr>
                <w:sz w:val="12"/>
                <w:szCs w:val="12"/>
              </w:rPr>
              <w:t>ранжировках</w:t>
            </w:r>
            <w:proofErr w:type="spellEnd"/>
            <w:r w:rsidRPr="003221D1">
              <w:rPr>
                <w:sz w:val="12"/>
                <w:szCs w:val="12"/>
              </w:rPr>
              <w:t xml:space="preserve"> большого (более д</w:t>
            </w:r>
            <w:r w:rsidRPr="003221D1">
              <w:rPr>
                <w:spacing w:val="-2"/>
                <w:sz w:val="12"/>
                <w:szCs w:val="12"/>
              </w:rPr>
              <w:t>в</w:t>
            </w:r>
            <w:r w:rsidRPr="003221D1">
              <w:rPr>
                <w:spacing w:val="2"/>
                <w:sz w:val="12"/>
                <w:szCs w:val="12"/>
              </w:rPr>
              <w:t>у</w:t>
            </w:r>
            <w:r w:rsidRPr="003221D1">
              <w:rPr>
                <w:sz w:val="12"/>
                <w:szCs w:val="12"/>
              </w:rPr>
              <w:t>х) числа экс</w:t>
            </w:r>
            <w:r w:rsidRPr="003221D1">
              <w:rPr>
                <w:spacing w:val="-1"/>
                <w:sz w:val="12"/>
                <w:szCs w:val="12"/>
              </w:rPr>
              <w:t>п</w:t>
            </w:r>
            <w:r w:rsidRPr="003221D1">
              <w:rPr>
                <w:sz w:val="12"/>
                <w:szCs w:val="12"/>
              </w:rPr>
              <w:t xml:space="preserve">ертов, рассчитывается так называемый </w:t>
            </w:r>
            <w:r w:rsidRPr="003221D1">
              <w:rPr>
                <w:b/>
                <w:bCs/>
                <w:i/>
                <w:iCs/>
                <w:sz w:val="12"/>
                <w:szCs w:val="12"/>
              </w:rPr>
              <w:t xml:space="preserve">коэффициент </w:t>
            </w:r>
            <w:proofErr w:type="spellStart"/>
            <w:r w:rsidRPr="003221D1">
              <w:rPr>
                <w:b/>
                <w:bCs/>
                <w:i/>
                <w:iCs/>
                <w:sz w:val="12"/>
                <w:szCs w:val="12"/>
              </w:rPr>
              <w:t>конкордации</w:t>
            </w:r>
            <w:proofErr w:type="spellEnd"/>
            <w:r w:rsidRPr="003221D1">
              <w:rPr>
                <w:b/>
                <w:bCs/>
                <w:i/>
                <w:iCs/>
                <w:sz w:val="12"/>
                <w:szCs w:val="12"/>
              </w:rPr>
              <w:t xml:space="preserve"> (коэффициент </w:t>
            </w:r>
            <w:proofErr w:type="spellStart"/>
            <w:r w:rsidRPr="003221D1">
              <w:rPr>
                <w:b/>
                <w:bCs/>
                <w:i/>
                <w:iCs/>
                <w:sz w:val="12"/>
                <w:szCs w:val="12"/>
              </w:rPr>
              <w:t>Ке</w:t>
            </w:r>
            <w:r w:rsidRPr="003221D1">
              <w:rPr>
                <w:b/>
                <w:bCs/>
                <w:i/>
                <w:iCs/>
                <w:spacing w:val="-1"/>
                <w:sz w:val="12"/>
                <w:szCs w:val="12"/>
              </w:rPr>
              <w:t>н</w:t>
            </w:r>
            <w:r w:rsidRPr="003221D1">
              <w:rPr>
                <w:b/>
                <w:bCs/>
                <w:i/>
                <w:iCs/>
                <w:sz w:val="12"/>
                <w:szCs w:val="12"/>
              </w:rPr>
              <w:t>далла</w:t>
            </w:r>
            <w:proofErr w:type="spellEnd"/>
            <w:r w:rsidRPr="003221D1">
              <w:rPr>
                <w:b/>
                <w:bCs/>
                <w:i/>
                <w:iCs/>
                <w:sz w:val="12"/>
                <w:szCs w:val="12"/>
              </w:rPr>
              <w:t xml:space="preserve">) </w:t>
            </w:r>
            <w:r w:rsidRPr="003221D1">
              <w:rPr>
                <w:sz w:val="12"/>
                <w:szCs w:val="12"/>
              </w:rPr>
              <w:t>– общий коэффициент ранговой корреляции для гр</w:t>
            </w:r>
            <w:r w:rsidRPr="003221D1">
              <w:rPr>
                <w:spacing w:val="2"/>
                <w:sz w:val="12"/>
                <w:szCs w:val="12"/>
              </w:rPr>
              <w:t>у</w:t>
            </w:r>
            <w:r w:rsidRPr="003221D1">
              <w:rPr>
                <w:sz w:val="12"/>
                <w:szCs w:val="12"/>
              </w:rPr>
              <w:t>пп</w:t>
            </w:r>
            <w:r w:rsidRPr="003221D1">
              <w:rPr>
                <w:spacing w:val="-1"/>
                <w:sz w:val="12"/>
                <w:szCs w:val="12"/>
              </w:rPr>
              <w:t>ы</w:t>
            </w:r>
            <w:r w:rsidRPr="003221D1">
              <w:rPr>
                <w:sz w:val="12"/>
                <w:szCs w:val="12"/>
              </w:rPr>
              <w:t>, с</w:t>
            </w:r>
            <w:r w:rsidRPr="003221D1">
              <w:rPr>
                <w:spacing w:val="-1"/>
                <w:sz w:val="12"/>
                <w:szCs w:val="12"/>
              </w:rPr>
              <w:t>о</w:t>
            </w:r>
            <w:r w:rsidRPr="003221D1">
              <w:rPr>
                <w:sz w:val="12"/>
                <w:szCs w:val="12"/>
              </w:rPr>
              <w:t xml:space="preserve">стоящей из </w:t>
            </w:r>
            <w:proofErr w:type="spellStart"/>
            <w:r w:rsidRPr="003221D1">
              <w:rPr>
                <w:i/>
                <w:iCs/>
                <w:sz w:val="12"/>
                <w:szCs w:val="12"/>
              </w:rPr>
              <w:t>m</w:t>
            </w:r>
            <w:proofErr w:type="spellEnd"/>
            <w:r w:rsidRPr="003221D1">
              <w:rPr>
                <w:i/>
                <w:iCs/>
                <w:sz w:val="12"/>
                <w:szCs w:val="12"/>
              </w:rPr>
              <w:t xml:space="preserve"> </w:t>
            </w:r>
            <w:r w:rsidRPr="003221D1">
              <w:rPr>
                <w:sz w:val="12"/>
                <w:szCs w:val="12"/>
              </w:rPr>
              <w:t>экспертов:</w:t>
            </w:r>
          </w:p>
          <w:p w:rsidR="00FA745E" w:rsidRPr="003221D1" w:rsidRDefault="00FA745E" w:rsidP="00FA745E">
            <w:pPr>
              <w:widowControl w:val="0"/>
              <w:autoSpaceDE w:val="0"/>
              <w:autoSpaceDN w:val="0"/>
              <w:adjustRightInd w:val="0"/>
              <w:contextualSpacing/>
              <w:rPr>
                <w:sz w:val="12"/>
                <w:szCs w:val="12"/>
              </w:rPr>
            </w:pPr>
            <w:r w:rsidRPr="003221D1">
              <w:rPr>
                <w:noProof/>
                <w:sz w:val="12"/>
                <w:szCs w:val="12"/>
              </w:rPr>
              <w:drawing>
                <wp:inline distT="0" distB="0" distL="0" distR="0">
                  <wp:extent cx="717929" cy="284019"/>
                  <wp:effectExtent l="19050" t="0" r="5971" b="0"/>
                  <wp:docPr id="116" name="Рисунок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96" cstate="print"/>
                          <a:srcRect/>
                          <a:stretch>
                            <a:fillRect/>
                          </a:stretch>
                        </pic:blipFill>
                        <pic:spPr bwMode="auto">
                          <a:xfrm>
                            <a:off x="0" y="0"/>
                            <a:ext cx="719631" cy="284692"/>
                          </a:xfrm>
                          <a:prstGeom prst="rect">
                            <a:avLst/>
                          </a:prstGeom>
                          <a:noFill/>
                          <a:ln w="9525">
                            <a:noFill/>
                            <a:miter lim="800000"/>
                            <a:headEnd/>
                            <a:tailEnd/>
                          </a:ln>
                        </pic:spPr>
                      </pic:pic>
                    </a:graphicData>
                  </a:graphic>
                </wp:inline>
              </w:drawing>
            </w:r>
            <w:r w:rsidRPr="003221D1">
              <w:rPr>
                <w:sz w:val="12"/>
                <w:szCs w:val="12"/>
              </w:rPr>
              <w:t xml:space="preserve">где </w:t>
            </w:r>
            <w:r w:rsidRPr="003221D1">
              <w:rPr>
                <w:noProof/>
                <w:sz w:val="12"/>
                <w:szCs w:val="12"/>
              </w:rPr>
              <w:drawing>
                <wp:inline distT="0" distB="0" distL="0" distR="0">
                  <wp:extent cx="915822" cy="239858"/>
                  <wp:effectExtent l="19050" t="0" r="0" b="0"/>
                  <wp:docPr id="117" name="Рисунок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97" cstate="print"/>
                          <a:srcRect/>
                          <a:stretch>
                            <a:fillRect/>
                          </a:stretch>
                        </pic:blipFill>
                        <pic:spPr bwMode="auto">
                          <a:xfrm>
                            <a:off x="0" y="0"/>
                            <a:ext cx="918116" cy="240459"/>
                          </a:xfrm>
                          <a:prstGeom prst="rect">
                            <a:avLst/>
                          </a:prstGeom>
                          <a:noFill/>
                          <a:ln w="9525">
                            <a:noFill/>
                            <a:miter lim="800000"/>
                            <a:headEnd/>
                            <a:tailEnd/>
                          </a:ln>
                        </pic:spPr>
                      </pic:pic>
                    </a:graphicData>
                  </a:graphic>
                </wp:inline>
              </w:drawing>
            </w:r>
          </w:p>
          <w:p w:rsidR="00FA745E" w:rsidRPr="003221D1" w:rsidRDefault="00FA745E" w:rsidP="00FA745E">
            <w:pPr>
              <w:widowControl w:val="0"/>
              <w:autoSpaceDE w:val="0"/>
              <w:autoSpaceDN w:val="0"/>
              <w:adjustRightInd w:val="0"/>
              <w:contextualSpacing/>
              <w:jc w:val="both"/>
              <w:rPr>
                <w:sz w:val="12"/>
                <w:szCs w:val="12"/>
              </w:rPr>
            </w:pPr>
            <w:r w:rsidRPr="003221D1">
              <w:rPr>
                <w:sz w:val="12"/>
                <w:szCs w:val="12"/>
              </w:rPr>
              <w:t xml:space="preserve">Коэффициент W изменяется в диапазоне от 0 до 1. Его </w:t>
            </w:r>
            <w:r w:rsidRPr="003221D1">
              <w:rPr>
                <w:spacing w:val="-1"/>
                <w:sz w:val="12"/>
                <w:szCs w:val="12"/>
              </w:rPr>
              <w:t>р</w:t>
            </w:r>
            <w:r w:rsidRPr="003221D1">
              <w:rPr>
                <w:sz w:val="12"/>
                <w:szCs w:val="12"/>
              </w:rPr>
              <w:t>а</w:t>
            </w:r>
            <w:r w:rsidRPr="003221D1">
              <w:rPr>
                <w:spacing w:val="-1"/>
                <w:sz w:val="12"/>
                <w:szCs w:val="12"/>
              </w:rPr>
              <w:t>в</w:t>
            </w:r>
            <w:r w:rsidRPr="003221D1">
              <w:rPr>
                <w:sz w:val="12"/>
                <w:szCs w:val="12"/>
              </w:rPr>
              <w:t>е</w:t>
            </w:r>
            <w:r w:rsidRPr="003221D1">
              <w:rPr>
                <w:spacing w:val="-1"/>
                <w:sz w:val="12"/>
                <w:szCs w:val="12"/>
              </w:rPr>
              <w:t>н</w:t>
            </w:r>
            <w:r w:rsidRPr="003221D1">
              <w:rPr>
                <w:sz w:val="12"/>
                <w:szCs w:val="12"/>
              </w:rPr>
              <w:t>с</w:t>
            </w:r>
            <w:r w:rsidRPr="003221D1">
              <w:rPr>
                <w:spacing w:val="-1"/>
                <w:sz w:val="12"/>
                <w:szCs w:val="12"/>
              </w:rPr>
              <w:t>тв</w:t>
            </w:r>
            <w:r w:rsidRPr="003221D1">
              <w:rPr>
                <w:sz w:val="12"/>
                <w:szCs w:val="12"/>
              </w:rPr>
              <w:t>о единице означает, что все эксперты присвоили объектам одинаковые ранги. Чем бл</w:t>
            </w:r>
            <w:r w:rsidRPr="003221D1">
              <w:rPr>
                <w:spacing w:val="-1"/>
                <w:sz w:val="12"/>
                <w:szCs w:val="12"/>
              </w:rPr>
              <w:t>и</w:t>
            </w:r>
            <w:r w:rsidRPr="003221D1">
              <w:rPr>
                <w:sz w:val="12"/>
                <w:szCs w:val="12"/>
              </w:rPr>
              <w:t>же значен</w:t>
            </w:r>
            <w:r w:rsidRPr="003221D1">
              <w:rPr>
                <w:spacing w:val="-1"/>
                <w:sz w:val="12"/>
                <w:szCs w:val="12"/>
              </w:rPr>
              <w:t>и</w:t>
            </w:r>
            <w:r w:rsidRPr="003221D1">
              <w:rPr>
                <w:sz w:val="12"/>
                <w:szCs w:val="12"/>
              </w:rPr>
              <w:t xml:space="preserve">е коэффициента к </w:t>
            </w:r>
            <w:r w:rsidRPr="003221D1">
              <w:rPr>
                <w:spacing w:val="-1"/>
                <w:sz w:val="12"/>
                <w:szCs w:val="12"/>
              </w:rPr>
              <w:t>н</w:t>
            </w:r>
            <w:r w:rsidRPr="003221D1">
              <w:rPr>
                <w:spacing w:val="2"/>
                <w:sz w:val="12"/>
                <w:szCs w:val="12"/>
              </w:rPr>
              <w:t>у</w:t>
            </w:r>
            <w:r w:rsidRPr="003221D1">
              <w:rPr>
                <w:spacing w:val="-1"/>
                <w:sz w:val="12"/>
                <w:szCs w:val="12"/>
              </w:rPr>
              <w:t>лю</w:t>
            </w:r>
            <w:r w:rsidRPr="003221D1">
              <w:rPr>
                <w:sz w:val="12"/>
                <w:szCs w:val="12"/>
              </w:rPr>
              <w:t>, тем ме</w:t>
            </w:r>
            <w:r w:rsidRPr="003221D1">
              <w:rPr>
                <w:spacing w:val="-1"/>
                <w:sz w:val="12"/>
                <w:szCs w:val="12"/>
              </w:rPr>
              <w:t>н</w:t>
            </w:r>
            <w:r w:rsidRPr="003221D1">
              <w:rPr>
                <w:sz w:val="12"/>
                <w:szCs w:val="12"/>
              </w:rPr>
              <w:t>ее согласо</w:t>
            </w:r>
            <w:r w:rsidRPr="003221D1">
              <w:rPr>
                <w:spacing w:val="-2"/>
                <w:sz w:val="12"/>
                <w:szCs w:val="12"/>
              </w:rPr>
              <w:t>в</w:t>
            </w:r>
            <w:r w:rsidRPr="003221D1">
              <w:rPr>
                <w:sz w:val="12"/>
                <w:szCs w:val="12"/>
              </w:rPr>
              <w:t xml:space="preserve">анными являются оценки экспертов. Если коэффициент </w:t>
            </w:r>
            <w:proofErr w:type="spellStart"/>
            <w:r w:rsidRPr="003221D1">
              <w:rPr>
                <w:sz w:val="12"/>
                <w:szCs w:val="12"/>
              </w:rPr>
              <w:t>конкордации</w:t>
            </w:r>
            <w:proofErr w:type="spellEnd"/>
            <w:r w:rsidRPr="003221D1">
              <w:rPr>
                <w:sz w:val="12"/>
                <w:szCs w:val="12"/>
              </w:rPr>
              <w:t xml:space="preserve"> больше 0,5, </w:t>
            </w:r>
            <w:r w:rsidRPr="003221D1">
              <w:rPr>
                <w:spacing w:val="-1"/>
                <w:sz w:val="12"/>
                <w:szCs w:val="12"/>
              </w:rPr>
              <w:t>т</w:t>
            </w:r>
            <w:r w:rsidRPr="003221D1">
              <w:rPr>
                <w:sz w:val="12"/>
                <w:szCs w:val="12"/>
              </w:rPr>
              <w:t>о обычно согласованность считается достаточно</w:t>
            </w:r>
            <w:r w:rsidRPr="003221D1">
              <w:rPr>
                <w:spacing w:val="1"/>
                <w:sz w:val="12"/>
                <w:szCs w:val="12"/>
              </w:rPr>
              <w:t>й</w:t>
            </w:r>
            <w:r w:rsidRPr="003221D1">
              <w:rPr>
                <w:sz w:val="12"/>
                <w:szCs w:val="12"/>
              </w:rPr>
              <w:t>.</w:t>
            </w:r>
          </w:p>
          <w:p w:rsidR="00FA745E" w:rsidRPr="003221D1" w:rsidRDefault="00FA745E" w:rsidP="00FA745E">
            <w:pPr>
              <w:contextualSpacing/>
              <w:rPr>
                <w:sz w:val="12"/>
                <w:szCs w:val="12"/>
              </w:rPr>
            </w:pPr>
          </w:p>
          <w:p w:rsidR="00FA745E" w:rsidRPr="00B717FC" w:rsidRDefault="00FA745E">
            <w:pPr>
              <w:rPr>
                <w:sz w:val="14"/>
                <w:szCs w:val="14"/>
              </w:rPr>
            </w:pPr>
          </w:p>
        </w:tc>
      </w:tr>
      <w:tr w:rsidR="00FA745E" w:rsidRPr="00B717FC" w:rsidTr="002502D6">
        <w:trPr>
          <w:trHeight w:hRule="exact" w:val="5160"/>
        </w:trPr>
        <w:tc>
          <w:tcPr>
            <w:tcW w:w="3903" w:type="dxa"/>
          </w:tcPr>
          <w:p w:rsidR="00FA745E" w:rsidRPr="003F57AA" w:rsidRDefault="00FA745E" w:rsidP="00237C71">
            <w:pPr>
              <w:shd w:val="clear" w:color="auto" w:fill="FFFFFF"/>
              <w:tabs>
                <w:tab w:val="left" w:pos="360"/>
                <w:tab w:val="num" w:pos="1440"/>
              </w:tabs>
              <w:autoSpaceDE w:val="0"/>
              <w:autoSpaceDN w:val="0"/>
              <w:adjustRightInd w:val="0"/>
              <w:contextualSpacing/>
              <w:jc w:val="both"/>
              <w:rPr>
                <w:b/>
                <w:bCs/>
                <w:sz w:val="12"/>
                <w:szCs w:val="12"/>
              </w:rPr>
            </w:pPr>
            <w:r w:rsidRPr="003F57AA">
              <w:rPr>
                <w:b/>
                <w:bCs/>
                <w:sz w:val="12"/>
                <w:szCs w:val="12"/>
              </w:rPr>
              <w:t>34. Метод парных сравнений</w:t>
            </w:r>
          </w:p>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Эксперт проводит оцен</w:t>
            </w:r>
            <w:r w:rsidRPr="003F57AA">
              <w:rPr>
                <w:spacing w:val="-2"/>
                <w:sz w:val="12"/>
                <w:szCs w:val="12"/>
              </w:rPr>
              <w:t>к</w:t>
            </w:r>
            <w:r w:rsidRPr="003F57AA">
              <w:rPr>
                <w:sz w:val="12"/>
                <w:szCs w:val="12"/>
              </w:rPr>
              <w:t>у целей Z</w:t>
            </w:r>
            <w:r w:rsidRPr="003F57AA">
              <w:rPr>
                <w:spacing w:val="1"/>
                <w:position w:val="-3"/>
                <w:sz w:val="12"/>
                <w:szCs w:val="12"/>
              </w:rPr>
              <w:t>1</w:t>
            </w:r>
            <w:r w:rsidRPr="003F57AA">
              <w:rPr>
                <w:sz w:val="12"/>
                <w:szCs w:val="12"/>
              </w:rPr>
              <w:t>,Z</w:t>
            </w:r>
            <w:r w:rsidRPr="003F57AA">
              <w:rPr>
                <w:spacing w:val="1"/>
                <w:position w:val="-3"/>
                <w:sz w:val="12"/>
                <w:szCs w:val="12"/>
              </w:rPr>
              <w:t>2</w:t>
            </w:r>
            <w:r w:rsidRPr="003F57AA">
              <w:rPr>
                <w:sz w:val="12"/>
                <w:szCs w:val="12"/>
              </w:rPr>
              <w:t>,</w:t>
            </w:r>
            <w:r w:rsidRPr="00237C71">
              <w:rPr>
                <w:sz w:val="12"/>
                <w:szCs w:val="12"/>
              </w:rPr>
              <w:t xml:space="preserve"> </w:t>
            </w:r>
            <w:r>
              <w:rPr>
                <w:sz w:val="12"/>
                <w:szCs w:val="12"/>
              </w:rPr>
              <w:t>..</w:t>
            </w:r>
            <w:r w:rsidRPr="00237C71">
              <w:rPr>
                <w:sz w:val="12"/>
                <w:szCs w:val="12"/>
              </w:rPr>
              <w:t xml:space="preserve">, </w:t>
            </w:r>
            <w:r w:rsidRPr="003F57AA">
              <w:rPr>
                <w:sz w:val="12"/>
                <w:szCs w:val="12"/>
              </w:rPr>
              <w:t>Z</w:t>
            </w:r>
            <w:proofErr w:type="spellStart"/>
            <w:r w:rsidRPr="003F57AA">
              <w:rPr>
                <w:spacing w:val="-1"/>
                <w:position w:val="-3"/>
                <w:sz w:val="12"/>
                <w:szCs w:val="12"/>
              </w:rPr>
              <w:t>n</w:t>
            </w:r>
            <w:proofErr w:type="spellEnd"/>
            <w:r w:rsidRPr="003F57AA">
              <w:rPr>
                <w:sz w:val="12"/>
                <w:szCs w:val="12"/>
              </w:rPr>
              <w:t>.</w:t>
            </w:r>
          </w:p>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 xml:space="preserve">Эксперт осуществляет парные сравнения целей </w:t>
            </w:r>
            <w:r w:rsidRPr="003F57AA">
              <w:rPr>
                <w:spacing w:val="-1"/>
                <w:sz w:val="12"/>
                <w:szCs w:val="12"/>
              </w:rPr>
              <w:t>в</w:t>
            </w:r>
            <w:r w:rsidRPr="003F57AA">
              <w:rPr>
                <w:sz w:val="12"/>
                <w:szCs w:val="12"/>
              </w:rPr>
              <w:t>о всех возможных сочетания</w:t>
            </w:r>
            <w:r w:rsidRPr="003F57AA">
              <w:rPr>
                <w:spacing w:val="1"/>
                <w:sz w:val="12"/>
                <w:szCs w:val="12"/>
              </w:rPr>
              <w:t>х</w:t>
            </w:r>
            <w:r w:rsidRPr="003F57AA">
              <w:rPr>
                <w:sz w:val="12"/>
                <w:szCs w:val="12"/>
              </w:rPr>
              <w:t xml:space="preserve">. В каждой </w:t>
            </w:r>
            <w:r w:rsidRPr="003F57AA">
              <w:rPr>
                <w:spacing w:val="-1"/>
                <w:sz w:val="12"/>
                <w:szCs w:val="12"/>
              </w:rPr>
              <w:t>пар</w:t>
            </w:r>
            <w:r w:rsidRPr="003F57AA">
              <w:rPr>
                <w:sz w:val="12"/>
                <w:szCs w:val="12"/>
              </w:rPr>
              <w:t xml:space="preserve">е выделяется наиболее предпочтительная </w:t>
            </w:r>
            <w:r w:rsidRPr="003F57AA">
              <w:rPr>
                <w:spacing w:val="-1"/>
                <w:sz w:val="12"/>
                <w:szCs w:val="12"/>
              </w:rPr>
              <w:t>цел</w:t>
            </w:r>
            <w:r w:rsidRPr="003F57AA">
              <w:rPr>
                <w:sz w:val="12"/>
                <w:szCs w:val="12"/>
              </w:rPr>
              <w:t>ь. И это предпочтение выражае</w:t>
            </w:r>
            <w:r w:rsidRPr="003F57AA">
              <w:rPr>
                <w:spacing w:val="1"/>
                <w:sz w:val="12"/>
                <w:szCs w:val="12"/>
              </w:rPr>
              <w:t>т</w:t>
            </w:r>
            <w:r w:rsidRPr="003F57AA">
              <w:rPr>
                <w:sz w:val="12"/>
                <w:szCs w:val="12"/>
              </w:rPr>
              <w:t>ся с помо</w:t>
            </w:r>
            <w:r w:rsidRPr="003F57AA">
              <w:rPr>
                <w:spacing w:val="-2"/>
                <w:sz w:val="12"/>
                <w:szCs w:val="12"/>
              </w:rPr>
              <w:t>щ</w:t>
            </w:r>
            <w:r w:rsidRPr="003F57AA">
              <w:rPr>
                <w:sz w:val="12"/>
                <w:szCs w:val="12"/>
              </w:rPr>
              <w:t>ью оценки по какой-либо шкал</w:t>
            </w:r>
            <w:r w:rsidRPr="003F57AA">
              <w:rPr>
                <w:spacing w:val="1"/>
                <w:sz w:val="12"/>
                <w:szCs w:val="12"/>
              </w:rPr>
              <w:t>е</w:t>
            </w:r>
            <w:r w:rsidRPr="003F57AA">
              <w:rPr>
                <w:sz w:val="12"/>
                <w:szCs w:val="12"/>
              </w:rPr>
              <w:t>.</w:t>
            </w:r>
          </w:p>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Одна из возможных модификаций метода сос</w:t>
            </w:r>
            <w:r w:rsidRPr="003F57AA">
              <w:rPr>
                <w:spacing w:val="-2"/>
                <w:sz w:val="12"/>
                <w:szCs w:val="12"/>
              </w:rPr>
              <w:t>т</w:t>
            </w:r>
            <w:r w:rsidRPr="003F57AA">
              <w:rPr>
                <w:sz w:val="12"/>
                <w:szCs w:val="12"/>
              </w:rPr>
              <w:t>оит в следующе</w:t>
            </w:r>
            <w:r w:rsidRPr="003F57AA">
              <w:rPr>
                <w:spacing w:val="1"/>
                <w:sz w:val="12"/>
                <w:szCs w:val="12"/>
              </w:rPr>
              <w:t>м</w:t>
            </w:r>
            <w:r w:rsidRPr="003F57AA">
              <w:rPr>
                <w:sz w:val="12"/>
                <w:szCs w:val="12"/>
              </w:rPr>
              <w:t>:</w:t>
            </w:r>
          </w:p>
          <w:p w:rsidR="00FA745E" w:rsidRPr="003F57AA" w:rsidRDefault="00FA745E" w:rsidP="00237C71">
            <w:pPr>
              <w:widowControl w:val="0"/>
              <w:autoSpaceDE w:val="0"/>
              <w:autoSpaceDN w:val="0"/>
              <w:adjustRightInd w:val="0"/>
              <w:ind w:right="1"/>
              <w:contextualSpacing/>
              <w:jc w:val="both"/>
              <w:rPr>
                <w:sz w:val="12"/>
                <w:szCs w:val="12"/>
              </w:rPr>
            </w:pPr>
            <w:r w:rsidRPr="00237C71">
              <w:rPr>
                <w:sz w:val="12"/>
                <w:szCs w:val="12"/>
              </w:rPr>
              <w:t xml:space="preserve">1. </w:t>
            </w:r>
            <w:r w:rsidRPr="003F57AA">
              <w:rPr>
                <w:sz w:val="12"/>
                <w:szCs w:val="12"/>
              </w:rPr>
              <w:t>составляется</w:t>
            </w:r>
            <w:r w:rsidRPr="00237C71">
              <w:rPr>
                <w:sz w:val="12"/>
                <w:szCs w:val="12"/>
              </w:rPr>
              <w:t xml:space="preserve"> </w:t>
            </w:r>
            <w:r w:rsidRPr="003F57AA">
              <w:rPr>
                <w:sz w:val="12"/>
                <w:szCs w:val="12"/>
              </w:rPr>
              <w:t>матрица</w:t>
            </w:r>
            <w:r w:rsidRPr="00237C71">
              <w:rPr>
                <w:sz w:val="12"/>
                <w:szCs w:val="12"/>
              </w:rPr>
              <w:t xml:space="preserve"> </w:t>
            </w:r>
            <w:r w:rsidRPr="003F57AA">
              <w:rPr>
                <w:sz w:val="12"/>
                <w:szCs w:val="12"/>
              </w:rPr>
              <w:t>бинарных</w:t>
            </w:r>
            <w:r w:rsidRPr="00237C71">
              <w:rPr>
                <w:sz w:val="12"/>
                <w:szCs w:val="12"/>
              </w:rPr>
              <w:t xml:space="preserve"> </w:t>
            </w:r>
            <w:r w:rsidRPr="003F57AA">
              <w:rPr>
                <w:sz w:val="12"/>
                <w:szCs w:val="12"/>
              </w:rPr>
              <w:t>предпочте</w:t>
            </w:r>
            <w:r w:rsidRPr="003F57AA">
              <w:rPr>
                <w:spacing w:val="-2"/>
                <w:sz w:val="12"/>
                <w:szCs w:val="12"/>
              </w:rPr>
              <w:t>н</w:t>
            </w:r>
            <w:r w:rsidRPr="003F57AA">
              <w:rPr>
                <w:sz w:val="12"/>
                <w:szCs w:val="12"/>
              </w:rPr>
              <w:t>и</w:t>
            </w:r>
            <w:r w:rsidRPr="003F57AA">
              <w:rPr>
                <w:spacing w:val="1"/>
                <w:sz w:val="12"/>
                <w:szCs w:val="12"/>
              </w:rPr>
              <w:t>й</w:t>
            </w:r>
            <w:r w:rsidRPr="003F57AA">
              <w:rPr>
                <w:sz w:val="12"/>
                <w:szCs w:val="12"/>
              </w:rPr>
              <w:t>,</w:t>
            </w:r>
            <w:r w:rsidRPr="00237C71">
              <w:rPr>
                <w:sz w:val="12"/>
                <w:szCs w:val="12"/>
              </w:rPr>
              <w:t xml:space="preserve"> </w:t>
            </w:r>
            <w:r w:rsidRPr="003F57AA">
              <w:rPr>
                <w:sz w:val="12"/>
                <w:szCs w:val="12"/>
              </w:rPr>
              <w:t>в</w:t>
            </w:r>
            <w:r w:rsidRPr="00237C71">
              <w:rPr>
                <w:sz w:val="12"/>
                <w:szCs w:val="12"/>
              </w:rPr>
              <w:t xml:space="preserve"> </w:t>
            </w:r>
            <w:r w:rsidRPr="003F57AA">
              <w:rPr>
                <w:sz w:val="12"/>
                <w:szCs w:val="12"/>
              </w:rPr>
              <w:t>которой</w:t>
            </w:r>
            <w:r w:rsidRPr="00237C71">
              <w:rPr>
                <w:sz w:val="12"/>
                <w:szCs w:val="12"/>
              </w:rPr>
              <w:t xml:space="preserve"> </w:t>
            </w:r>
            <w:r w:rsidRPr="003F57AA">
              <w:rPr>
                <w:sz w:val="12"/>
                <w:szCs w:val="12"/>
              </w:rPr>
              <w:t>предпочтение</w:t>
            </w:r>
            <w:r w:rsidRPr="00237C71">
              <w:rPr>
                <w:sz w:val="12"/>
                <w:szCs w:val="12"/>
              </w:rPr>
              <w:t xml:space="preserve"> </w:t>
            </w:r>
            <w:r w:rsidRPr="003F57AA">
              <w:rPr>
                <w:sz w:val="12"/>
                <w:szCs w:val="12"/>
              </w:rPr>
              <w:t xml:space="preserve">целей выражается с помощью </w:t>
            </w:r>
            <w:r w:rsidRPr="003F57AA">
              <w:rPr>
                <w:spacing w:val="-1"/>
                <w:sz w:val="12"/>
                <w:szCs w:val="12"/>
              </w:rPr>
              <w:t>б</w:t>
            </w:r>
            <w:r w:rsidRPr="003F57AA">
              <w:rPr>
                <w:spacing w:val="2"/>
                <w:sz w:val="12"/>
                <w:szCs w:val="12"/>
              </w:rPr>
              <w:t>у</w:t>
            </w:r>
            <w:r w:rsidRPr="003F57AA">
              <w:rPr>
                <w:spacing w:val="-1"/>
                <w:sz w:val="12"/>
                <w:szCs w:val="12"/>
              </w:rPr>
              <w:t>левы</w:t>
            </w:r>
            <w:r w:rsidRPr="003F57AA">
              <w:rPr>
                <w:sz w:val="12"/>
                <w:szCs w:val="12"/>
              </w:rPr>
              <w:t>х переменны</w:t>
            </w:r>
            <w:r w:rsidRPr="003F57AA">
              <w:rPr>
                <w:spacing w:val="1"/>
                <w:sz w:val="12"/>
                <w:szCs w:val="12"/>
              </w:rPr>
              <w:t>х</w:t>
            </w:r>
            <w:r w:rsidRPr="003F57AA">
              <w:rPr>
                <w:sz w:val="12"/>
                <w:szCs w:val="12"/>
              </w:rPr>
              <w:t>;</w:t>
            </w:r>
          </w:p>
          <w:p w:rsidR="00FA745E" w:rsidRPr="003F57AA" w:rsidRDefault="00FA745E" w:rsidP="00237C71">
            <w:pPr>
              <w:widowControl w:val="0"/>
              <w:autoSpaceDE w:val="0"/>
              <w:autoSpaceDN w:val="0"/>
              <w:adjustRightInd w:val="0"/>
              <w:contextualSpacing/>
              <w:jc w:val="both"/>
              <w:rPr>
                <w:sz w:val="12"/>
                <w:szCs w:val="12"/>
              </w:rPr>
            </w:pPr>
            <w:r>
              <w:rPr>
                <w:sz w:val="12"/>
                <w:szCs w:val="12"/>
              </w:rPr>
              <w:t>2</w:t>
            </w:r>
            <w:r w:rsidRPr="00237C71">
              <w:rPr>
                <w:sz w:val="12"/>
                <w:szCs w:val="12"/>
              </w:rPr>
              <w:t>.</w:t>
            </w:r>
            <w:r w:rsidRPr="003F57AA">
              <w:rPr>
                <w:sz w:val="12"/>
                <w:szCs w:val="12"/>
              </w:rPr>
              <w:t xml:space="preserve"> определяе</w:t>
            </w:r>
            <w:r w:rsidRPr="003F57AA">
              <w:rPr>
                <w:spacing w:val="-2"/>
                <w:sz w:val="12"/>
                <w:szCs w:val="12"/>
              </w:rPr>
              <w:t>т</w:t>
            </w:r>
            <w:r w:rsidRPr="003F57AA">
              <w:rPr>
                <w:sz w:val="12"/>
                <w:szCs w:val="12"/>
              </w:rPr>
              <w:t>ся цена каждой цели п</w:t>
            </w:r>
            <w:r w:rsidRPr="003F57AA">
              <w:rPr>
                <w:spacing w:val="1"/>
                <w:sz w:val="12"/>
                <w:szCs w:val="12"/>
              </w:rPr>
              <w:t>у</w:t>
            </w:r>
            <w:r w:rsidRPr="003F57AA">
              <w:rPr>
                <w:sz w:val="12"/>
                <w:szCs w:val="12"/>
              </w:rPr>
              <w:t>тем сумм</w:t>
            </w:r>
            <w:r w:rsidRPr="003F57AA">
              <w:rPr>
                <w:spacing w:val="-1"/>
                <w:sz w:val="12"/>
                <w:szCs w:val="12"/>
              </w:rPr>
              <w:t>и</w:t>
            </w:r>
            <w:r w:rsidRPr="003F57AA">
              <w:rPr>
                <w:sz w:val="12"/>
                <w:szCs w:val="12"/>
              </w:rPr>
              <w:t xml:space="preserve">рования </w:t>
            </w:r>
            <w:r w:rsidRPr="003F57AA">
              <w:rPr>
                <w:spacing w:val="-1"/>
                <w:sz w:val="12"/>
                <w:szCs w:val="12"/>
              </w:rPr>
              <w:t>б</w:t>
            </w:r>
            <w:r w:rsidRPr="003F57AA">
              <w:rPr>
                <w:spacing w:val="1"/>
                <w:sz w:val="12"/>
                <w:szCs w:val="12"/>
              </w:rPr>
              <w:t>у</w:t>
            </w:r>
            <w:r w:rsidRPr="003F57AA">
              <w:rPr>
                <w:spacing w:val="-1"/>
                <w:sz w:val="12"/>
                <w:szCs w:val="12"/>
              </w:rPr>
              <w:t>левы</w:t>
            </w:r>
            <w:r w:rsidRPr="003F57AA">
              <w:rPr>
                <w:sz w:val="12"/>
                <w:szCs w:val="12"/>
              </w:rPr>
              <w:t>х переменных по соответств</w:t>
            </w:r>
            <w:r w:rsidRPr="003F57AA">
              <w:rPr>
                <w:spacing w:val="2"/>
                <w:sz w:val="12"/>
                <w:szCs w:val="12"/>
              </w:rPr>
              <w:t>у</w:t>
            </w:r>
            <w:r w:rsidRPr="003F57AA">
              <w:rPr>
                <w:spacing w:val="-2"/>
                <w:sz w:val="12"/>
                <w:szCs w:val="12"/>
              </w:rPr>
              <w:t>ю</w:t>
            </w:r>
            <w:r w:rsidRPr="003F57AA">
              <w:rPr>
                <w:sz w:val="12"/>
                <w:szCs w:val="12"/>
              </w:rPr>
              <w:t>щей строке матрицы.</w:t>
            </w:r>
          </w:p>
          <w:p w:rsidR="00FA745E" w:rsidRPr="003F57AA" w:rsidRDefault="00FA745E" w:rsidP="00237C71">
            <w:pPr>
              <w:widowControl w:val="0"/>
              <w:autoSpaceDE w:val="0"/>
              <w:autoSpaceDN w:val="0"/>
              <w:adjustRightInd w:val="0"/>
              <w:contextualSpacing/>
              <w:jc w:val="both"/>
              <w:rPr>
                <w:sz w:val="12"/>
                <w:szCs w:val="12"/>
              </w:rPr>
            </w:pPr>
            <w:r>
              <w:rPr>
                <w:sz w:val="12"/>
                <w:szCs w:val="12"/>
              </w:rPr>
              <w:t>3.</w:t>
            </w:r>
            <w:r w:rsidRPr="00237C71">
              <w:rPr>
                <w:sz w:val="12"/>
                <w:szCs w:val="12"/>
              </w:rPr>
              <w:t xml:space="preserve"> </w:t>
            </w:r>
            <w:r w:rsidRPr="003F57AA">
              <w:rPr>
                <w:sz w:val="12"/>
                <w:szCs w:val="12"/>
              </w:rPr>
              <w:t xml:space="preserve"> Обработка матрицы оценок позволяет найти веса целей, характеризующие их о</w:t>
            </w:r>
            <w:r w:rsidRPr="003F57AA">
              <w:rPr>
                <w:spacing w:val="-1"/>
                <w:sz w:val="12"/>
                <w:szCs w:val="12"/>
              </w:rPr>
              <w:t>т</w:t>
            </w:r>
            <w:r w:rsidRPr="003F57AA">
              <w:rPr>
                <w:sz w:val="12"/>
                <w:szCs w:val="12"/>
              </w:rPr>
              <w:t>носительн</w:t>
            </w:r>
            <w:r w:rsidRPr="003F57AA">
              <w:rPr>
                <w:spacing w:val="1"/>
                <w:sz w:val="12"/>
                <w:szCs w:val="12"/>
              </w:rPr>
              <w:t>у</w:t>
            </w:r>
            <w:r w:rsidRPr="003F57AA">
              <w:rPr>
                <w:sz w:val="12"/>
                <w:szCs w:val="12"/>
              </w:rPr>
              <w:t>ю важност</w:t>
            </w:r>
            <w:r w:rsidRPr="003F57AA">
              <w:rPr>
                <w:spacing w:val="2"/>
                <w:sz w:val="12"/>
                <w:szCs w:val="12"/>
              </w:rPr>
              <w:t>ь</w:t>
            </w:r>
            <w:r w:rsidRPr="003F57AA">
              <w:rPr>
                <w:sz w:val="12"/>
                <w:szCs w:val="12"/>
              </w:rPr>
              <w:t>.</w:t>
            </w:r>
          </w:p>
          <w:p w:rsidR="00FA745E" w:rsidRPr="003F57AA" w:rsidRDefault="00FA745E" w:rsidP="00237C71">
            <w:pPr>
              <w:widowControl w:val="0"/>
              <w:autoSpaceDE w:val="0"/>
              <w:autoSpaceDN w:val="0"/>
              <w:adjustRightInd w:val="0"/>
              <w:contextualSpacing/>
              <w:jc w:val="both"/>
              <w:rPr>
                <w:sz w:val="12"/>
                <w:szCs w:val="12"/>
              </w:rPr>
            </w:pPr>
            <w:proofErr w:type="spellStart"/>
            <w:r w:rsidRPr="003F57AA">
              <w:rPr>
                <w:b/>
                <w:bCs/>
                <w:sz w:val="12"/>
                <w:szCs w:val="12"/>
              </w:rPr>
              <w:t>Прим</w:t>
            </w:r>
            <w:r w:rsidRPr="003F57AA">
              <w:rPr>
                <w:b/>
                <w:bCs/>
                <w:spacing w:val="1"/>
                <w:sz w:val="12"/>
                <w:szCs w:val="12"/>
              </w:rPr>
              <w:t>е</w:t>
            </w:r>
            <w:proofErr w:type="gramStart"/>
            <w:r w:rsidRPr="003F57AA">
              <w:rPr>
                <w:b/>
                <w:bCs/>
                <w:sz w:val="12"/>
                <w:szCs w:val="12"/>
              </w:rPr>
              <w:t>p</w:t>
            </w:r>
            <w:proofErr w:type="spellEnd"/>
            <w:proofErr w:type="gramEnd"/>
            <w:r w:rsidRPr="003F57AA">
              <w:rPr>
                <w:b/>
                <w:bCs/>
                <w:sz w:val="12"/>
                <w:szCs w:val="12"/>
              </w:rPr>
              <w:t>:</w:t>
            </w:r>
          </w:p>
          <w:p w:rsidR="00FA745E" w:rsidRPr="003F57AA" w:rsidRDefault="00FA745E" w:rsidP="00237C71">
            <w:pPr>
              <w:widowControl w:val="0"/>
              <w:tabs>
                <w:tab w:val="left" w:pos="1720"/>
              </w:tabs>
              <w:autoSpaceDE w:val="0"/>
              <w:autoSpaceDN w:val="0"/>
              <w:adjustRightInd w:val="0"/>
              <w:contextualSpacing/>
              <w:jc w:val="both"/>
              <w:rPr>
                <w:sz w:val="12"/>
                <w:szCs w:val="12"/>
              </w:rPr>
            </w:pPr>
            <w:r w:rsidRPr="003F57AA">
              <w:rPr>
                <w:sz w:val="12"/>
                <w:szCs w:val="12"/>
              </w:rPr>
              <w:t xml:space="preserve">Эксперт </w:t>
            </w:r>
            <w:proofErr w:type="spellStart"/>
            <w:r w:rsidRPr="003F57AA">
              <w:rPr>
                <w:sz w:val="12"/>
                <w:szCs w:val="12"/>
              </w:rPr>
              <w:t>проводитоцен</w:t>
            </w:r>
            <w:r w:rsidRPr="003F57AA">
              <w:rPr>
                <w:spacing w:val="-1"/>
                <w:sz w:val="12"/>
                <w:szCs w:val="12"/>
              </w:rPr>
              <w:t>к</w:t>
            </w:r>
            <w:r w:rsidRPr="003F57AA">
              <w:rPr>
                <w:sz w:val="12"/>
                <w:szCs w:val="12"/>
              </w:rPr>
              <w:t>у</w:t>
            </w:r>
            <w:proofErr w:type="spellEnd"/>
            <w:r w:rsidRPr="003F57AA">
              <w:rPr>
                <w:sz w:val="12"/>
                <w:szCs w:val="12"/>
              </w:rPr>
              <w:t xml:space="preserve"> 4-х </w:t>
            </w:r>
            <w:r w:rsidRPr="003F57AA">
              <w:rPr>
                <w:spacing w:val="-1"/>
                <w:sz w:val="12"/>
                <w:szCs w:val="12"/>
              </w:rPr>
              <w:t>ц</w:t>
            </w:r>
            <w:r w:rsidRPr="003F57AA">
              <w:rPr>
                <w:sz w:val="12"/>
                <w:szCs w:val="12"/>
              </w:rPr>
              <w:t>еле</w:t>
            </w:r>
            <w:r w:rsidRPr="003F57AA">
              <w:rPr>
                <w:spacing w:val="1"/>
                <w:sz w:val="12"/>
                <w:szCs w:val="12"/>
              </w:rPr>
              <w:t>й</w:t>
            </w:r>
            <w:r w:rsidRPr="003F57AA">
              <w:rPr>
                <w:sz w:val="12"/>
                <w:szCs w:val="12"/>
              </w:rPr>
              <w:t>, которые связаны с решением транспортной проблемы.</w:t>
            </w:r>
          </w:p>
          <w:p w:rsidR="00FA745E" w:rsidRPr="00237C71" w:rsidRDefault="00FA745E" w:rsidP="00237C71">
            <w:pPr>
              <w:widowControl w:val="0"/>
              <w:autoSpaceDE w:val="0"/>
              <w:autoSpaceDN w:val="0"/>
              <w:adjustRightInd w:val="0"/>
              <w:contextualSpacing/>
              <w:jc w:val="both"/>
              <w:rPr>
                <w:sz w:val="12"/>
                <w:szCs w:val="12"/>
              </w:rPr>
            </w:pPr>
            <w:r w:rsidRPr="003F57AA">
              <w:rPr>
                <w:position w:val="1"/>
                <w:sz w:val="12"/>
                <w:szCs w:val="12"/>
              </w:rPr>
              <w:t>Z</w:t>
            </w:r>
            <w:r w:rsidRPr="003F57AA">
              <w:rPr>
                <w:position w:val="-2"/>
                <w:sz w:val="12"/>
                <w:szCs w:val="12"/>
              </w:rPr>
              <w:t>1</w:t>
            </w:r>
            <w:r w:rsidRPr="003F57AA">
              <w:rPr>
                <w:position w:val="1"/>
                <w:sz w:val="12"/>
                <w:szCs w:val="12"/>
              </w:rPr>
              <w:t>– построить метрополитен</w:t>
            </w:r>
            <w:r w:rsidRPr="00237C71">
              <w:rPr>
                <w:position w:val="1"/>
                <w:sz w:val="12"/>
                <w:szCs w:val="12"/>
              </w:rPr>
              <w:t xml:space="preserve">; </w:t>
            </w:r>
            <w:r w:rsidRPr="003F57AA">
              <w:rPr>
                <w:position w:val="1"/>
                <w:sz w:val="12"/>
                <w:szCs w:val="12"/>
              </w:rPr>
              <w:t>Z</w:t>
            </w:r>
            <w:r w:rsidRPr="003F57AA">
              <w:rPr>
                <w:position w:val="-2"/>
                <w:sz w:val="12"/>
                <w:szCs w:val="12"/>
              </w:rPr>
              <w:t>2</w:t>
            </w:r>
            <w:r w:rsidRPr="003F57AA">
              <w:rPr>
                <w:position w:val="1"/>
                <w:sz w:val="12"/>
                <w:szCs w:val="12"/>
              </w:rPr>
              <w:t>– приобрести</w:t>
            </w:r>
            <w:r w:rsidRPr="00237C71">
              <w:rPr>
                <w:position w:val="1"/>
                <w:sz w:val="12"/>
                <w:szCs w:val="12"/>
              </w:rPr>
              <w:t xml:space="preserve"> </w:t>
            </w:r>
            <w:r w:rsidRPr="003F57AA">
              <w:rPr>
                <w:position w:val="1"/>
                <w:sz w:val="12"/>
                <w:szCs w:val="12"/>
              </w:rPr>
              <w:t>2-х</w:t>
            </w:r>
            <w:r w:rsidRPr="00237C71">
              <w:rPr>
                <w:position w:val="1"/>
                <w:sz w:val="12"/>
                <w:szCs w:val="12"/>
              </w:rPr>
              <w:t xml:space="preserve"> </w:t>
            </w:r>
            <w:r w:rsidRPr="003F57AA">
              <w:rPr>
                <w:position w:val="1"/>
                <w:sz w:val="12"/>
                <w:szCs w:val="12"/>
              </w:rPr>
              <w:t>этажный</w:t>
            </w:r>
            <w:r w:rsidRPr="00237C71">
              <w:rPr>
                <w:position w:val="1"/>
                <w:sz w:val="12"/>
                <w:szCs w:val="12"/>
              </w:rPr>
              <w:t xml:space="preserve"> </w:t>
            </w:r>
            <w:r w:rsidRPr="003F57AA">
              <w:rPr>
                <w:position w:val="1"/>
                <w:sz w:val="12"/>
                <w:szCs w:val="12"/>
              </w:rPr>
              <w:t>автобус</w:t>
            </w:r>
            <w:r w:rsidRPr="00237C71">
              <w:rPr>
                <w:position w:val="1"/>
                <w:sz w:val="12"/>
                <w:szCs w:val="12"/>
              </w:rPr>
              <w:t>;</w:t>
            </w:r>
          </w:p>
          <w:p w:rsidR="00FA745E" w:rsidRPr="003F57AA" w:rsidRDefault="00FA745E" w:rsidP="00237C71">
            <w:pPr>
              <w:widowControl w:val="0"/>
              <w:autoSpaceDE w:val="0"/>
              <w:autoSpaceDN w:val="0"/>
              <w:adjustRightInd w:val="0"/>
              <w:contextualSpacing/>
              <w:jc w:val="both"/>
              <w:rPr>
                <w:sz w:val="12"/>
                <w:szCs w:val="12"/>
              </w:rPr>
            </w:pPr>
            <w:r w:rsidRPr="003F57AA">
              <w:rPr>
                <w:position w:val="1"/>
                <w:sz w:val="12"/>
                <w:szCs w:val="12"/>
              </w:rPr>
              <w:t>Z</w:t>
            </w:r>
            <w:r w:rsidRPr="003F57AA">
              <w:rPr>
                <w:position w:val="-2"/>
                <w:sz w:val="12"/>
                <w:szCs w:val="12"/>
              </w:rPr>
              <w:t>3</w:t>
            </w:r>
            <w:r w:rsidRPr="003F57AA">
              <w:rPr>
                <w:position w:val="1"/>
                <w:sz w:val="12"/>
                <w:szCs w:val="12"/>
              </w:rPr>
              <w:t>– расш</w:t>
            </w:r>
            <w:r w:rsidRPr="003F57AA">
              <w:rPr>
                <w:spacing w:val="-1"/>
                <w:position w:val="1"/>
                <w:sz w:val="12"/>
                <w:szCs w:val="12"/>
              </w:rPr>
              <w:t>и</w:t>
            </w:r>
            <w:r w:rsidRPr="003F57AA">
              <w:rPr>
                <w:position w:val="1"/>
                <w:sz w:val="12"/>
                <w:szCs w:val="12"/>
              </w:rPr>
              <w:t>рить транспорт</w:t>
            </w:r>
            <w:r w:rsidRPr="003F57AA">
              <w:rPr>
                <w:spacing w:val="-2"/>
                <w:position w:val="1"/>
                <w:sz w:val="12"/>
                <w:szCs w:val="12"/>
              </w:rPr>
              <w:t>н</w:t>
            </w:r>
            <w:r w:rsidRPr="003F57AA">
              <w:rPr>
                <w:spacing w:val="2"/>
                <w:position w:val="1"/>
                <w:sz w:val="12"/>
                <w:szCs w:val="12"/>
              </w:rPr>
              <w:t>у</w:t>
            </w:r>
            <w:r w:rsidRPr="003F57AA">
              <w:rPr>
                <w:position w:val="1"/>
                <w:sz w:val="12"/>
                <w:szCs w:val="12"/>
              </w:rPr>
              <w:t>ю сеть</w:t>
            </w:r>
            <w:r w:rsidRPr="00237C71">
              <w:rPr>
                <w:position w:val="1"/>
                <w:sz w:val="12"/>
                <w:szCs w:val="12"/>
              </w:rPr>
              <w:t xml:space="preserve">; </w:t>
            </w:r>
            <w:r w:rsidRPr="003F57AA">
              <w:rPr>
                <w:position w:val="1"/>
                <w:sz w:val="12"/>
                <w:szCs w:val="12"/>
              </w:rPr>
              <w:t>Z</w:t>
            </w:r>
            <w:r w:rsidRPr="003F57AA">
              <w:rPr>
                <w:position w:val="-2"/>
                <w:sz w:val="12"/>
                <w:szCs w:val="12"/>
              </w:rPr>
              <w:t>4</w:t>
            </w:r>
            <w:r w:rsidRPr="003F57AA">
              <w:rPr>
                <w:position w:val="1"/>
                <w:sz w:val="12"/>
                <w:szCs w:val="12"/>
              </w:rPr>
              <w:t>– ввести</w:t>
            </w:r>
            <w:r w:rsidRPr="00237C71">
              <w:rPr>
                <w:position w:val="1"/>
                <w:sz w:val="12"/>
                <w:szCs w:val="12"/>
              </w:rPr>
              <w:t xml:space="preserve"> </w:t>
            </w:r>
            <w:r w:rsidRPr="003F57AA">
              <w:rPr>
                <w:position w:val="1"/>
                <w:sz w:val="12"/>
                <w:szCs w:val="12"/>
              </w:rPr>
              <w:t>скоростной</w:t>
            </w:r>
            <w:r w:rsidRPr="00237C71">
              <w:rPr>
                <w:position w:val="1"/>
                <w:sz w:val="12"/>
                <w:szCs w:val="12"/>
              </w:rPr>
              <w:t xml:space="preserve"> </w:t>
            </w:r>
            <w:r w:rsidRPr="003F57AA">
              <w:rPr>
                <w:position w:val="1"/>
                <w:sz w:val="12"/>
                <w:szCs w:val="12"/>
              </w:rPr>
              <w:t>трамвай</w:t>
            </w:r>
          </w:p>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1.   Составим</w:t>
            </w:r>
            <w:r w:rsidRPr="00237C71">
              <w:rPr>
                <w:sz w:val="12"/>
                <w:szCs w:val="12"/>
              </w:rPr>
              <w:t xml:space="preserve"> </w:t>
            </w:r>
            <w:r w:rsidRPr="003F57AA">
              <w:rPr>
                <w:sz w:val="12"/>
                <w:szCs w:val="12"/>
              </w:rPr>
              <w:t>матри</w:t>
            </w:r>
            <w:r w:rsidRPr="003F57AA">
              <w:rPr>
                <w:spacing w:val="-1"/>
                <w:sz w:val="12"/>
                <w:szCs w:val="12"/>
              </w:rPr>
              <w:t>ц</w:t>
            </w:r>
            <w:r w:rsidRPr="003F57AA">
              <w:rPr>
                <w:sz w:val="12"/>
                <w:szCs w:val="12"/>
              </w:rPr>
              <w:t>у</w:t>
            </w:r>
            <w:r w:rsidRPr="00237C71">
              <w:rPr>
                <w:sz w:val="12"/>
                <w:szCs w:val="12"/>
              </w:rPr>
              <w:t xml:space="preserve"> </w:t>
            </w:r>
            <w:r w:rsidRPr="003F57AA">
              <w:rPr>
                <w:sz w:val="12"/>
                <w:szCs w:val="12"/>
              </w:rPr>
              <w:t>би</w:t>
            </w:r>
            <w:r w:rsidRPr="003F57AA">
              <w:rPr>
                <w:spacing w:val="-2"/>
                <w:sz w:val="12"/>
                <w:szCs w:val="12"/>
              </w:rPr>
              <w:t>н</w:t>
            </w:r>
            <w:r w:rsidRPr="003F57AA">
              <w:rPr>
                <w:sz w:val="12"/>
                <w:szCs w:val="12"/>
              </w:rPr>
              <w:t>арных</w:t>
            </w:r>
            <w:r w:rsidRPr="00237C71">
              <w:rPr>
                <w:sz w:val="12"/>
                <w:szCs w:val="12"/>
              </w:rPr>
              <w:t xml:space="preserve"> </w:t>
            </w:r>
            <w:r w:rsidRPr="003F57AA">
              <w:rPr>
                <w:sz w:val="12"/>
                <w:szCs w:val="12"/>
              </w:rPr>
              <w:t>предпочтени</w:t>
            </w:r>
            <w:r w:rsidRPr="003F57AA">
              <w:rPr>
                <w:spacing w:val="1"/>
                <w:sz w:val="12"/>
                <w:szCs w:val="12"/>
              </w:rPr>
              <w:t>й</w:t>
            </w:r>
            <w:r w:rsidRPr="003F57AA">
              <w:rPr>
                <w:sz w:val="12"/>
                <w:szCs w:val="12"/>
              </w:rPr>
              <w:t>:</w:t>
            </w:r>
          </w:p>
          <w:tbl>
            <w:tblPr>
              <w:tblW w:w="0" w:type="auto"/>
              <w:tblInd w:w="5" w:type="dxa"/>
              <w:tblLayout w:type="fixed"/>
              <w:tblCellMar>
                <w:left w:w="0" w:type="dxa"/>
                <w:right w:w="0" w:type="dxa"/>
              </w:tblCellMar>
              <w:tblLook w:val="0000"/>
            </w:tblPr>
            <w:tblGrid>
              <w:gridCol w:w="426"/>
              <w:gridCol w:w="283"/>
              <w:gridCol w:w="284"/>
              <w:gridCol w:w="283"/>
              <w:gridCol w:w="284"/>
            </w:tblGrid>
            <w:tr w:rsidR="00FA745E" w:rsidRPr="003F57AA" w:rsidTr="0018238B">
              <w:trPr>
                <w:trHeight w:hRule="exact" w:val="195"/>
              </w:trPr>
              <w:tc>
                <w:tcPr>
                  <w:tcW w:w="426"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b/>
                      <w:bCs/>
                      <w:spacing w:val="-2"/>
                      <w:sz w:val="12"/>
                      <w:szCs w:val="12"/>
                    </w:rPr>
                    <w:t>Z</w:t>
                  </w:r>
                  <w:proofErr w:type="spellStart"/>
                  <w:r w:rsidRPr="003F57AA">
                    <w:rPr>
                      <w:b/>
                      <w:bCs/>
                      <w:position w:val="-3"/>
                      <w:sz w:val="12"/>
                      <w:szCs w:val="12"/>
                    </w:rPr>
                    <w:t>i</w:t>
                  </w:r>
                  <w:proofErr w:type="spellEnd"/>
                  <w:r w:rsidRPr="003F57AA">
                    <w:rPr>
                      <w:b/>
                      <w:bCs/>
                      <w:sz w:val="12"/>
                      <w:szCs w:val="12"/>
                    </w:rPr>
                    <w:t>/Z</w:t>
                  </w:r>
                  <w:proofErr w:type="spellStart"/>
                  <w:r w:rsidRPr="003F57AA">
                    <w:rPr>
                      <w:b/>
                      <w:bCs/>
                      <w:position w:val="-3"/>
                      <w:sz w:val="12"/>
                      <w:szCs w:val="12"/>
                    </w:rPr>
                    <w:t>j</w:t>
                  </w:r>
                  <w:proofErr w:type="spellEnd"/>
                </w:p>
              </w:tc>
              <w:tc>
                <w:tcPr>
                  <w:tcW w:w="283"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b/>
                      <w:bCs/>
                      <w:spacing w:val="-2"/>
                      <w:sz w:val="12"/>
                      <w:szCs w:val="12"/>
                    </w:rPr>
                    <w:t>Z</w:t>
                  </w:r>
                  <w:r w:rsidRPr="003F57AA">
                    <w:rPr>
                      <w:b/>
                      <w:bCs/>
                      <w:position w:val="-3"/>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b/>
                      <w:bCs/>
                      <w:spacing w:val="-2"/>
                      <w:sz w:val="12"/>
                      <w:szCs w:val="12"/>
                    </w:rPr>
                    <w:t>Z</w:t>
                  </w:r>
                  <w:r w:rsidRPr="003F57AA">
                    <w:rPr>
                      <w:b/>
                      <w:bCs/>
                      <w:position w:val="-3"/>
                      <w:sz w:val="12"/>
                      <w:szCs w:val="12"/>
                    </w:rPr>
                    <w:t>2</w:t>
                  </w:r>
                </w:p>
              </w:tc>
              <w:tc>
                <w:tcPr>
                  <w:tcW w:w="283"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b/>
                      <w:bCs/>
                      <w:spacing w:val="-2"/>
                      <w:sz w:val="12"/>
                      <w:szCs w:val="12"/>
                    </w:rPr>
                    <w:t>Z</w:t>
                  </w:r>
                  <w:r w:rsidRPr="003F57AA">
                    <w:rPr>
                      <w:b/>
                      <w:bCs/>
                      <w:position w:val="-3"/>
                      <w:sz w:val="12"/>
                      <w:szCs w:val="12"/>
                    </w:rPr>
                    <w:t>3</w:t>
                  </w:r>
                </w:p>
              </w:tc>
              <w:tc>
                <w:tcPr>
                  <w:tcW w:w="284"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b/>
                      <w:bCs/>
                      <w:spacing w:val="-2"/>
                      <w:sz w:val="12"/>
                      <w:szCs w:val="12"/>
                    </w:rPr>
                    <w:t>Z</w:t>
                  </w:r>
                  <w:r w:rsidRPr="003F57AA">
                    <w:rPr>
                      <w:b/>
                      <w:bCs/>
                      <w:position w:val="-3"/>
                      <w:sz w:val="12"/>
                      <w:szCs w:val="12"/>
                    </w:rPr>
                    <w:t>4</w:t>
                  </w:r>
                </w:p>
              </w:tc>
            </w:tr>
            <w:tr w:rsidR="00FA745E" w:rsidRPr="003F57AA" w:rsidTr="0018238B">
              <w:trPr>
                <w:trHeight w:hRule="exact" w:val="156"/>
              </w:trPr>
              <w:tc>
                <w:tcPr>
                  <w:tcW w:w="426"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b/>
                      <w:bCs/>
                      <w:spacing w:val="-2"/>
                      <w:sz w:val="12"/>
                      <w:szCs w:val="12"/>
                    </w:rPr>
                    <w:t>Z</w:t>
                  </w:r>
                  <w:r w:rsidRPr="003F57AA">
                    <w:rPr>
                      <w:b/>
                      <w:bCs/>
                      <w:w w:val="99"/>
                      <w:position w:val="-3"/>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p>
              </w:tc>
              <w:tc>
                <w:tcPr>
                  <w:tcW w:w="284"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1</w:t>
                  </w:r>
                </w:p>
              </w:tc>
            </w:tr>
            <w:tr w:rsidR="00FA745E" w:rsidRPr="003F57AA" w:rsidTr="0018238B">
              <w:trPr>
                <w:trHeight w:hRule="exact" w:val="272"/>
              </w:trPr>
              <w:tc>
                <w:tcPr>
                  <w:tcW w:w="426"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b/>
                      <w:bCs/>
                      <w:spacing w:val="-2"/>
                      <w:sz w:val="12"/>
                      <w:szCs w:val="12"/>
                    </w:rPr>
                    <w:t>Z</w:t>
                  </w:r>
                  <w:r w:rsidRPr="003F57AA">
                    <w:rPr>
                      <w:b/>
                      <w:bCs/>
                      <w:w w:val="99"/>
                      <w:position w:val="-3"/>
                      <w:sz w:val="12"/>
                      <w:szCs w:val="12"/>
                    </w:rPr>
                    <w:t>2</w:t>
                  </w:r>
                </w:p>
              </w:tc>
              <w:tc>
                <w:tcPr>
                  <w:tcW w:w="283"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0</w:t>
                  </w:r>
                </w:p>
              </w:tc>
              <w:tc>
                <w:tcPr>
                  <w:tcW w:w="284"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p>
              </w:tc>
              <w:tc>
                <w:tcPr>
                  <w:tcW w:w="283"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0</w:t>
                  </w:r>
                </w:p>
              </w:tc>
              <w:tc>
                <w:tcPr>
                  <w:tcW w:w="284"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0</w:t>
                  </w:r>
                </w:p>
              </w:tc>
            </w:tr>
            <w:tr w:rsidR="00FA745E" w:rsidRPr="003F57AA" w:rsidTr="0018238B">
              <w:trPr>
                <w:trHeight w:hRule="exact" w:val="148"/>
              </w:trPr>
              <w:tc>
                <w:tcPr>
                  <w:tcW w:w="426"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b/>
                      <w:bCs/>
                      <w:spacing w:val="-2"/>
                      <w:sz w:val="12"/>
                      <w:szCs w:val="12"/>
                    </w:rPr>
                    <w:t>Z</w:t>
                  </w:r>
                  <w:r w:rsidRPr="003F57AA">
                    <w:rPr>
                      <w:b/>
                      <w:bCs/>
                      <w:w w:val="99"/>
                      <w:position w:val="-3"/>
                      <w:sz w:val="12"/>
                      <w:szCs w:val="12"/>
                    </w:rPr>
                    <w:t>3</w:t>
                  </w:r>
                </w:p>
              </w:tc>
              <w:tc>
                <w:tcPr>
                  <w:tcW w:w="283"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0</w:t>
                  </w:r>
                </w:p>
              </w:tc>
              <w:tc>
                <w:tcPr>
                  <w:tcW w:w="284"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p>
              </w:tc>
              <w:tc>
                <w:tcPr>
                  <w:tcW w:w="284"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1</w:t>
                  </w:r>
                </w:p>
              </w:tc>
            </w:tr>
            <w:tr w:rsidR="00FA745E" w:rsidRPr="003F57AA" w:rsidTr="0018238B">
              <w:trPr>
                <w:trHeight w:hRule="exact" w:val="278"/>
              </w:trPr>
              <w:tc>
                <w:tcPr>
                  <w:tcW w:w="426"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b/>
                      <w:bCs/>
                      <w:spacing w:val="-2"/>
                      <w:sz w:val="12"/>
                      <w:szCs w:val="12"/>
                    </w:rPr>
                    <w:t>Z</w:t>
                  </w:r>
                  <w:r w:rsidRPr="003F57AA">
                    <w:rPr>
                      <w:b/>
                      <w:bCs/>
                      <w:w w:val="99"/>
                      <w:position w:val="-3"/>
                      <w:sz w:val="12"/>
                      <w:szCs w:val="12"/>
                    </w:rPr>
                    <w:t>4</w:t>
                  </w:r>
                </w:p>
              </w:tc>
              <w:tc>
                <w:tcPr>
                  <w:tcW w:w="283"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0</w:t>
                  </w:r>
                </w:p>
              </w:tc>
              <w:tc>
                <w:tcPr>
                  <w:tcW w:w="284"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0</w:t>
                  </w:r>
                </w:p>
              </w:tc>
              <w:tc>
                <w:tcPr>
                  <w:tcW w:w="284" w:type="dxa"/>
                  <w:tcBorders>
                    <w:top w:val="single" w:sz="4" w:space="0" w:color="000000"/>
                    <w:left w:val="single" w:sz="4" w:space="0" w:color="000000"/>
                    <w:bottom w:val="single" w:sz="4" w:space="0" w:color="000000"/>
                    <w:right w:val="single" w:sz="4" w:space="0" w:color="000000"/>
                  </w:tcBorders>
                </w:tcPr>
                <w:p w:rsidR="00FA745E" w:rsidRPr="00237C71" w:rsidRDefault="00FA745E" w:rsidP="00237C71">
                  <w:pPr>
                    <w:widowControl w:val="0"/>
                    <w:autoSpaceDE w:val="0"/>
                    <w:autoSpaceDN w:val="0"/>
                    <w:adjustRightInd w:val="0"/>
                    <w:contextualSpacing/>
                    <w:jc w:val="both"/>
                    <w:rPr>
                      <w:sz w:val="12"/>
                      <w:szCs w:val="12"/>
                    </w:rPr>
                  </w:pPr>
                </w:p>
              </w:tc>
            </w:tr>
          </w:tbl>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 xml:space="preserve">2.   Определим </w:t>
            </w:r>
            <w:r w:rsidRPr="003F57AA">
              <w:rPr>
                <w:spacing w:val="-1"/>
                <w:sz w:val="12"/>
                <w:szCs w:val="12"/>
              </w:rPr>
              <w:t>цен</w:t>
            </w:r>
            <w:r w:rsidRPr="003F57AA">
              <w:rPr>
                <w:sz w:val="12"/>
                <w:szCs w:val="12"/>
              </w:rPr>
              <w:t xml:space="preserve">у </w:t>
            </w:r>
            <w:r w:rsidRPr="003F57AA">
              <w:rPr>
                <w:spacing w:val="-1"/>
                <w:sz w:val="12"/>
                <w:szCs w:val="12"/>
              </w:rPr>
              <w:t>каждо</w:t>
            </w:r>
            <w:r w:rsidRPr="003F57AA">
              <w:rPr>
                <w:sz w:val="12"/>
                <w:szCs w:val="12"/>
              </w:rPr>
              <w:t>й цели (ск</w:t>
            </w:r>
            <w:r w:rsidRPr="003F57AA">
              <w:rPr>
                <w:spacing w:val="-1"/>
                <w:sz w:val="12"/>
                <w:szCs w:val="12"/>
              </w:rPr>
              <w:t>л</w:t>
            </w:r>
            <w:r w:rsidRPr="003F57AA">
              <w:rPr>
                <w:sz w:val="12"/>
                <w:szCs w:val="12"/>
              </w:rPr>
              <w:t>адываем по строка</w:t>
            </w:r>
            <w:r w:rsidRPr="003F57AA">
              <w:rPr>
                <w:spacing w:val="1"/>
                <w:sz w:val="12"/>
                <w:szCs w:val="12"/>
              </w:rPr>
              <w:t>м</w:t>
            </w:r>
            <w:r w:rsidRPr="003F57AA">
              <w:rPr>
                <w:sz w:val="12"/>
                <w:szCs w:val="12"/>
              </w:rPr>
              <w:t xml:space="preserve">) </w:t>
            </w:r>
            <w:r w:rsidRPr="003F57AA">
              <w:rPr>
                <w:spacing w:val="-1"/>
                <w:sz w:val="12"/>
                <w:szCs w:val="12"/>
              </w:rPr>
              <w:t>C</w:t>
            </w:r>
            <w:r w:rsidRPr="003F57AA">
              <w:rPr>
                <w:spacing w:val="1"/>
                <w:position w:val="-3"/>
                <w:sz w:val="12"/>
                <w:szCs w:val="12"/>
              </w:rPr>
              <w:t>1</w:t>
            </w:r>
            <w:r w:rsidRPr="003F57AA">
              <w:rPr>
                <w:sz w:val="12"/>
                <w:szCs w:val="12"/>
              </w:rPr>
              <w:t>=3;</w:t>
            </w:r>
            <w:r w:rsidRPr="003F57AA">
              <w:rPr>
                <w:spacing w:val="-1"/>
                <w:sz w:val="12"/>
                <w:szCs w:val="12"/>
              </w:rPr>
              <w:t xml:space="preserve"> C</w:t>
            </w:r>
            <w:r w:rsidRPr="003F57AA">
              <w:rPr>
                <w:spacing w:val="-1"/>
                <w:position w:val="-3"/>
                <w:sz w:val="12"/>
                <w:szCs w:val="12"/>
              </w:rPr>
              <w:t>2</w:t>
            </w:r>
            <w:r w:rsidRPr="003F57AA">
              <w:rPr>
                <w:sz w:val="12"/>
                <w:szCs w:val="12"/>
              </w:rPr>
              <w:t>=0;</w:t>
            </w:r>
            <w:r w:rsidRPr="003F57AA">
              <w:rPr>
                <w:spacing w:val="-1"/>
                <w:sz w:val="12"/>
                <w:szCs w:val="12"/>
              </w:rPr>
              <w:t xml:space="preserve"> C</w:t>
            </w:r>
            <w:r w:rsidRPr="003F57AA">
              <w:rPr>
                <w:spacing w:val="1"/>
                <w:position w:val="-3"/>
                <w:sz w:val="12"/>
                <w:szCs w:val="12"/>
              </w:rPr>
              <w:t>3</w:t>
            </w:r>
            <w:r w:rsidRPr="003F57AA">
              <w:rPr>
                <w:sz w:val="12"/>
                <w:szCs w:val="12"/>
              </w:rPr>
              <w:t>=2;</w:t>
            </w:r>
            <w:r w:rsidRPr="003F57AA">
              <w:rPr>
                <w:spacing w:val="-1"/>
                <w:sz w:val="12"/>
                <w:szCs w:val="12"/>
              </w:rPr>
              <w:t xml:space="preserve"> C</w:t>
            </w:r>
            <w:r w:rsidRPr="003F57AA">
              <w:rPr>
                <w:spacing w:val="-1"/>
                <w:position w:val="-3"/>
                <w:sz w:val="12"/>
                <w:szCs w:val="12"/>
              </w:rPr>
              <w:t>4</w:t>
            </w:r>
            <w:r w:rsidRPr="003F57AA">
              <w:rPr>
                <w:sz w:val="12"/>
                <w:szCs w:val="12"/>
              </w:rPr>
              <w:t>=1.</w:t>
            </w:r>
          </w:p>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 xml:space="preserve">Эти числа </w:t>
            </w:r>
            <w:r w:rsidRPr="003F57AA">
              <w:rPr>
                <w:spacing w:val="1"/>
                <w:sz w:val="12"/>
                <w:szCs w:val="12"/>
              </w:rPr>
              <w:t>у</w:t>
            </w:r>
            <w:r w:rsidRPr="003F57AA">
              <w:rPr>
                <w:sz w:val="12"/>
                <w:szCs w:val="12"/>
              </w:rPr>
              <w:t xml:space="preserve">же </w:t>
            </w:r>
            <w:r w:rsidRPr="003F57AA">
              <w:rPr>
                <w:spacing w:val="-1"/>
                <w:sz w:val="12"/>
                <w:szCs w:val="12"/>
              </w:rPr>
              <w:t>х</w:t>
            </w:r>
            <w:r w:rsidRPr="003F57AA">
              <w:rPr>
                <w:sz w:val="12"/>
                <w:szCs w:val="12"/>
              </w:rPr>
              <w:t>а</w:t>
            </w:r>
            <w:r w:rsidRPr="003F57AA">
              <w:rPr>
                <w:spacing w:val="-1"/>
                <w:sz w:val="12"/>
                <w:szCs w:val="12"/>
              </w:rPr>
              <w:t>р</w:t>
            </w:r>
            <w:r w:rsidRPr="003F57AA">
              <w:rPr>
                <w:sz w:val="12"/>
                <w:szCs w:val="12"/>
              </w:rPr>
              <w:t>а</w:t>
            </w:r>
            <w:r w:rsidRPr="003F57AA">
              <w:rPr>
                <w:spacing w:val="-1"/>
                <w:sz w:val="12"/>
                <w:szCs w:val="12"/>
              </w:rPr>
              <w:t>кт</w:t>
            </w:r>
            <w:r w:rsidRPr="003F57AA">
              <w:rPr>
                <w:sz w:val="12"/>
                <w:szCs w:val="12"/>
              </w:rPr>
              <w:t>ер</w:t>
            </w:r>
            <w:r w:rsidRPr="003F57AA">
              <w:rPr>
                <w:spacing w:val="-1"/>
                <w:sz w:val="12"/>
                <w:szCs w:val="12"/>
              </w:rPr>
              <w:t>из</w:t>
            </w:r>
            <w:r w:rsidRPr="003F57AA">
              <w:rPr>
                <w:spacing w:val="2"/>
                <w:sz w:val="12"/>
                <w:szCs w:val="12"/>
              </w:rPr>
              <w:t>у</w:t>
            </w:r>
            <w:r w:rsidRPr="003F57AA">
              <w:rPr>
                <w:spacing w:val="-1"/>
                <w:sz w:val="12"/>
                <w:szCs w:val="12"/>
              </w:rPr>
              <w:t>ю</w:t>
            </w:r>
            <w:r w:rsidRPr="003F57AA">
              <w:rPr>
                <w:sz w:val="12"/>
                <w:szCs w:val="12"/>
              </w:rPr>
              <w:t xml:space="preserve">т важность объектов. </w:t>
            </w:r>
            <w:r w:rsidRPr="003F57AA">
              <w:rPr>
                <w:spacing w:val="-1"/>
                <w:sz w:val="12"/>
                <w:szCs w:val="12"/>
              </w:rPr>
              <w:t>Н</w:t>
            </w:r>
            <w:r w:rsidRPr="003F57AA">
              <w:rPr>
                <w:sz w:val="12"/>
                <w:szCs w:val="12"/>
              </w:rPr>
              <w:t>о</w:t>
            </w:r>
            <w:r w:rsidRPr="003F57AA">
              <w:rPr>
                <w:spacing w:val="1"/>
                <w:sz w:val="12"/>
                <w:szCs w:val="12"/>
              </w:rPr>
              <w:t>рм</w:t>
            </w:r>
            <w:r w:rsidRPr="003F57AA">
              <w:rPr>
                <w:sz w:val="12"/>
                <w:szCs w:val="12"/>
              </w:rPr>
              <w:t>и</w:t>
            </w:r>
            <w:r w:rsidRPr="003F57AA">
              <w:rPr>
                <w:spacing w:val="-1"/>
                <w:sz w:val="12"/>
                <w:szCs w:val="12"/>
              </w:rPr>
              <w:t>р</w:t>
            </w:r>
            <w:r w:rsidRPr="003F57AA">
              <w:rPr>
                <w:spacing w:val="1"/>
                <w:sz w:val="12"/>
                <w:szCs w:val="12"/>
              </w:rPr>
              <w:t>уем</w:t>
            </w:r>
            <w:r w:rsidRPr="003F57AA">
              <w:rPr>
                <w:sz w:val="12"/>
                <w:szCs w:val="12"/>
              </w:rPr>
              <w:t xml:space="preserve">, </w:t>
            </w:r>
            <w:r w:rsidRPr="003F57AA">
              <w:rPr>
                <w:spacing w:val="-1"/>
                <w:sz w:val="12"/>
                <w:szCs w:val="12"/>
              </w:rPr>
              <w:t>т</w:t>
            </w:r>
            <w:r w:rsidRPr="003F57AA">
              <w:rPr>
                <w:sz w:val="12"/>
                <w:szCs w:val="12"/>
              </w:rPr>
              <w:t>.</w:t>
            </w:r>
            <w:r w:rsidRPr="003F57AA">
              <w:rPr>
                <w:spacing w:val="-1"/>
                <w:sz w:val="12"/>
                <w:szCs w:val="12"/>
              </w:rPr>
              <w:t>к</w:t>
            </w:r>
            <w:proofErr w:type="gramStart"/>
            <w:r w:rsidRPr="003F57AA">
              <w:rPr>
                <w:sz w:val="12"/>
                <w:szCs w:val="12"/>
              </w:rPr>
              <w:t>.э</w:t>
            </w:r>
            <w:proofErr w:type="gramEnd"/>
            <w:r w:rsidRPr="003F57AA">
              <w:rPr>
                <w:sz w:val="12"/>
                <w:szCs w:val="12"/>
              </w:rPr>
              <w:t>тими ч</w:t>
            </w:r>
            <w:r w:rsidRPr="003F57AA">
              <w:rPr>
                <w:spacing w:val="-1"/>
                <w:sz w:val="12"/>
                <w:szCs w:val="12"/>
              </w:rPr>
              <w:t>и</w:t>
            </w:r>
            <w:r w:rsidRPr="003F57AA">
              <w:rPr>
                <w:sz w:val="12"/>
                <w:szCs w:val="12"/>
              </w:rPr>
              <w:t xml:space="preserve">слами </w:t>
            </w:r>
            <w:r w:rsidRPr="003F57AA">
              <w:rPr>
                <w:spacing w:val="-1"/>
                <w:sz w:val="12"/>
                <w:szCs w:val="12"/>
              </w:rPr>
              <w:t>не</w:t>
            </w:r>
            <w:r w:rsidRPr="003F57AA">
              <w:rPr>
                <w:spacing w:val="2"/>
                <w:sz w:val="12"/>
                <w:szCs w:val="12"/>
              </w:rPr>
              <w:t>у</w:t>
            </w:r>
            <w:r w:rsidRPr="003F57AA">
              <w:rPr>
                <w:sz w:val="12"/>
                <w:szCs w:val="12"/>
              </w:rPr>
              <w:t>д</w:t>
            </w:r>
            <w:r w:rsidRPr="003F57AA">
              <w:rPr>
                <w:spacing w:val="-1"/>
                <w:sz w:val="12"/>
                <w:szCs w:val="12"/>
              </w:rPr>
              <w:t>обн</w:t>
            </w:r>
            <w:r w:rsidRPr="003F57AA">
              <w:rPr>
                <w:sz w:val="12"/>
                <w:szCs w:val="12"/>
              </w:rPr>
              <w:t xml:space="preserve">о </w:t>
            </w:r>
            <w:r w:rsidRPr="003F57AA">
              <w:rPr>
                <w:spacing w:val="-1"/>
                <w:sz w:val="12"/>
                <w:szCs w:val="12"/>
              </w:rPr>
              <w:t>п</w:t>
            </w:r>
            <w:r w:rsidRPr="003F57AA">
              <w:rPr>
                <w:sz w:val="12"/>
                <w:szCs w:val="12"/>
              </w:rPr>
              <w:t>ользо</w:t>
            </w:r>
            <w:r w:rsidRPr="003F57AA">
              <w:rPr>
                <w:spacing w:val="-1"/>
                <w:sz w:val="12"/>
                <w:szCs w:val="12"/>
              </w:rPr>
              <w:t>в</w:t>
            </w:r>
            <w:r w:rsidRPr="003F57AA">
              <w:rPr>
                <w:sz w:val="12"/>
                <w:szCs w:val="12"/>
              </w:rPr>
              <w:t>а</w:t>
            </w:r>
            <w:r w:rsidRPr="003F57AA">
              <w:rPr>
                <w:spacing w:val="-1"/>
                <w:sz w:val="12"/>
                <w:szCs w:val="12"/>
              </w:rPr>
              <w:t>ть</w:t>
            </w:r>
            <w:r w:rsidRPr="003F57AA">
              <w:rPr>
                <w:sz w:val="12"/>
                <w:szCs w:val="12"/>
              </w:rPr>
              <w:t>с</w:t>
            </w:r>
            <w:r w:rsidRPr="003F57AA">
              <w:rPr>
                <w:spacing w:val="2"/>
                <w:sz w:val="12"/>
                <w:szCs w:val="12"/>
              </w:rPr>
              <w:t>я</w:t>
            </w:r>
            <w:r w:rsidRPr="003F57AA">
              <w:rPr>
                <w:sz w:val="12"/>
                <w:szCs w:val="12"/>
              </w:rPr>
              <w:t>.</w:t>
            </w:r>
          </w:p>
          <w:p w:rsidR="00FA745E" w:rsidRPr="003F57AA" w:rsidRDefault="00FA745E" w:rsidP="00237C71">
            <w:pPr>
              <w:widowControl w:val="0"/>
              <w:autoSpaceDE w:val="0"/>
              <w:autoSpaceDN w:val="0"/>
              <w:adjustRightInd w:val="0"/>
              <w:contextualSpacing/>
              <w:jc w:val="both"/>
              <w:rPr>
                <w:sz w:val="12"/>
                <w:szCs w:val="12"/>
              </w:rPr>
            </w:pPr>
            <w:r w:rsidRPr="003F57AA">
              <w:rPr>
                <w:sz w:val="12"/>
                <w:szCs w:val="12"/>
              </w:rPr>
              <w:t>3.   Нормированные</w:t>
            </w:r>
            <w:r w:rsidRPr="00237C71">
              <w:rPr>
                <w:sz w:val="12"/>
                <w:szCs w:val="12"/>
              </w:rPr>
              <w:t xml:space="preserve"> </w:t>
            </w:r>
            <w:r w:rsidRPr="003F57AA">
              <w:rPr>
                <w:sz w:val="12"/>
                <w:szCs w:val="12"/>
              </w:rPr>
              <w:t>веса</w:t>
            </w:r>
            <w:r w:rsidRPr="00237C71">
              <w:rPr>
                <w:sz w:val="12"/>
                <w:szCs w:val="12"/>
              </w:rPr>
              <w:t xml:space="preserve"> </w:t>
            </w:r>
            <w:r w:rsidRPr="003F57AA">
              <w:rPr>
                <w:sz w:val="12"/>
                <w:szCs w:val="12"/>
              </w:rPr>
              <w:t>целей:</w:t>
            </w:r>
          </w:p>
          <w:p w:rsidR="00FA745E" w:rsidRPr="003F57AA" w:rsidRDefault="00FA745E" w:rsidP="00237C71">
            <w:pPr>
              <w:widowControl w:val="0"/>
              <w:autoSpaceDE w:val="0"/>
              <w:autoSpaceDN w:val="0"/>
              <w:adjustRightInd w:val="0"/>
              <w:contextualSpacing/>
              <w:jc w:val="both"/>
              <w:rPr>
                <w:sz w:val="12"/>
                <w:szCs w:val="12"/>
              </w:rPr>
            </w:pPr>
            <w:proofErr w:type="spellStart"/>
            <w:r w:rsidRPr="003F57AA">
              <w:rPr>
                <w:sz w:val="12"/>
                <w:szCs w:val="12"/>
              </w:rPr>
              <w:t>v</w:t>
            </w:r>
            <w:proofErr w:type="spellEnd"/>
            <w:r w:rsidRPr="003F57AA">
              <w:rPr>
                <w:position w:val="-3"/>
                <w:sz w:val="12"/>
                <w:szCs w:val="12"/>
              </w:rPr>
              <w:t>1</w:t>
            </w:r>
            <w:r w:rsidRPr="003F57AA">
              <w:rPr>
                <w:sz w:val="12"/>
                <w:szCs w:val="12"/>
              </w:rPr>
              <w:t xml:space="preserve">= 3/6 = 0,5; </w:t>
            </w:r>
            <w:proofErr w:type="spellStart"/>
            <w:r w:rsidRPr="003F57AA">
              <w:rPr>
                <w:spacing w:val="-1"/>
                <w:sz w:val="12"/>
                <w:szCs w:val="12"/>
              </w:rPr>
              <w:t>v</w:t>
            </w:r>
            <w:proofErr w:type="spellEnd"/>
            <w:r w:rsidRPr="003F57AA">
              <w:rPr>
                <w:position w:val="-3"/>
                <w:sz w:val="12"/>
                <w:szCs w:val="12"/>
              </w:rPr>
              <w:t>2</w:t>
            </w:r>
            <w:r w:rsidRPr="003F57AA">
              <w:rPr>
                <w:sz w:val="12"/>
                <w:szCs w:val="12"/>
              </w:rPr>
              <w:t xml:space="preserve">= 0; </w:t>
            </w:r>
            <w:proofErr w:type="spellStart"/>
            <w:r w:rsidRPr="003F57AA">
              <w:rPr>
                <w:sz w:val="12"/>
                <w:szCs w:val="12"/>
              </w:rPr>
              <w:t>v</w:t>
            </w:r>
            <w:proofErr w:type="spellEnd"/>
            <w:r w:rsidRPr="003F57AA">
              <w:rPr>
                <w:position w:val="-3"/>
                <w:sz w:val="12"/>
                <w:szCs w:val="12"/>
              </w:rPr>
              <w:t>3</w:t>
            </w:r>
            <w:r w:rsidRPr="003F57AA">
              <w:rPr>
                <w:sz w:val="12"/>
                <w:szCs w:val="12"/>
              </w:rPr>
              <w:t xml:space="preserve">= 0,33; </w:t>
            </w:r>
            <w:proofErr w:type="spellStart"/>
            <w:r w:rsidRPr="003F57AA">
              <w:rPr>
                <w:spacing w:val="-1"/>
                <w:sz w:val="12"/>
                <w:szCs w:val="12"/>
              </w:rPr>
              <w:t>v</w:t>
            </w:r>
            <w:proofErr w:type="spellEnd"/>
            <w:r w:rsidRPr="003F57AA">
              <w:rPr>
                <w:position w:val="-3"/>
                <w:sz w:val="12"/>
                <w:szCs w:val="12"/>
              </w:rPr>
              <w:t>4</w:t>
            </w:r>
            <w:r w:rsidRPr="003F57AA">
              <w:rPr>
                <w:sz w:val="12"/>
                <w:szCs w:val="12"/>
              </w:rPr>
              <w:t>= 0,17</w:t>
            </w:r>
          </w:p>
          <w:p w:rsidR="00FA745E" w:rsidRPr="003F57AA" w:rsidRDefault="00FA745E" w:rsidP="00237C71">
            <w:pPr>
              <w:widowControl w:val="0"/>
              <w:autoSpaceDE w:val="0"/>
              <w:autoSpaceDN w:val="0"/>
              <w:adjustRightInd w:val="0"/>
              <w:contextualSpacing/>
              <w:jc w:val="both"/>
              <w:rPr>
                <w:sz w:val="12"/>
                <w:szCs w:val="12"/>
              </w:rPr>
            </w:pPr>
            <w:r w:rsidRPr="003F57AA">
              <w:rPr>
                <w:position w:val="1"/>
                <w:sz w:val="12"/>
                <w:szCs w:val="12"/>
              </w:rPr>
              <w:t>Проверк</w:t>
            </w:r>
            <w:r w:rsidRPr="003F57AA">
              <w:rPr>
                <w:spacing w:val="1"/>
                <w:position w:val="1"/>
                <w:sz w:val="12"/>
                <w:szCs w:val="12"/>
              </w:rPr>
              <w:t>а</w:t>
            </w:r>
            <w:r w:rsidRPr="003F57AA">
              <w:rPr>
                <w:position w:val="1"/>
                <w:sz w:val="12"/>
                <w:szCs w:val="12"/>
              </w:rPr>
              <w:t xml:space="preserve">: сумма </w:t>
            </w:r>
            <w:proofErr w:type="spellStart"/>
            <w:r w:rsidRPr="003F57AA">
              <w:rPr>
                <w:spacing w:val="-1"/>
                <w:position w:val="1"/>
                <w:sz w:val="12"/>
                <w:szCs w:val="12"/>
              </w:rPr>
              <w:t>v</w:t>
            </w:r>
            <w:r w:rsidRPr="003F57AA">
              <w:rPr>
                <w:position w:val="-2"/>
                <w:sz w:val="12"/>
                <w:szCs w:val="12"/>
              </w:rPr>
              <w:t>i</w:t>
            </w:r>
            <w:proofErr w:type="spellEnd"/>
            <w:r w:rsidRPr="003F57AA">
              <w:rPr>
                <w:position w:val="-2"/>
                <w:sz w:val="12"/>
                <w:szCs w:val="12"/>
              </w:rPr>
              <w:t xml:space="preserve"> </w:t>
            </w:r>
            <w:r w:rsidRPr="003F57AA">
              <w:rPr>
                <w:position w:val="1"/>
                <w:sz w:val="12"/>
                <w:szCs w:val="12"/>
              </w:rPr>
              <w:t>до</w:t>
            </w:r>
            <w:r w:rsidRPr="003F57AA">
              <w:rPr>
                <w:spacing w:val="-1"/>
                <w:position w:val="1"/>
                <w:sz w:val="12"/>
                <w:szCs w:val="12"/>
              </w:rPr>
              <w:t>л</w:t>
            </w:r>
            <w:r w:rsidRPr="003F57AA">
              <w:rPr>
                <w:position w:val="1"/>
                <w:sz w:val="12"/>
                <w:szCs w:val="12"/>
              </w:rPr>
              <w:t>жна равняться 1.</w:t>
            </w:r>
          </w:p>
          <w:p w:rsidR="00FA745E" w:rsidRPr="003F57AA" w:rsidRDefault="00FA745E" w:rsidP="00237C71">
            <w:pPr>
              <w:widowControl w:val="0"/>
              <w:autoSpaceDE w:val="0"/>
              <w:autoSpaceDN w:val="0"/>
              <w:adjustRightInd w:val="0"/>
              <w:contextualSpacing/>
              <w:rPr>
                <w:position w:val="-3"/>
                <w:sz w:val="12"/>
                <w:szCs w:val="12"/>
              </w:rPr>
            </w:pPr>
            <w:proofErr w:type="gramStart"/>
            <w:r w:rsidRPr="003F57AA">
              <w:rPr>
                <w:sz w:val="12"/>
                <w:szCs w:val="12"/>
              </w:rPr>
              <w:t>Пол</w:t>
            </w:r>
            <w:r w:rsidRPr="003F57AA">
              <w:rPr>
                <w:spacing w:val="2"/>
                <w:sz w:val="12"/>
                <w:szCs w:val="12"/>
              </w:rPr>
              <w:t>у</w:t>
            </w:r>
            <w:r w:rsidRPr="003F57AA">
              <w:rPr>
                <w:sz w:val="12"/>
                <w:szCs w:val="12"/>
              </w:rPr>
              <w:t>чаем</w:t>
            </w:r>
            <w:proofErr w:type="gramEnd"/>
            <w:r w:rsidRPr="003F57AA">
              <w:rPr>
                <w:sz w:val="12"/>
                <w:szCs w:val="12"/>
              </w:rPr>
              <w:t xml:space="preserve"> следовательно порядок предпочте</w:t>
            </w:r>
            <w:r w:rsidRPr="003F57AA">
              <w:rPr>
                <w:spacing w:val="-2"/>
                <w:sz w:val="12"/>
                <w:szCs w:val="12"/>
              </w:rPr>
              <w:t>н</w:t>
            </w:r>
            <w:r w:rsidRPr="003F57AA">
              <w:rPr>
                <w:sz w:val="12"/>
                <w:szCs w:val="12"/>
              </w:rPr>
              <w:t>ия целей: Z</w:t>
            </w:r>
            <w:r w:rsidRPr="003F57AA">
              <w:rPr>
                <w:spacing w:val="1"/>
                <w:position w:val="-3"/>
                <w:sz w:val="12"/>
                <w:szCs w:val="12"/>
              </w:rPr>
              <w:t>1</w:t>
            </w:r>
            <w:r w:rsidRPr="003F57AA">
              <w:rPr>
                <w:sz w:val="12"/>
                <w:szCs w:val="12"/>
              </w:rPr>
              <w:t>,Z</w:t>
            </w:r>
            <w:r w:rsidRPr="003F57AA">
              <w:rPr>
                <w:spacing w:val="1"/>
                <w:position w:val="-3"/>
                <w:sz w:val="12"/>
                <w:szCs w:val="12"/>
              </w:rPr>
              <w:t>3</w:t>
            </w:r>
            <w:r w:rsidRPr="003F57AA">
              <w:rPr>
                <w:sz w:val="12"/>
                <w:szCs w:val="12"/>
              </w:rPr>
              <w:t>,Z</w:t>
            </w:r>
            <w:r w:rsidRPr="003F57AA">
              <w:rPr>
                <w:spacing w:val="-1"/>
                <w:position w:val="-3"/>
                <w:sz w:val="12"/>
                <w:szCs w:val="12"/>
              </w:rPr>
              <w:t>4</w:t>
            </w:r>
            <w:r w:rsidRPr="003F57AA">
              <w:rPr>
                <w:sz w:val="12"/>
                <w:szCs w:val="12"/>
              </w:rPr>
              <w:t>,</w:t>
            </w:r>
            <w:r w:rsidRPr="003F57AA">
              <w:rPr>
                <w:spacing w:val="1"/>
                <w:sz w:val="12"/>
                <w:szCs w:val="12"/>
              </w:rPr>
              <w:t>Z</w:t>
            </w:r>
            <w:r w:rsidRPr="003F57AA">
              <w:rPr>
                <w:position w:val="-3"/>
                <w:sz w:val="12"/>
                <w:szCs w:val="12"/>
              </w:rPr>
              <w:t>2</w:t>
            </w:r>
          </w:p>
          <w:p w:rsidR="00FA745E" w:rsidRPr="003F57AA" w:rsidRDefault="00FA745E" w:rsidP="00237C71">
            <w:pPr>
              <w:contextualSpacing/>
              <w:rPr>
                <w:sz w:val="12"/>
                <w:szCs w:val="12"/>
              </w:rPr>
            </w:pPr>
          </w:p>
          <w:p w:rsidR="00FA745E" w:rsidRPr="00B717FC" w:rsidRDefault="00FA745E">
            <w:pPr>
              <w:rPr>
                <w:sz w:val="14"/>
                <w:szCs w:val="14"/>
              </w:rPr>
            </w:pPr>
          </w:p>
        </w:tc>
        <w:tc>
          <w:tcPr>
            <w:tcW w:w="3904" w:type="dxa"/>
          </w:tcPr>
          <w:p w:rsidR="00FA745E" w:rsidRPr="00481A84" w:rsidRDefault="00FA745E" w:rsidP="00FB077F">
            <w:pPr>
              <w:shd w:val="clear" w:color="auto" w:fill="FFFFFF"/>
              <w:tabs>
                <w:tab w:val="left" w:pos="360"/>
                <w:tab w:val="num" w:pos="1440"/>
              </w:tabs>
              <w:autoSpaceDE w:val="0"/>
              <w:autoSpaceDN w:val="0"/>
              <w:adjustRightInd w:val="0"/>
              <w:jc w:val="both"/>
              <w:rPr>
                <w:b/>
                <w:sz w:val="12"/>
                <w:szCs w:val="12"/>
              </w:rPr>
            </w:pPr>
            <w:r w:rsidRPr="00481A84">
              <w:rPr>
                <w:b/>
                <w:sz w:val="12"/>
                <w:szCs w:val="12"/>
              </w:rPr>
              <w:t>35.</w:t>
            </w:r>
            <w:r w:rsidRPr="00481A84">
              <w:rPr>
                <w:b/>
                <w:caps/>
                <w:sz w:val="12"/>
                <w:szCs w:val="12"/>
              </w:rPr>
              <w:t>м</w:t>
            </w:r>
            <w:r w:rsidRPr="00481A84">
              <w:rPr>
                <w:b/>
                <w:sz w:val="12"/>
                <w:szCs w:val="12"/>
              </w:rPr>
              <w:t>етод последовательных сравнений</w:t>
            </w:r>
          </w:p>
          <w:p w:rsidR="00FA745E" w:rsidRPr="00481A84" w:rsidRDefault="00FA745E" w:rsidP="00FB077F">
            <w:pPr>
              <w:widowControl w:val="0"/>
              <w:autoSpaceDE w:val="0"/>
              <w:autoSpaceDN w:val="0"/>
              <w:adjustRightInd w:val="0"/>
              <w:rPr>
                <w:sz w:val="12"/>
                <w:szCs w:val="12"/>
              </w:rPr>
            </w:pPr>
            <w:r w:rsidRPr="00481A84">
              <w:rPr>
                <w:sz w:val="12"/>
                <w:szCs w:val="12"/>
              </w:rPr>
              <w:t>Одна из возможных модификаций метода сос</w:t>
            </w:r>
            <w:r w:rsidRPr="00481A84">
              <w:rPr>
                <w:spacing w:val="-2"/>
                <w:sz w:val="12"/>
                <w:szCs w:val="12"/>
              </w:rPr>
              <w:t>т</w:t>
            </w:r>
            <w:r w:rsidRPr="00481A84">
              <w:rPr>
                <w:sz w:val="12"/>
                <w:szCs w:val="12"/>
              </w:rPr>
              <w:t>оит в следующе</w:t>
            </w:r>
            <w:r w:rsidRPr="00481A84">
              <w:rPr>
                <w:spacing w:val="1"/>
                <w:sz w:val="12"/>
                <w:szCs w:val="12"/>
              </w:rPr>
              <w:t>м</w:t>
            </w:r>
            <w:r w:rsidRPr="00481A84">
              <w:rPr>
                <w:sz w:val="12"/>
                <w:szCs w:val="12"/>
              </w:rPr>
              <w:t>:</w:t>
            </w:r>
          </w:p>
          <w:p w:rsidR="00FA745E" w:rsidRPr="00481A84" w:rsidRDefault="00FA745E" w:rsidP="00FB077F">
            <w:pPr>
              <w:widowControl w:val="0"/>
              <w:autoSpaceDE w:val="0"/>
              <w:autoSpaceDN w:val="0"/>
              <w:adjustRightInd w:val="0"/>
              <w:rPr>
                <w:sz w:val="12"/>
                <w:szCs w:val="12"/>
              </w:rPr>
            </w:pPr>
            <w:r w:rsidRPr="00481A84">
              <w:rPr>
                <w:sz w:val="12"/>
                <w:szCs w:val="12"/>
              </w:rPr>
              <w:t>1. Все цели располагаются в виде массива в п</w:t>
            </w:r>
            <w:r w:rsidRPr="00481A84">
              <w:rPr>
                <w:spacing w:val="1"/>
                <w:sz w:val="12"/>
                <w:szCs w:val="12"/>
              </w:rPr>
              <w:t>о</w:t>
            </w:r>
            <w:r w:rsidRPr="00481A84">
              <w:rPr>
                <w:sz w:val="12"/>
                <w:szCs w:val="12"/>
              </w:rPr>
              <w:t xml:space="preserve">рядке </w:t>
            </w:r>
            <w:r w:rsidRPr="00481A84">
              <w:rPr>
                <w:spacing w:val="2"/>
                <w:sz w:val="12"/>
                <w:szCs w:val="12"/>
              </w:rPr>
              <w:t>у</w:t>
            </w:r>
            <w:r w:rsidRPr="00481A84">
              <w:rPr>
                <w:sz w:val="12"/>
                <w:szCs w:val="12"/>
              </w:rPr>
              <w:t>бывания их в</w:t>
            </w:r>
            <w:r w:rsidRPr="00481A84">
              <w:rPr>
                <w:spacing w:val="1"/>
                <w:sz w:val="12"/>
                <w:szCs w:val="12"/>
              </w:rPr>
              <w:t>а</w:t>
            </w:r>
            <w:r w:rsidRPr="00481A84">
              <w:rPr>
                <w:sz w:val="12"/>
                <w:szCs w:val="12"/>
              </w:rPr>
              <w:t xml:space="preserve">жности и </w:t>
            </w:r>
            <w:r w:rsidRPr="00481A84">
              <w:rPr>
                <w:spacing w:val="1"/>
                <w:sz w:val="12"/>
                <w:szCs w:val="12"/>
              </w:rPr>
              <w:t>н</w:t>
            </w:r>
            <w:r w:rsidRPr="00481A84">
              <w:rPr>
                <w:sz w:val="12"/>
                <w:szCs w:val="12"/>
              </w:rPr>
              <w:t>азначаются предварительные оце</w:t>
            </w:r>
            <w:r w:rsidRPr="00481A84">
              <w:rPr>
                <w:spacing w:val="-1"/>
                <w:sz w:val="12"/>
                <w:szCs w:val="12"/>
              </w:rPr>
              <w:t>н</w:t>
            </w:r>
            <w:r w:rsidRPr="00481A84">
              <w:rPr>
                <w:sz w:val="12"/>
                <w:szCs w:val="12"/>
              </w:rPr>
              <w:t xml:space="preserve">ки целей. </w:t>
            </w:r>
            <w:r w:rsidRPr="00481A84">
              <w:rPr>
                <w:spacing w:val="-2"/>
                <w:sz w:val="12"/>
                <w:szCs w:val="12"/>
              </w:rPr>
              <w:t>П</w:t>
            </w:r>
            <w:r w:rsidRPr="00481A84">
              <w:rPr>
                <w:sz w:val="12"/>
                <w:szCs w:val="12"/>
              </w:rPr>
              <w:t>ри этом первая цель массива по</w:t>
            </w:r>
            <w:r w:rsidRPr="00481A84">
              <w:rPr>
                <w:spacing w:val="-1"/>
                <w:sz w:val="12"/>
                <w:szCs w:val="12"/>
              </w:rPr>
              <w:t>л</w:t>
            </w:r>
            <w:r w:rsidRPr="00481A84">
              <w:rPr>
                <w:sz w:val="12"/>
                <w:szCs w:val="12"/>
              </w:rPr>
              <w:t>учает оцен</w:t>
            </w:r>
            <w:r w:rsidRPr="00481A84">
              <w:rPr>
                <w:spacing w:val="-2"/>
                <w:sz w:val="12"/>
                <w:szCs w:val="12"/>
              </w:rPr>
              <w:t>к</w:t>
            </w:r>
            <w:r w:rsidRPr="00481A84">
              <w:rPr>
                <w:sz w:val="12"/>
                <w:szCs w:val="12"/>
              </w:rPr>
              <w:t>у 100, а остальным целям ставятся в соответствие оценки, отражающие их важност</w:t>
            </w:r>
            <w:r w:rsidRPr="00481A84">
              <w:rPr>
                <w:spacing w:val="1"/>
                <w:sz w:val="12"/>
                <w:szCs w:val="12"/>
              </w:rPr>
              <w:t>ь</w:t>
            </w:r>
            <w:r w:rsidRPr="00481A84">
              <w:rPr>
                <w:sz w:val="12"/>
                <w:szCs w:val="12"/>
              </w:rPr>
              <w:t>.</w:t>
            </w:r>
          </w:p>
          <w:p w:rsidR="00FA745E" w:rsidRPr="00481A84" w:rsidRDefault="00FA745E" w:rsidP="00FB077F">
            <w:pPr>
              <w:widowControl w:val="0"/>
              <w:autoSpaceDE w:val="0"/>
              <w:autoSpaceDN w:val="0"/>
              <w:adjustRightInd w:val="0"/>
              <w:jc w:val="both"/>
              <w:rPr>
                <w:sz w:val="12"/>
                <w:szCs w:val="12"/>
              </w:rPr>
            </w:pPr>
            <w:r w:rsidRPr="00481A84">
              <w:rPr>
                <w:sz w:val="12"/>
                <w:szCs w:val="12"/>
              </w:rPr>
              <w:t>2. Первая цель массива сравнивается со всеми возможными комбинациями ниж</w:t>
            </w:r>
            <w:r w:rsidRPr="00481A84">
              <w:rPr>
                <w:spacing w:val="1"/>
                <w:sz w:val="12"/>
                <w:szCs w:val="12"/>
              </w:rPr>
              <w:t>е</w:t>
            </w:r>
            <w:r w:rsidRPr="00481A84">
              <w:rPr>
                <w:sz w:val="12"/>
                <w:szCs w:val="12"/>
              </w:rPr>
              <w:t>стоящих целей по два. В с</w:t>
            </w:r>
            <w:r w:rsidRPr="00481A84">
              <w:rPr>
                <w:spacing w:val="-1"/>
                <w:sz w:val="12"/>
                <w:szCs w:val="12"/>
              </w:rPr>
              <w:t>л</w:t>
            </w:r>
            <w:r w:rsidRPr="00481A84">
              <w:rPr>
                <w:sz w:val="12"/>
                <w:szCs w:val="12"/>
              </w:rPr>
              <w:t xml:space="preserve">учае </w:t>
            </w:r>
            <w:r w:rsidRPr="00481A84">
              <w:rPr>
                <w:spacing w:val="-1"/>
                <w:sz w:val="12"/>
                <w:szCs w:val="12"/>
              </w:rPr>
              <w:t>н</w:t>
            </w:r>
            <w:r w:rsidRPr="00481A84">
              <w:rPr>
                <w:sz w:val="12"/>
                <w:szCs w:val="12"/>
              </w:rPr>
              <w:t>еобходимости оценка первой цели корректир</w:t>
            </w:r>
            <w:r w:rsidRPr="00481A84">
              <w:rPr>
                <w:spacing w:val="2"/>
                <w:sz w:val="12"/>
                <w:szCs w:val="12"/>
              </w:rPr>
              <w:t>у</w:t>
            </w:r>
            <w:r w:rsidRPr="00481A84">
              <w:rPr>
                <w:sz w:val="12"/>
                <w:szCs w:val="12"/>
              </w:rPr>
              <w:t>етс</w:t>
            </w:r>
            <w:r w:rsidRPr="00481A84">
              <w:rPr>
                <w:spacing w:val="1"/>
                <w:sz w:val="12"/>
                <w:szCs w:val="12"/>
              </w:rPr>
              <w:t>я</w:t>
            </w:r>
            <w:r w:rsidRPr="00481A84">
              <w:rPr>
                <w:sz w:val="12"/>
                <w:szCs w:val="12"/>
              </w:rPr>
              <w:t>. Вторая цель масс</w:t>
            </w:r>
            <w:r w:rsidRPr="00481A84">
              <w:rPr>
                <w:spacing w:val="-2"/>
                <w:sz w:val="12"/>
                <w:szCs w:val="12"/>
              </w:rPr>
              <w:t>и</w:t>
            </w:r>
            <w:r w:rsidRPr="00481A84">
              <w:rPr>
                <w:sz w:val="12"/>
                <w:szCs w:val="12"/>
              </w:rPr>
              <w:t>ва сравнивается со вс</w:t>
            </w:r>
            <w:r w:rsidRPr="00481A84">
              <w:rPr>
                <w:spacing w:val="1"/>
                <w:sz w:val="12"/>
                <w:szCs w:val="12"/>
              </w:rPr>
              <w:t>е</w:t>
            </w:r>
            <w:r w:rsidRPr="00481A84">
              <w:rPr>
                <w:sz w:val="12"/>
                <w:szCs w:val="12"/>
              </w:rPr>
              <w:t>ми возможными комбинациями нижестоящих целей по два. В с</w:t>
            </w:r>
            <w:r w:rsidRPr="00481A84">
              <w:rPr>
                <w:spacing w:val="-1"/>
                <w:sz w:val="12"/>
                <w:szCs w:val="12"/>
              </w:rPr>
              <w:t>л</w:t>
            </w:r>
            <w:r w:rsidRPr="00481A84">
              <w:rPr>
                <w:spacing w:val="2"/>
                <w:sz w:val="12"/>
                <w:szCs w:val="12"/>
              </w:rPr>
              <w:t>у</w:t>
            </w:r>
            <w:r w:rsidRPr="00481A84">
              <w:rPr>
                <w:spacing w:val="-1"/>
                <w:sz w:val="12"/>
                <w:szCs w:val="12"/>
              </w:rPr>
              <w:t>ч</w:t>
            </w:r>
            <w:r w:rsidRPr="00481A84">
              <w:rPr>
                <w:sz w:val="12"/>
                <w:szCs w:val="12"/>
              </w:rPr>
              <w:t>ае необходимос</w:t>
            </w:r>
            <w:r w:rsidRPr="00481A84">
              <w:rPr>
                <w:spacing w:val="-2"/>
                <w:sz w:val="12"/>
                <w:szCs w:val="12"/>
              </w:rPr>
              <w:t>т</w:t>
            </w:r>
            <w:r w:rsidRPr="00481A84">
              <w:rPr>
                <w:sz w:val="12"/>
                <w:szCs w:val="12"/>
              </w:rPr>
              <w:t>и оценка 2</w:t>
            </w:r>
            <w:r w:rsidRPr="00481A84">
              <w:rPr>
                <w:spacing w:val="-1"/>
                <w:sz w:val="12"/>
                <w:szCs w:val="12"/>
              </w:rPr>
              <w:t>-</w:t>
            </w:r>
            <w:r w:rsidRPr="00481A84">
              <w:rPr>
                <w:sz w:val="12"/>
                <w:szCs w:val="12"/>
              </w:rPr>
              <w:t>ой цели корректир</w:t>
            </w:r>
            <w:r w:rsidRPr="00481A84">
              <w:rPr>
                <w:spacing w:val="2"/>
                <w:sz w:val="12"/>
                <w:szCs w:val="12"/>
              </w:rPr>
              <w:t>у</w:t>
            </w:r>
            <w:r w:rsidRPr="00481A84">
              <w:rPr>
                <w:sz w:val="12"/>
                <w:szCs w:val="12"/>
              </w:rPr>
              <w:t xml:space="preserve">ется и </w:t>
            </w:r>
            <w:r w:rsidRPr="00481A84">
              <w:rPr>
                <w:spacing w:val="-1"/>
                <w:sz w:val="12"/>
                <w:szCs w:val="12"/>
              </w:rPr>
              <w:t>т</w:t>
            </w:r>
            <w:r w:rsidRPr="00481A84">
              <w:rPr>
                <w:sz w:val="12"/>
                <w:szCs w:val="12"/>
              </w:rPr>
              <w:t>.д.</w:t>
            </w:r>
          </w:p>
          <w:p w:rsidR="00FA745E" w:rsidRPr="00481A84" w:rsidRDefault="00FA745E" w:rsidP="00FB077F">
            <w:pPr>
              <w:widowControl w:val="0"/>
              <w:autoSpaceDE w:val="0"/>
              <w:autoSpaceDN w:val="0"/>
              <w:adjustRightInd w:val="0"/>
              <w:rPr>
                <w:sz w:val="12"/>
                <w:szCs w:val="12"/>
              </w:rPr>
            </w:pPr>
            <w:r w:rsidRPr="00481A84">
              <w:rPr>
                <w:position w:val="-1"/>
                <w:sz w:val="12"/>
                <w:szCs w:val="12"/>
              </w:rPr>
              <w:t>3.   Производится запись скорректированных оц</w:t>
            </w:r>
            <w:r w:rsidRPr="00481A84">
              <w:rPr>
                <w:spacing w:val="1"/>
                <w:position w:val="-1"/>
                <w:sz w:val="12"/>
                <w:szCs w:val="12"/>
              </w:rPr>
              <w:t>е</w:t>
            </w:r>
            <w:r w:rsidRPr="00481A84">
              <w:rPr>
                <w:position w:val="-1"/>
                <w:sz w:val="12"/>
                <w:szCs w:val="12"/>
              </w:rPr>
              <w:t xml:space="preserve">нок и расчет на их основе весов </w:t>
            </w:r>
            <w:proofErr w:type="spellStart"/>
            <w:r w:rsidRPr="00481A84">
              <w:rPr>
                <w:spacing w:val="1"/>
                <w:position w:val="-1"/>
                <w:sz w:val="12"/>
                <w:szCs w:val="12"/>
              </w:rPr>
              <w:t>ц</w:t>
            </w:r>
            <w:r w:rsidRPr="00481A84">
              <w:rPr>
                <w:position w:val="-1"/>
                <w:sz w:val="12"/>
                <w:szCs w:val="12"/>
              </w:rPr>
              <w:t>е</w:t>
            </w:r>
            <w:proofErr w:type="spellEnd"/>
            <w:r w:rsidRPr="00481A84">
              <w:rPr>
                <w:sz w:val="12"/>
                <w:szCs w:val="12"/>
              </w:rPr>
              <w:t>лей.</w:t>
            </w:r>
          </w:p>
          <w:p w:rsidR="00FA745E" w:rsidRPr="00481A84" w:rsidRDefault="00FA745E" w:rsidP="00FB077F">
            <w:pPr>
              <w:widowControl w:val="0"/>
              <w:autoSpaceDE w:val="0"/>
              <w:autoSpaceDN w:val="0"/>
              <w:adjustRightInd w:val="0"/>
              <w:jc w:val="both"/>
              <w:rPr>
                <w:sz w:val="12"/>
                <w:szCs w:val="12"/>
              </w:rPr>
            </w:pPr>
            <w:r w:rsidRPr="00481A84">
              <w:rPr>
                <w:b/>
                <w:bCs/>
                <w:sz w:val="12"/>
                <w:szCs w:val="12"/>
              </w:rPr>
              <w:t>Пример:</w:t>
            </w:r>
          </w:p>
          <w:p w:rsidR="00FA745E" w:rsidRPr="00481A84" w:rsidRDefault="00FA745E" w:rsidP="00FB077F">
            <w:pPr>
              <w:widowControl w:val="0"/>
              <w:autoSpaceDE w:val="0"/>
              <w:autoSpaceDN w:val="0"/>
              <w:adjustRightInd w:val="0"/>
              <w:jc w:val="both"/>
              <w:rPr>
                <w:sz w:val="12"/>
                <w:szCs w:val="12"/>
              </w:rPr>
            </w:pPr>
            <w:r w:rsidRPr="00481A84">
              <w:rPr>
                <w:sz w:val="12"/>
                <w:szCs w:val="12"/>
              </w:rPr>
              <w:t>Эксперт проводит оц</w:t>
            </w:r>
            <w:r w:rsidRPr="00481A84">
              <w:rPr>
                <w:spacing w:val="1"/>
                <w:sz w:val="12"/>
                <w:szCs w:val="12"/>
              </w:rPr>
              <w:t>е</w:t>
            </w:r>
            <w:r w:rsidRPr="00481A84">
              <w:rPr>
                <w:sz w:val="12"/>
                <w:szCs w:val="12"/>
              </w:rPr>
              <w:t>н</w:t>
            </w:r>
            <w:r w:rsidRPr="00481A84">
              <w:rPr>
                <w:spacing w:val="-2"/>
                <w:sz w:val="12"/>
                <w:szCs w:val="12"/>
              </w:rPr>
              <w:t>к</w:t>
            </w:r>
            <w:r w:rsidRPr="00481A84">
              <w:rPr>
                <w:sz w:val="12"/>
                <w:szCs w:val="12"/>
              </w:rPr>
              <w:t xml:space="preserve">у 4-х целей, которые  связаны  с решением  транспортной проблемы </w:t>
            </w:r>
            <w:r w:rsidRPr="00481A84">
              <w:rPr>
                <w:spacing w:val="-1"/>
                <w:sz w:val="12"/>
                <w:szCs w:val="12"/>
              </w:rPr>
              <w:t>(</w:t>
            </w:r>
            <w:proofErr w:type="gramStart"/>
            <w:r w:rsidRPr="00481A84">
              <w:rPr>
                <w:sz w:val="12"/>
                <w:szCs w:val="12"/>
              </w:rPr>
              <w:t>с</w:t>
            </w:r>
            <w:r w:rsidRPr="00481A84">
              <w:rPr>
                <w:spacing w:val="1"/>
                <w:sz w:val="12"/>
                <w:szCs w:val="12"/>
              </w:rPr>
              <w:t>м</w:t>
            </w:r>
            <w:proofErr w:type="gramEnd"/>
            <w:r w:rsidRPr="00481A84">
              <w:rPr>
                <w:sz w:val="12"/>
                <w:szCs w:val="12"/>
              </w:rPr>
              <w:t>. пример</w:t>
            </w:r>
            <w:r w:rsidRPr="00481A84">
              <w:rPr>
                <w:spacing w:val="-1"/>
                <w:sz w:val="12"/>
                <w:szCs w:val="12"/>
              </w:rPr>
              <w:t xml:space="preserve"> выш</w:t>
            </w:r>
            <w:r w:rsidRPr="00481A84">
              <w:rPr>
                <w:spacing w:val="1"/>
                <w:sz w:val="12"/>
                <w:szCs w:val="12"/>
              </w:rPr>
              <w:t>е</w:t>
            </w:r>
            <w:r w:rsidRPr="00481A84">
              <w:rPr>
                <w:sz w:val="12"/>
                <w:szCs w:val="12"/>
              </w:rPr>
              <w:t>).</w:t>
            </w:r>
          </w:p>
          <w:p w:rsidR="00FA745E" w:rsidRPr="00481A84" w:rsidRDefault="00FA745E" w:rsidP="00FB077F">
            <w:pPr>
              <w:widowControl w:val="0"/>
              <w:autoSpaceDE w:val="0"/>
              <w:autoSpaceDN w:val="0"/>
              <w:adjustRightInd w:val="0"/>
              <w:jc w:val="both"/>
              <w:rPr>
                <w:sz w:val="12"/>
                <w:szCs w:val="12"/>
              </w:rPr>
            </w:pPr>
            <w:r w:rsidRPr="00481A84">
              <w:rPr>
                <w:position w:val="1"/>
                <w:sz w:val="12"/>
                <w:szCs w:val="12"/>
              </w:rPr>
              <w:t>Расположим цели в в</w:t>
            </w:r>
            <w:r w:rsidRPr="00481A84">
              <w:rPr>
                <w:spacing w:val="1"/>
                <w:position w:val="1"/>
                <w:sz w:val="12"/>
                <w:szCs w:val="12"/>
              </w:rPr>
              <w:t>и</w:t>
            </w:r>
            <w:r w:rsidRPr="00481A84">
              <w:rPr>
                <w:position w:val="1"/>
                <w:sz w:val="12"/>
                <w:szCs w:val="12"/>
              </w:rPr>
              <w:t>де массива и назначим предварительные оценки Z</w:t>
            </w:r>
            <w:r w:rsidRPr="00481A84">
              <w:rPr>
                <w:spacing w:val="1"/>
                <w:position w:val="-2"/>
                <w:sz w:val="12"/>
                <w:szCs w:val="12"/>
              </w:rPr>
              <w:t>1</w:t>
            </w:r>
            <w:r w:rsidRPr="00481A84">
              <w:rPr>
                <w:position w:val="1"/>
                <w:sz w:val="12"/>
                <w:szCs w:val="12"/>
              </w:rPr>
              <w:t>,Z</w:t>
            </w:r>
            <w:r w:rsidRPr="00481A84">
              <w:rPr>
                <w:spacing w:val="1"/>
                <w:position w:val="-2"/>
                <w:sz w:val="12"/>
                <w:szCs w:val="12"/>
              </w:rPr>
              <w:t>3</w:t>
            </w:r>
            <w:r w:rsidRPr="00481A84">
              <w:rPr>
                <w:position w:val="1"/>
                <w:sz w:val="12"/>
                <w:szCs w:val="12"/>
              </w:rPr>
              <w:t>,Z</w:t>
            </w:r>
            <w:r w:rsidRPr="00481A84">
              <w:rPr>
                <w:spacing w:val="1"/>
                <w:position w:val="-2"/>
                <w:sz w:val="12"/>
                <w:szCs w:val="12"/>
              </w:rPr>
              <w:t>4</w:t>
            </w:r>
            <w:r w:rsidRPr="00481A84">
              <w:rPr>
                <w:position w:val="1"/>
                <w:sz w:val="12"/>
                <w:szCs w:val="12"/>
              </w:rPr>
              <w:t>,Z</w:t>
            </w:r>
            <w:r w:rsidRPr="00481A84">
              <w:rPr>
                <w:spacing w:val="1"/>
                <w:position w:val="-2"/>
                <w:sz w:val="12"/>
                <w:szCs w:val="12"/>
              </w:rPr>
              <w:t>2</w:t>
            </w:r>
            <w:r w:rsidRPr="00481A84">
              <w:rPr>
                <w:position w:val="1"/>
                <w:sz w:val="12"/>
                <w:szCs w:val="12"/>
              </w:rPr>
              <w:t>.</w:t>
            </w:r>
          </w:p>
          <w:p w:rsidR="00FA745E" w:rsidRPr="00481A84" w:rsidRDefault="00FA745E" w:rsidP="00FB077F">
            <w:pPr>
              <w:widowControl w:val="0"/>
              <w:autoSpaceDE w:val="0"/>
              <w:autoSpaceDN w:val="0"/>
              <w:adjustRightInd w:val="0"/>
              <w:jc w:val="both"/>
              <w:rPr>
                <w:sz w:val="12"/>
                <w:szCs w:val="12"/>
              </w:rPr>
            </w:pPr>
            <w:r w:rsidRPr="00481A84">
              <w:rPr>
                <w:position w:val="1"/>
                <w:sz w:val="12"/>
                <w:szCs w:val="12"/>
              </w:rPr>
              <w:t xml:space="preserve">Выставляем баллы: </w:t>
            </w:r>
            <w:proofErr w:type="spellStart"/>
            <w:r w:rsidRPr="00481A84">
              <w:rPr>
                <w:spacing w:val="-1"/>
                <w:position w:val="1"/>
                <w:sz w:val="12"/>
                <w:szCs w:val="12"/>
              </w:rPr>
              <w:t>p</w:t>
            </w:r>
            <w:proofErr w:type="spellEnd"/>
            <w:r w:rsidRPr="00481A84">
              <w:rPr>
                <w:position w:val="-2"/>
                <w:sz w:val="12"/>
                <w:szCs w:val="12"/>
              </w:rPr>
              <w:t>1</w:t>
            </w:r>
            <w:r w:rsidRPr="00481A84">
              <w:rPr>
                <w:position w:val="1"/>
                <w:sz w:val="12"/>
                <w:szCs w:val="12"/>
              </w:rPr>
              <w:t xml:space="preserve">= 100, </w:t>
            </w:r>
            <w:proofErr w:type="spellStart"/>
            <w:r w:rsidRPr="00481A84">
              <w:rPr>
                <w:position w:val="1"/>
                <w:sz w:val="12"/>
                <w:szCs w:val="12"/>
              </w:rPr>
              <w:t>p</w:t>
            </w:r>
            <w:proofErr w:type="spellEnd"/>
            <w:r w:rsidRPr="00481A84">
              <w:rPr>
                <w:position w:val="-2"/>
                <w:sz w:val="12"/>
                <w:szCs w:val="12"/>
              </w:rPr>
              <w:t>3</w:t>
            </w:r>
            <w:r w:rsidRPr="00481A84">
              <w:rPr>
                <w:position w:val="1"/>
                <w:sz w:val="12"/>
                <w:szCs w:val="12"/>
              </w:rPr>
              <w:t xml:space="preserve">= 60, </w:t>
            </w:r>
            <w:proofErr w:type="spellStart"/>
            <w:r w:rsidRPr="00481A84">
              <w:rPr>
                <w:position w:val="1"/>
                <w:sz w:val="12"/>
                <w:szCs w:val="12"/>
              </w:rPr>
              <w:t>p</w:t>
            </w:r>
            <w:proofErr w:type="spellEnd"/>
            <w:r w:rsidRPr="00481A84">
              <w:rPr>
                <w:position w:val="-2"/>
                <w:sz w:val="12"/>
                <w:szCs w:val="12"/>
              </w:rPr>
              <w:t>4</w:t>
            </w:r>
            <w:r w:rsidRPr="00481A84">
              <w:rPr>
                <w:position w:val="1"/>
                <w:sz w:val="12"/>
                <w:szCs w:val="12"/>
              </w:rPr>
              <w:t>=40,p</w:t>
            </w:r>
            <w:r w:rsidRPr="00481A84">
              <w:rPr>
                <w:position w:val="-2"/>
                <w:sz w:val="12"/>
                <w:szCs w:val="12"/>
              </w:rPr>
              <w:t>2</w:t>
            </w:r>
            <w:r w:rsidRPr="00481A84">
              <w:rPr>
                <w:position w:val="1"/>
                <w:sz w:val="12"/>
                <w:szCs w:val="12"/>
              </w:rPr>
              <w:t>=10</w:t>
            </w:r>
          </w:p>
          <w:p w:rsidR="00FA745E" w:rsidRPr="00481A84" w:rsidRDefault="00FA745E" w:rsidP="00FB077F">
            <w:pPr>
              <w:widowControl w:val="0"/>
              <w:autoSpaceDE w:val="0"/>
              <w:autoSpaceDN w:val="0"/>
              <w:adjustRightInd w:val="0"/>
              <w:jc w:val="both"/>
              <w:rPr>
                <w:sz w:val="12"/>
                <w:szCs w:val="12"/>
              </w:rPr>
            </w:pPr>
            <w:r w:rsidRPr="00481A84">
              <w:rPr>
                <w:sz w:val="12"/>
                <w:szCs w:val="12"/>
              </w:rPr>
              <w:t>Выполним сравнение целей и корректировку их оценок</w:t>
            </w:r>
          </w:p>
          <w:p w:rsidR="00FA745E" w:rsidRPr="00481A84" w:rsidRDefault="00FA745E" w:rsidP="00FB077F">
            <w:pPr>
              <w:widowControl w:val="0"/>
              <w:autoSpaceDE w:val="0"/>
              <w:autoSpaceDN w:val="0"/>
              <w:adjustRightInd w:val="0"/>
              <w:jc w:val="both"/>
              <w:rPr>
                <w:sz w:val="12"/>
                <w:szCs w:val="12"/>
              </w:rPr>
            </w:pPr>
            <w:r w:rsidRPr="00481A84">
              <w:rPr>
                <w:sz w:val="12"/>
                <w:szCs w:val="12"/>
              </w:rPr>
              <w:t>Z</w:t>
            </w:r>
            <w:r w:rsidRPr="00481A84">
              <w:rPr>
                <w:spacing w:val="1"/>
                <w:w w:val="99"/>
                <w:position w:val="-3"/>
                <w:sz w:val="12"/>
                <w:szCs w:val="12"/>
              </w:rPr>
              <w:t>1</w:t>
            </w:r>
            <w:r w:rsidRPr="00481A84">
              <w:rPr>
                <w:sz w:val="12"/>
                <w:szCs w:val="12"/>
              </w:rPr>
              <w:t>(Z</w:t>
            </w:r>
            <w:r w:rsidRPr="00481A84">
              <w:rPr>
                <w:spacing w:val="-1"/>
                <w:w w:val="99"/>
                <w:position w:val="-3"/>
                <w:sz w:val="12"/>
                <w:szCs w:val="12"/>
              </w:rPr>
              <w:t>3</w:t>
            </w:r>
            <w:r w:rsidRPr="00481A84">
              <w:rPr>
                <w:rFonts w:ascii="Lucida Sans Unicode" w:hAnsi="Lucida Sans Unicode"/>
                <w:w w:val="68"/>
                <w:sz w:val="12"/>
                <w:szCs w:val="12"/>
              </w:rPr>
              <w:t>℘</w:t>
            </w:r>
            <w:r w:rsidRPr="00481A84">
              <w:rPr>
                <w:sz w:val="12"/>
                <w:szCs w:val="12"/>
              </w:rPr>
              <w:t>Z</w:t>
            </w:r>
            <w:r w:rsidRPr="00481A84">
              <w:rPr>
                <w:spacing w:val="1"/>
                <w:w w:val="99"/>
                <w:position w:val="-3"/>
                <w:sz w:val="12"/>
                <w:szCs w:val="12"/>
              </w:rPr>
              <w:t>4</w:t>
            </w:r>
            <w:r w:rsidRPr="00481A84">
              <w:rPr>
                <w:sz w:val="12"/>
                <w:szCs w:val="12"/>
              </w:rPr>
              <w:t>) Z</w:t>
            </w:r>
            <w:r w:rsidRPr="00481A84">
              <w:rPr>
                <w:spacing w:val="1"/>
                <w:w w:val="99"/>
                <w:position w:val="-3"/>
                <w:sz w:val="12"/>
                <w:szCs w:val="12"/>
              </w:rPr>
              <w:t>1</w:t>
            </w:r>
            <w:r w:rsidRPr="00481A84">
              <w:rPr>
                <w:sz w:val="12"/>
                <w:szCs w:val="12"/>
              </w:rPr>
              <w:t>(Z</w:t>
            </w:r>
            <w:r w:rsidRPr="00481A84">
              <w:rPr>
                <w:spacing w:val="-1"/>
                <w:w w:val="99"/>
                <w:position w:val="-3"/>
                <w:sz w:val="12"/>
                <w:szCs w:val="12"/>
              </w:rPr>
              <w:t>3</w:t>
            </w:r>
            <w:r w:rsidRPr="00481A84">
              <w:rPr>
                <w:rFonts w:ascii="Lucida Sans Unicode" w:hAnsi="Lucida Sans Unicode"/>
                <w:w w:val="68"/>
                <w:sz w:val="12"/>
                <w:szCs w:val="12"/>
              </w:rPr>
              <w:t>℘</w:t>
            </w:r>
            <w:r w:rsidRPr="00481A84">
              <w:rPr>
                <w:sz w:val="12"/>
                <w:szCs w:val="12"/>
              </w:rPr>
              <w:t>Z</w:t>
            </w:r>
            <w:r w:rsidRPr="00481A84">
              <w:rPr>
                <w:spacing w:val="1"/>
                <w:w w:val="99"/>
                <w:position w:val="-3"/>
                <w:sz w:val="12"/>
                <w:szCs w:val="12"/>
              </w:rPr>
              <w:t>2</w:t>
            </w:r>
            <w:r w:rsidRPr="00481A84">
              <w:rPr>
                <w:sz w:val="12"/>
                <w:szCs w:val="12"/>
              </w:rPr>
              <w:t>) Z</w:t>
            </w:r>
            <w:r w:rsidRPr="00481A84">
              <w:rPr>
                <w:spacing w:val="1"/>
                <w:w w:val="99"/>
                <w:position w:val="-3"/>
                <w:sz w:val="12"/>
                <w:szCs w:val="12"/>
              </w:rPr>
              <w:t>1</w:t>
            </w:r>
            <w:r w:rsidRPr="00481A84">
              <w:rPr>
                <w:sz w:val="12"/>
                <w:szCs w:val="12"/>
              </w:rPr>
              <w:t>(Z</w:t>
            </w:r>
            <w:r w:rsidRPr="00481A84">
              <w:rPr>
                <w:spacing w:val="-1"/>
                <w:w w:val="99"/>
                <w:position w:val="-3"/>
                <w:sz w:val="12"/>
                <w:szCs w:val="12"/>
              </w:rPr>
              <w:t>4</w:t>
            </w:r>
            <w:r w:rsidRPr="00481A84">
              <w:rPr>
                <w:rFonts w:ascii="Lucida Sans Unicode" w:hAnsi="Lucida Sans Unicode"/>
                <w:w w:val="68"/>
                <w:sz w:val="12"/>
                <w:szCs w:val="12"/>
              </w:rPr>
              <w:t>℘</w:t>
            </w:r>
            <w:r w:rsidRPr="00481A84">
              <w:rPr>
                <w:sz w:val="12"/>
                <w:szCs w:val="12"/>
              </w:rPr>
              <w:t>Z</w:t>
            </w:r>
            <w:r w:rsidRPr="00481A84">
              <w:rPr>
                <w:spacing w:val="1"/>
                <w:w w:val="99"/>
                <w:position w:val="-3"/>
                <w:sz w:val="12"/>
                <w:szCs w:val="12"/>
              </w:rPr>
              <w:t>2</w:t>
            </w:r>
            <w:r w:rsidRPr="00481A84">
              <w:rPr>
                <w:sz w:val="12"/>
                <w:szCs w:val="12"/>
              </w:rPr>
              <w:t>) Z</w:t>
            </w:r>
            <w:r w:rsidRPr="00481A84">
              <w:rPr>
                <w:spacing w:val="1"/>
                <w:w w:val="99"/>
                <w:position w:val="-3"/>
                <w:sz w:val="12"/>
                <w:szCs w:val="12"/>
              </w:rPr>
              <w:t>3</w:t>
            </w:r>
            <w:r w:rsidRPr="00481A84">
              <w:rPr>
                <w:sz w:val="12"/>
                <w:szCs w:val="12"/>
              </w:rPr>
              <w:t>(Z</w:t>
            </w:r>
            <w:r w:rsidRPr="00481A84">
              <w:rPr>
                <w:spacing w:val="-1"/>
                <w:w w:val="99"/>
                <w:position w:val="-3"/>
                <w:sz w:val="12"/>
                <w:szCs w:val="12"/>
              </w:rPr>
              <w:t>4</w:t>
            </w:r>
            <w:r w:rsidRPr="00481A84">
              <w:rPr>
                <w:rFonts w:ascii="Lucida Sans Unicode" w:hAnsi="Lucida Sans Unicode"/>
                <w:w w:val="68"/>
                <w:sz w:val="12"/>
                <w:szCs w:val="12"/>
              </w:rPr>
              <w:t>℘</w:t>
            </w:r>
            <w:r w:rsidRPr="00481A84">
              <w:rPr>
                <w:sz w:val="12"/>
                <w:szCs w:val="12"/>
              </w:rPr>
              <w:t>Z</w:t>
            </w:r>
            <w:r w:rsidRPr="00481A84">
              <w:rPr>
                <w:spacing w:val="1"/>
                <w:w w:val="99"/>
                <w:position w:val="-3"/>
                <w:sz w:val="12"/>
                <w:szCs w:val="12"/>
              </w:rPr>
              <w:t>2</w:t>
            </w:r>
            <w:r w:rsidRPr="00481A84">
              <w:rPr>
                <w:sz w:val="12"/>
                <w:szCs w:val="12"/>
              </w:rPr>
              <w:t>)</w:t>
            </w:r>
          </w:p>
          <w:p w:rsidR="00FA745E" w:rsidRPr="00481A84" w:rsidRDefault="00FA745E" w:rsidP="00FB077F">
            <w:pPr>
              <w:widowControl w:val="0"/>
              <w:autoSpaceDE w:val="0"/>
              <w:autoSpaceDN w:val="0"/>
              <w:adjustRightInd w:val="0"/>
              <w:rPr>
                <w:sz w:val="12"/>
                <w:szCs w:val="12"/>
              </w:rPr>
            </w:pPr>
            <w:r w:rsidRPr="00481A84">
              <w:rPr>
                <w:position w:val="1"/>
                <w:sz w:val="12"/>
                <w:szCs w:val="12"/>
              </w:rPr>
              <w:t>(</w:t>
            </w:r>
            <w:r w:rsidRPr="00481A84">
              <w:rPr>
                <w:spacing w:val="-1"/>
                <w:position w:val="1"/>
                <w:sz w:val="12"/>
                <w:szCs w:val="12"/>
              </w:rPr>
              <w:t>т</w:t>
            </w:r>
            <w:r w:rsidRPr="00481A84">
              <w:rPr>
                <w:position w:val="1"/>
                <w:sz w:val="12"/>
                <w:szCs w:val="12"/>
              </w:rPr>
              <w:t>.е. цель Z</w:t>
            </w:r>
            <w:r w:rsidRPr="00481A84">
              <w:rPr>
                <w:position w:val="-2"/>
                <w:sz w:val="12"/>
                <w:szCs w:val="12"/>
              </w:rPr>
              <w:t>1</w:t>
            </w:r>
            <w:r w:rsidRPr="00481A84">
              <w:rPr>
                <w:position w:val="1"/>
                <w:sz w:val="12"/>
                <w:szCs w:val="12"/>
              </w:rPr>
              <w:t>сравниваем с комбинацией Z</w:t>
            </w:r>
            <w:r w:rsidRPr="00481A84">
              <w:rPr>
                <w:position w:val="-2"/>
                <w:sz w:val="12"/>
                <w:szCs w:val="12"/>
              </w:rPr>
              <w:t>3</w:t>
            </w:r>
            <w:r w:rsidRPr="00481A84">
              <w:rPr>
                <w:position w:val="1"/>
                <w:sz w:val="12"/>
                <w:szCs w:val="12"/>
              </w:rPr>
              <w:t>и Z</w:t>
            </w:r>
            <w:r w:rsidRPr="00481A84">
              <w:rPr>
                <w:spacing w:val="1"/>
                <w:position w:val="-2"/>
                <w:sz w:val="12"/>
                <w:szCs w:val="12"/>
              </w:rPr>
              <w:t>4</w:t>
            </w:r>
            <w:r w:rsidRPr="00481A84">
              <w:rPr>
                <w:position w:val="1"/>
                <w:sz w:val="12"/>
                <w:szCs w:val="12"/>
              </w:rPr>
              <w:t>)...</w:t>
            </w:r>
          </w:p>
          <w:p w:rsidR="00FA745E" w:rsidRPr="00481A84" w:rsidRDefault="00FA745E" w:rsidP="00FB077F">
            <w:pPr>
              <w:widowControl w:val="0"/>
              <w:autoSpaceDE w:val="0"/>
              <w:autoSpaceDN w:val="0"/>
              <w:adjustRightInd w:val="0"/>
              <w:jc w:val="both"/>
              <w:rPr>
                <w:sz w:val="12"/>
                <w:szCs w:val="12"/>
              </w:rPr>
            </w:pPr>
            <w:r w:rsidRPr="00481A84">
              <w:rPr>
                <w:sz w:val="12"/>
                <w:szCs w:val="12"/>
              </w:rPr>
              <w:t>Возможн</w:t>
            </w:r>
            <w:r w:rsidRPr="00481A84">
              <w:rPr>
                <w:spacing w:val="1"/>
                <w:sz w:val="12"/>
                <w:szCs w:val="12"/>
              </w:rPr>
              <w:t>о</w:t>
            </w:r>
            <w:r w:rsidRPr="00481A84">
              <w:rPr>
                <w:sz w:val="12"/>
                <w:szCs w:val="12"/>
              </w:rPr>
              <w:t xml:space="preserve">, что построить метрополитен </w:t>
            </w:r>
            <w:r w:rsidRPr="00481A84">
              <w:rPr>
                <w:spacing w:val="-1"/>
                <w:sz w:val="12"/>
                <w:szCs w:val="12"/>
              </w:rPr>
              <w:t>л</w:t>
            </w:r>
            <w:r w:rsidRPr="00481A84">
              <w:rPr>
                <w:spacing w:val="1"/>
                <w:sz w:val="12"/>
                <w:szCs w:val="12"/>
              </w:rPr>
              <w:t>у</w:t>
            </w:r>
            <w:r w:rsidRPr="00481A84">
              <w:rPr>
                <w:spacing w:val="-1"/>
                <w:sz w:val="12"/>
                <w:szCs w:val="12"/>
              </w:rPr>
              <w:t>чш</w:t>
            </w:r>
            <w:r w:rsidRPr="00481A84">
              <w:rPr>
                <w:spacing w:val="1"/>
                <w:sz w:val="12"/>
                <w:szCs w:val="12"/>
              </w:rPr>
              <w:t>е</w:t>
            </w:r>
            <w:r w:rsidRPr="00481A84">
              <w:rPr>
                <w:sz w:val="12"/>
                <w:szCs w:val="12"/>
              </w:rPr>
              <w:t>, ч</w:t>
            </w:r>
            <w:r w:rsidRPr="00481A84">
              <w:rPr>
                <w:spacing w:val="-1"/>
                <w:sz w:val="12"/>
                <w:szCs w:val="12"/>
              </w:rPr>
              <w:t>е</w:t>
            </w:r>
            <w:r w:rsidRPr="00481A84">
              <w:rPr>
                <w:sz w:val="12"/>
                <w:szCs w:val="12"/>
              </w:rPr>
              <w:t xml:space="preserve">м 3 и 4, но </w:t>
            </w:r>
            <w:r w:rsidRPr="00481A84">
              <w:rPr>
                <w:spacing w:val="-1"/>
                <w:sz w:val="12"/>
                <w:szCs w:val="12"/>
              </w:rPr>
              <w:t>3+</w:t>
            </w:r>
            <w:r w:rsidRPr="00481A84">
              <w:rPr>
                <w:sz w:val="12"/>
                <w:szCs w:val="12"/>
              </w:rPr>
              <w:t xml:space="preserve">4 </w:t>
            </w:r>
            <w:r w:rsidRPr="00481A84">
              <w:rPr>
                <w:spacing w:val="-1"/>
                <w:sz w:val="12"/>
                <w:szCs w:val="12"/>
              </w:rPr>
              <w:t>даю</w:t>
            </w:r>
            <w:r w:rsidRPr="00481A84">
              <w:rPr>
                <w:sz w:val="12"/>
                <w:szCs w:val="12"/>
              </w:rPr>
              <w:t>т 100, поэто</w:t>
            </w:r>
            <w:r w:rsidRPr="00481A84">
              <w:rPr>
                <w:spacing w:val="-2"/>
                <w:sz w:val="12"/>
                <w:szCs w:val="12"/>
              </w:rPr>
              <w:t>м</w:t>
            </w:r>
            <w:r w:rsidRPr="00481A84">
              <w:rPr>
                <w:sz w:val="12"/>
                <w:szCs w:val="12"/>
              </w:rPr>
              <w:t xml:space="preserve">у корректируем оценки: </w:t>
            </w:r>
            <w:proofErr w:type="spellStart"/>
            <w:r w:rsidRPr="00481A84">
              <w:rPr>
                <w:sz w:val="12"/>
                <w:szCs w:val="12"/>
              </w:rPr>
              <w:t>p</w:t>
            </w:r>
            <w:proofErr w:type="spellEnd"/>
            <w:r w:rsidRPr="00481A84">
              <w:rPr>
                <w:position w:val="-3"/>
                <w:sz w:val="12"/>
                <w:szCs w:val="12"/>
              </w:rPr>
              <w:t>1</w:t>
            </w:r>
            <w:r w:rsidRPr="00481A84">
              <w:rPr>
                <w:sz w:val="12"/>
                <w:szCs w:val="12"/>
              </w:rPr>
              <w:t xml:space="preserve">= 125; </w:t>
            </w:r>
            <w:proofErr w:type="spellStart"/>
            <w:r w:rsidRPr="00481A84">
              <w:rPr>
                <w:spacing w:val="-1"/>
                <w:sz w:val="12"/>
                <w:szCs w:val="12"/>
              </w:rPr>
              <w:t>p</w:t>
            </w:r>
            <w:proofErr w:type="spellEnd"/>
            <w:r w:rsidRPr="00481A84">
              <w:rPr>
                <w:position w:val="-3"/>
                <w:sz w:val="12"/>
                <w:szCs w:val="12"/>
              </w:rPr>
              <w:t>3</w:t>
            </w:r>
            <w:r w:rsidRPr="00481A84">
              <w:rPr>
                <w:sz w:val="12"/>
                <w:szCs w:val="12"/>
              </w:rPr>
              <w:t>= 60;</w:t>
            </w:r>
          </w:p>
          <w:p w:rsidR="00FA745E" w:rsidRPr="00481A84" w:rsidRDefault="00FA745E" w:rsidP="00FB077F">
            <w:pPr>
              <w:widowControl w:val="0"/>
              <w:autoSpaceDE w:val="0"/>
              <w:autoSpaceDN w:val="0"/>
              <w:adjustRightInd w:val="0"/>
              <w:jc w:val="both"/>
              <w:rPr>
                <w:sz w:val="12"/>
                <w:szCs w:val="12"/>
              </w:rPr>
            </w:pPr>
            <w:r w:rsidRPr="00481A84">
              <w:rPr>
                <w:sz w:val="12"/>
                <w:szCs w:val="12"/>
              </w:rPr>
              <w:t>Запишем с</w:t>
            </w:r>
            <w:r w:rsidRPr="00481A84">
              <w:rPr>
                <w:spacing w:val="-2"/>
                <w:sz w:val="12"/>
                <w:szCs w:val="12"/>
              </w:rPr>
              <w:t>к</w:t>
            </w:r>
            <w:r w:rsidRPr="00481A84">
              <w:rPr>
                <w:sz w:val="12"/>
                <w:szCs w:val="12"/>
              </w:rPr>
              <w:t>орректированные оценки и вычислим веса целей:</w:t>
            </w:r>
          </w:p>
          <w:p w:rsidR="00FA745E" w:rsidRPr="00481A84" w:rsidRDefault="00FA745E" w:rsidP="00FB077F">
            <w:pPr>
              <w:widowControl w:val="0"/>
              <w:autoSpaceDE w:val="0"/>
              <w:autoSpaceDN w:val="0"/>
              <w:adjustRightInd w:val="0"/>
              <w:jc w:val="both"/>
              <w:rPr>
                <w:sz w:val="12"/>
                <w:szCs w:val="12"/>
              </w:rPr>
            </w:pPr>
            <w:proofErr w:type="spellStart"/>
            <w:r w:rsidRPr="00481A84">
              <w:rPr>
                <w:sz w:val="12"/>
                <w:szCs w:val="12"/>
              </w:rPr>
              <w:t>p</w:t>
            </w:r>
            <w:proofErr w:type="spellEnd"/>
            <w:r w:rsidRPr="00481A84">
              <w:rPr>
                <w:position w:val="-3"/>
                <w:sz w:val="12"/>
                <w:szCs w:val="12"/>
              </w:rPr>
              <w:t>1</w:t>
            </w:r>
            <w:r w:rsidRPr="00481A84">
              <w:rPr>
                <w:sz w:val="12"/>
                <w:szCs w:val="12"/>
              </w:rPr>
              <w:t xml:space="preserve">= 125; </w:t>
            </w:r>
            <w:proofErr w:type="spellStart"/>
            <w:r w:rsidRPr="00481A84">
              <w:rPr>
                <w:spacing w:val="-1"/>
                <w:sz w:val="12"/>
                <w:szCs w:val="12"/>
              </w:rPr>
              <w:t>p</w:t>
            </w:r>
            <w:proofErr w:type="spellEnd"/>
            <w:r w:rsidRPr="00481A84">
              <w:rPr>
                <w:position w:val="-3"/>
                <w:sz w:val="12"/>
                <w:szCs w:val="12"/>
              </w:rPr>
              <w:t>3</w:t>
            </w:r>
            <w:r w:rsidRPr="00481A84">
              <w:rPr>
                <w:sz w:val="12"/>
                <w:szCs w:val="12"/>
              </w:rPr>
              <w:t xml:space="preserve">= 60; </w:t>
            </w:r>
            <w:proofErr w:type="spellStart"/>
            <w:r w:rsidRPr="00481A84">
              <w:rPr>
                <w:spacing w:val="-1"/>
                <w:sz w:val="12"/>
                <w:szCs w:val="12"/>
              </w:rPr>
              <w:t>p</w:t>
            </w:r>
            <w:proofErr w:type="spellEnd"/>
            <w:r w:rsidRPr="00481A84">
              <w:rPr>
                <w:position w:val="-3"/>
                <w:sz w:val="12"/>
                <w:szCs w:val="12"/>
              </w:rPr>
              <w:t>4</w:t>
            </w:r>
            <w:r w:rsidRPr="00481A84">
              <w:rPr>
                <w:sz w:val="12"/>
                <w:szCs w:val="12"/>
              </w:rPr>
              <w:t xml:space="preserve">= 40; </w:t>
            </w:r>
            <w:proofErr w:type="spellStart"/>
            <w:r w:rsidRPr="00481A84">
              <w:rPr>
                <w:sz w:val="12"/>
                <w:szCs w:val="12"/>
              </w:rPr>
              <w:t>p</w:t>
            </w:r>
            <w:proofErr w:type="spellEnd"/>
            <w:r w:rsidRPr="00481A84">
              <w:rPr>
                <w:position w:val="-3"/>
                <w:sz w:val="12"/>
                <w:szCs w:val="12"/>
              </w:rPr>
              <w:t>2</w:t>
            </w:r>
            <w:r w:rsidRPr="00481A84">
              <w:rPr>
                <w:sz w:val="12"/>
                <w:szCs w:val="12"/>
              </w:rPr>
              <w:t>= 10;</w:t>
            </w:r>
          </w:p>
          <w:p w:rsidR="00FA745E" w:rsidRPr="00481A84" w:rsidRDefault="00FA745E" w:rsidP="00FB077F">
            <w:pPr>
              <w:widowControl w:val="0"/>
              <w:autoSpaceDE w:val="0"/>
              <w:autoSpaceDN w:val="0"/>
              <w:adjustRightInd w:val="0"/>
              <w:jc w:val="both"/>
              <w:rPr>
                <w:sz w:val="12"/>
                <w:szCs w:val="12"/>
              </w:rPr>
            </w:pPr>
            <w:proofErr w:type="spellStart"/>
            <w:r w:rsidRPr="00481A84">
              <w:rPr>
                <w:position w:val="1"/>
                <w:sz w:val="12"/>
                <w:szCs w:val="12"/>
              </w:rPr>
              <w:t>v</w:t>
            </w:r>
            <w:proofErr w:type="spellEnd"/>
            <w:r w:rsidRPr="00481A84">
              <w:rPr>
                <w:position w:val="-2"/>
                <w:sz w:val="12"/>
                <w:szCs w:val="12"/>
              </w:rPr>
              <w:t>1</w:t>
            </w:r>
            <w:r w:rsidRPr="00481A84">
              <w:rPr>
                <w:position w:val="1"/>
                <w:sz w:val="12"/>
                <w:szCs w:val="12"/>
              </w:rPr>
              <w:t>= 125/</w:t>
            </w:r>
            <w:r w:rsidRPr="00481A84">
              <w:rPr>
                <w:spacing w:val="-1"/>
                <w:position w:val="1"/>
                <w:sz w:val="12"/>
                <w:szCs w:val="12"/>
              </w:rPr>
              <w:t>с</w:t>
            </w:r>
            <w:r w:rsidRPr="00481A84">
              <w:rPr>
                <w:position w:val="1"/>
                <w:sz w:val="12"/>
                <w:szCs w:val="12"/>
              </w:rPr>
              <w:t>умма всех о</w:t>
            </w:r>
            <w:r w:rsidRPr="00481A84">
              <w:rPr>
                <w:spacing w:val="-1"/>
                <w:position w:val="1"/>
                <w:sz w:val="12"/>
                <w:szCs w:val="12"/>
              </w:rPr>
              <w:t>ц</w:t>
            </w:r>
            <w:r w:rsidRPr="00481A84">
              <w:rPr>
                <w:position w:val="1"/>
                <w:sz w:val="12"/>
                <w:szCs w:val="12"/>
              </w:rPr>
              <w:t xml:space="preserve">енок = 0,54; </w:t>
            </w:r>
            <w:proofErr w:type="spellStart"/>
            <w:r w:rsidRPr="00481A84">
              <w:rPr>
                <w:spacing w:val="-1"/>
                <w:position w:val="1"/>
                <w:sz w:val="12"/>
                <w:szCs w:val="12"/>
              </w:rPr>
              <w:t>v</w:t>
            </w:r>
            <w:proofErr w:type="spellEnd"/>
            <w:r w:rsidRPr="00481A84">
              <w:rPr>
                <w:position w:val="-2"/>
                <w:sz w:val="12"/>
                <w:szCs w:val="12"/>
              </w:rPr>
              <w:t>3</w:t>
            </w:r>
            <w:r w:rsidRPr="00481A84">
              <w:rPr>
                <w:position w:val="1"/>
                <w:sz w:val="12"/>
                <w:szCs w:val="12"/>
              </w:rPr>
              <w:t xml:space="preserve">= 0,25; </w:t>
            </w:r>
            <w:proofErr w:type="spellStart"/>
            <w:r w:rsidRPr="00481A84">
              <w:rPr>
                <w:spacing w:val="-1"/>
                <w:position w:val="1"/>
                <w:sz w:val="12"/>
                <w:szCs w:val="12"/>
              </w:rPr>
              <w:t>v</w:t>
            </w:r>
            <w:proofErr w:type="spellEnd"/>
            <w:r w:rsidRPr="00481A84">
              <w:rPr>
                <w:position w:val="-2"/>
                <w:sz w:val="12"/>
                <w:szCs w:val="12"/>
              </w:rPr>
              <w:t>4</w:t>
            </w:r>
            <w:r w:rsidRPr="00481A84">
              <w:rPr>
                <w:position w:val="1"/>
                <w:sz w:val="12"/>
                <w:szCs w:val="12"/>
              </w:rPr>
              <w:t xml:space="preserve">= 0,17; </w:t>
            </w:r>
            <w:proofErr w:type="spellStart"/>
            <w:r w:rsidRPr="00481A84">
              <w:rPr>
                <w:spacing w:val="-1"/>
                <w:position w:val="1"/>
                <w:sz w:val="12"/>
                <w:szCs w:val="12"/>
              </w:rPr>
              <w:t>v</w:t>
            </w:r>
            <w:proofErr w:type="spellEnd"/>
            <w:r w:rsidRPr="00481A84">
              <w:rPr>
                <w:position w:val="-2"/>
                <w:sz w:val="12"/>
                <w:szCs w:val="12"/>
              </w:rPr>
              <w:t>2</w:t>
            </w:r>
            <w:r w:rsidRPr="00481A84">
              <w:rPr>
                <w:position w:val="1"/>
                <w:sz w:val="12"/>
                <w:szCs w:val="12"/>
              </w:rPr>
              <w:t>=0,04</w:t>
            </w:r>
          </w:p>
          <w:p w:rsidR="00FA745E" w:rsidRPr="00481A84" w:rsidRDefault="00FA745E" w:rsidP="00FB077F">
            <w:pPr>
              <w:widowControl w:val="0"/>
              <w:autoSpaceDE w:val="0"/>
              <w:autoSpaceDN w:val="0"/>
              <w:adjustRightInd w:val="0"/>
              <w:jc w:val="both"/>
              <w:rPr>
                <w:sz w:val="12"/>
                <w:szCs w:val="12"/>
              </w:rPr>
            </w:pPr>
            <w:r w:rsidRPr="00481A84">
              <w:rPr>
                <w:position w:val="1"/>
                <w:sz w:val="12"/>
                <w:szCs w:val="12"/>
              </w:rPr>
              <w:t>Проверк</w:t>
            </w:r>
            <w:r w:rsidRPr="00481A84">
              <w:rPr>
                <w:spacing w:val="1"/>
                <w:position w:val="1"/>
                <w:sz w:val="12"/>
                <w:szCs w:val="12"/>
              </w:rPr>
              <w:t>а</w:t>
            </w:r>
            <w:r w:rsidRPr="00481A84">
              <w:rPr>
                <w:position w:val="1"/>
                <w:sz w:val="12"/>
                <w:szCs w:val="12"/>
              </w:rPr>
              <w:t xml:space="preserve">: сумма </w:t>
            </w:r>
            <w:proofErr w:type="spellStart"/>
            <w:r w:rsidRPr="00481A84">
              <w:rPr>
                <w:spacing w:val="-1"/>
                <w:position w:val="1"/>
                <w:sz w:val="12"/>
                <w:szCs w:val="12"/>
              </w:rPr>
              <w:t>v</w:t>
            </w:r>
            <w:r w:rsidRPr="00481A84">
              <w:rPr>
                <w:position w:val="-2"/>
                <w:sz w:val="12"/>
                <w:szCs w:val="12"/>
              </w:rPr>
              <w:t>i</w:t>
            </w:r>
            <w:proofErr w:type="spellEnd"/>
            <w:r w:rsidRPr="00481A84">
              <w:rPr>
                <w:position w:val="-2"/>
                <w:sz w:val="12"/>
                <w:szCs w:val="12"/>
              </w:rPr>
              <w:t xml:space="preserve"> </w:t>
            </w:r>
            <w:r w:rsidRPr="00481A84">
              <w:rPr>
                <w:position w:val="1"/>
                <w:sz w:val="12"/>
                <w:szCs w:val="12"/>
              </w:rPr>
              <w:t>до</w:t>
            </w:r>
            <w:r w:rsidRPr="00481A84">
              <w:rPr>
                <w:spacing w:val="-1"/>
                <w:position w:val="1"/>
                <w:sz w:val="12"/>
                <w:szCs w:val="12"/>
              </w:rPr>
              <w:t>л</w:t>
            </w:r>
            <w:r w:rsidRPr="00481A84">
              <w:rPr>
                <w:position w:val="1"/>
                <w:sz w:val="12"/>
                <w:szCs w:val="12"/>
              </w:rPr>
              <w:t>жна равняться 1.</w:t>
            </w:r>
          </w:p>
          <w:p w:rsidR="00FA745E" w:rsidRPr="00481A84" w:rsidRDefault="00FA745E" w:rsidP="00FB077F">
            <w:pPr>
              <w:widowControl w:val="0"/>
              <w:autoSpaceDE w:val="0"/>
              <w:autoSpaceDN w:val="0"/>
              <w:adjustRightInd w:val="0"/>
              <w:jc w:val="both"/>
              <w:rPr>
                <w:position w:val="-2"/>
                <w:sz w:val="12"/>
                <w:szCs w:val="12"/>
              </w:rPr>
            </w:pPr>
            <w:r w:rsidRPr="00481A84">
              <w:rPr>
                <w:position w:val="1"/>
                <w:sz w:val="12"/>
                <w:szCs w:val="12"/>
              </w:rPr>
              <w:t>Пол</w:t>
            </w:r>
            <w:r w:rsidRPr="00481A84">
              <w:rPr>
                <w:spacing w:val="2"/>
                <w:position w:val="1"/>
                <w:sz w:val="12"/>
                <w:szCs w:val="12"/>
              </w:rPr>
              <w:t>у</w:t>
            </w:r>
            <w:r w:rsidRPr="00481A84">
              <w:rPr>
                <w:position w:val="1"/>
                <w:sz w:val="12"/>
                <w:szCs w:val="12"/>
              </w:rPr>
              <w:t xml:space="preserve">чаем </w:t>
            </w:r>
            <w:r w:rsidRPr="00481A84">
              <w:rPr>
                <w:spacing w:val="-2"/>
                <w:position w:val="1"/>
                <w:sz w:val="12"/>
                <w:szCs w:val="12"/>
              </w:rPr>
              <w:t>п</w:t>
            </w:r>
            <w:r w:rsidRPr="00481A84">
              <w:rPr>
                <w:position w:val="1"/>
                <w:sz w:val="12"/>
                <w:szCs w:val="12"/>
              </w:rPr>
              <w:t xml:space="preserve">орядок предпочтения целей: </w:t>
            </w:r>
            <w:r w:rsidRPr="00481A84">
              <w:rPr>
                <w:spacing w:val="-2"/>
                <w:position w:val="1"/>
                <w:sz w:val="12"/>
                <w:szCs w:val="12"/>
              </w:rPr>
              <w:t>Z</w:t>
            </w:r>
            <w:r w:rsidRPr="00481A84">
              <w:rPr>
                <w:spacing w:val="1"/>
                <w:position w:val="-2"/>
                <w:sz w:val="12"/>
                <w:szCs w:val="12"/>
              </w:rPr>
              <w:t>1</w:t>
            </w:r>
            <w:r w:rsidRPr="00481A84">
              <w:rPr>
                <w:position w:val="1"/>
                <w:sz w:val="12"/>
                <w:szCs w:val="12"/>
              </w:rPr>
              <w:t>,Z</w:t>
            </w:r>
            <w:r w:rsidRPr="00481A84">
              <w:rPr>
                <w:spacing w:val="1"/>
                <w:position w:val="-2"/>
                <w:sz w:val="12"/>
                <w:szCs w:val="12"/>
              </w:rPr>
              <w:t>3</w:t>
            </w:r>
            <w:r w:rsidRPr="00481A84">
              <w:rPr>
                <w:position w:val="1"/>
                <w:sz w:val="12"/>
                <w:szCs w:val="12"/>
              </w:rPr>
              <w:t>,Z</w:t>
            </w:r>
            <w:r w:rsidRPr="00481A84">
              <w:rPr>
                <w:spacing w:val="-1"/>
                <w:position w:val="-2"/>
                <w:sz w:val="12"/>
                <w:szCs w:val="12"/>
              </w:rPr>
              <w:t>4</w:t>
            </w:r>
            <w:r w:rsidRPr="00481A84">
              <w:rPr>
                <w:position w:val="1"/>
                <w:sz w:val="12"/>
                <w:szCs w:val="12"/>
              </w:rPr>
              <w:t>,Z</w:t>
            </w:r>
            <w:r w:rsidRPr="00481A84">
              <w:rPr>
                <w:position w:val="-2"/>
                <w:sz w:val="12"/>
                <w:szCs w:val="12"/>
              </w:rPr>
              <w:t>2</w:t>
            </w:r>
          </w:p>
          <w:p w:rsidR="00FA745E" w:rsidRPr="00481A84" w:rsidRDefault="00FA745E" w:rsidP="00FB077F">
            <w:pPr>
              <w:rPr>
                <w:sz w:val="12"/>
                <w:szCs w:val="12"/>
              </w:rPr>
            </w:pPr>
          </w:p>
          <w:p w:rsidR="00FA745E" w:rsidRPr="00B717FC" w:rsidRDefault="00FA745E">
            <w:pPr>
              <w:rPr>
                <w:sz w:val="14"/>
                <w:szCs w:val="14"/>
              </w:rPr>
            </w:pPr>
          </w:p>
        </w:tc>
        <w:tc>
          <w:tcPr>
            <w:tcW w:w="3903" w:type="dxa"/>
          </w:tcPr>
          <w:p w:rsidR="008E49A3" w:rsidRPr="003221D1" w:rsidRDefault="008E49A3" w:rsidP="008E49A3">
            <w:pPr>
              <w:shd w:val="clear" w:color="auto" w:fill="FFFFFF"/>
              <w:tabs>
                <w:tab w:val="left" w:pos="360"/>
              </w:tabs>
              <w:autoSpaceDE w:val="0"/>
              <w:autoSpaceDN w:val="0"/>
              <w:adjustRightInd w:val="0"/>
              <w:jc w:val="both"/>
              <w:rPr>
                <w:b/>
                <w:bCs/>
                <w:iCs/>
                <w:sz w:val="12"/>
                <w:szCs w:val="12"/>
              </w:rPr>
            </w:pPr>
            <w:r w:rsidRPr="003221D1">
              <w:rPr>
                <w:b/>
                <w:bCs/>
                <w:sz w:val="12"/>
                <w:szCs w:val="12"/>
              </w:rPr>
              <w:t xml:space="preserve">38. Обработка результатов опроса экспертов: </w:t>
            </w:r>
            <w:r w:rsidRPr="003221D1">
              <w:rPr>
                <w:b/>
                <w:bCs/>
                <w:iCs/>
                <w:sz w:val="12"/>
                <w:szCs w:val="12"/>
              </w:rPr>
              <w:t>формирование обобщенной оценки, определение относительных весов объектов</w:t>
            </w:r>
          </w:p>
          <w:p w:rsidR="008E49A3" w:rsidRPr="003221D1" w:rsidRDefault="008E49A3" w:rsidP="008E49A3">
            <w:pPr>
              <w:shd w:val="clear" w:color="auto" w:fill="FFFFFF"/>
              <w:tabs>
                <w:tab w:val="left" w:pos="360"/>
              </w:tabs>
              <w:autoSpaceDE w:val="0"/>
              <w:autoSpaceDN w:val="0"/>
              <w:adjustRightInd w:val="0"/>
              <w:jc w:val="both"/>
              <w:rPr>
                <w:sz w:val="12"/>
                <w:szCs w:val="12"/>
              </w:rPr>
            </w:pPr>
            <w:r w:rsidRPr="003221D1">
              <w:rPr>
                <w:sz w:val="12"/>
                <w:szCs w:val="12"/>
              </w:rPr>
              <w:t xml:space="preserve">На базе оценок экспертов получается </w:t>
            </w:r>
            <w:proofErr w:type="gramStart"/>
            <w:r w:rsidRPr="003221D1">
              <w:rPr>
                <w:sz w:val="12"/>
                <w:szCs w:val="12"/>
              </w:rPr>
              <w:t>обобщенная</w:t>
            </w:r>
            <w:proofErr w:type="gramEnd"/>
            <w:r w:rsidRPr="003221D1">
              <w:rPr>
                <w:sz w:val="12"/>
                <w:szCs w:val="12"/>
              </w:rPr>
              <w:t xml:space="preserve"> </w:t>
            </w:r>
            <w:proofErr w:type="spellStart"/>
            <w:r w:rsidRPr="003221D1">
              <w:rPr>
                <w:sz w:val="12"/>
                <w:szCs w:val="12"/>
              </w:rPr>
              <w:t>инф</w:t>
            </w:r>
            <w:proofErr w:type="spellEnd"/>
            <w:r w:rsidRPr="003221D1">
              <w:rPr>
                <w:sz w:val="12"/>
                <w:szCs w:val="12"/>
              </w:rPr>
              <w:t xml:space="preserve"> об </w:t>
            </w:r>
            <w:proofErr w:type="spellStart"/>
            <w:r w:rsidRPr="003221D1">
              <w:rPr>
                <w:sz w:val="12"/>
                <w:szCs w:val="12"/>
              </w:rPr>
              <w:t>исслед</w:t>
            </w:r>
            <w:proofErr w:type="spellEnd"/>
            <w:r w:rsidRPr="003221D1">
              <w:rPr>
                <w:sz w:val="12"/>
                <w:szCs w:val="12"/>
              </w:rPr>
              <w:t xml:space="preserve"> объекте и </w:t>
            </w:r>
            <w:proofErr w:type="spellStart"/>
            <w:r w:rsidRPr="003221D1">
              <w:rPr>
                <w:sz w:val="12"/>
                <w:szCs w:val="12"/>
              </w:rPr>
              <w:t>формиров</w:t>
            </w:r>
            <w:proofErr w:type="spellEnd"/>
            <w:r w:rsidRPr="003221D1">
              <w:rPr>
                <w:sz w:val="12"/>
                <w:szCs w:val="12"/>
              </w:rPr>
              <w:t xml:space="preserve"> решение, задаваемое целью экспертизы.</w:t>
            </w:r>
          </w:p>
          <w:p w:rsidR="008E49A3" w:rsidRPr="003221D1" w:rsidRDefault="008E49A3" w:rsidP="008E49A3">
            <w:pPr>
              <w:shd w:val="clear" w:color="auto" w:fill="FFFFFF"/>
              <w:tabs>
                <w:tab w:val="left" w:pos="360"/>
              </w:tabs>
              <w:autoSpaceDE w:val="0"/>
              <w:autoSpaceDN w:val="0"/>
              <w:adjustRightInd w:val="0"/>
              <w:jc w:val="both"/>
              <w:rPr>
                <w:sz w:val="12"/>
                <w:szCs w:val="12"/>
              </w:rPr>
            </w:pPr>
            <w:r w:rsidRPr="003221D1">
              <w:rPr>
                <w:sz w:val="12"/>
                <w:szCs w:val="12"/>
              </w:rPr>
              <w:t>В зависимости от целей экспертизы при обработке оценок могут решаться след проблемы:</w:t>
            </w:r>
          </w:p>
          <w:p w:rsidR="008E49A3" w:rsidRPr="003221D1" w:rsidRDefault="008E49A3" w:rsidP="008E49A3">
            <w:pPr>
              <w:shd w:val="clear" w:color="auto" w:fill="FFFFFF"/>
              <w:tabs>
                <w:tab w:val="left" w:pos="360"/>
              </w:tabs>
              <w:autoSpaceDE w:val="0"/>
              <w:autoSpaceDN w:val="0"/>
              <w:adjustRightInd w:val="0"/>
              <w:jc w:val="both"/>
              <w:rPr>
                <w:sz w:val="12"/>
                <w:szCs w:val="12"/>
              </w:rPr>
            </w:pPr>
            <w:r w:rsidRPr="003221D1">
              <w:rPr>
                <w:sz w:val="12"/>
                <w:szCs w:val="12"/>
              </w:rPr>
              <w:t>-формирование обобщенной оценки</w:t>
            </w:r>
          </w:p>
          <w:p w:rsidR="008E49A3" w:rsidRPr="003221D1" w:rsidRDefault="008E49A3" w:rsidP="008E49A3">
            <w:pPr>
              <w:shd w:val="clear" w:color="auto" w:fill="FFFFFF"/>
              <w:tabs>
                <w:tab w:val="left" w:pos="360"/>
              </w:tabs>
              <w:autoSpaceDE w:val="0"/>
              <w:autoSpaceDN w:val="0"/>
              <w:adjustRightInd w:val="0"/>
              <w:jc w:val="both"/>
              <w:rPr>
                <w:sz w:val="12"/>
                <w:szCs w:val="12"/>
              </w:rPr>
            </w:pPr>
            <w:r w:rsidRPr="003221D1">
              <w:rPr>
                <w:sz w:val="12"/>
                <w:szCs w:val="12"/>
              </w:rPr>
              <w:t>-определение относит весов объектов</w:t>
            </w:r>
          </w:p>
          <w:p w:rsidR="008E49A3" w:rsidRPr="003221D1" w:rsidRDefault="008E49A3" w:rsidP="008E49A3">
            <w:pPr>
              <w:shd w:val="clear" w:color="auto" w:fill="FFFFFF"/>
              <w:tabs>
                <w:tab w:val="left" w:pos="360"/>
              </w:tabs>
              <w:autoSpaceDE w:val="0"/>
              <w:autoSpaceDN w:val="0"/>
              <w:adjustRightInd w:val="0"/>
              <w:jc w:val="both"/>
              <w:rPr>
                <w:sz w:val="12"/>
                <w:szCs w:val="12"/>
              </w:rPr>
            </w:pPr>
            <w:r w:rsidRPr="003221D1">
              <w:rPr>
                <w:sz w:val="12"/>
                <w:szCs w:val="12"/>
              </w:rPr>
              <w:t>-установление степени согласованности мнений экспертов</w:t>
            </w:r>
          </w:p>
          <w:p w:rsidR="008E49A3" w:rsidRPr="003221D1" w:rsidRDefault="008E49A3" w:rsidP="008E49A3">
            <w:pPr>
              <w:shd w:val="clear" w:color="auto" w:fill="FFFFFF"/>
              <w:tabs>
                <w:tab w:val="left" w:pos="360"/>
              </w:tabs>
              <w:autoSpaceDE w:val="0"/>
              <w:autoSpaceDN w:val="0"/>
              <w:adjustRightInd w:val="0"/>
              <w:jc w:val="both"/>
              <w:rPr>
                <w:sz w:val="12"/>
                <w:szCs w:val="12"/>
              </w:rPr>
            </w:pPr>
            <w:r w:rsidRPr="003221D1">
              <w:rPr>
                <w:sz w:val="12"/>
                <w:szCs w:val="12"/>
              </w:rPr>
              <w:t>формирование обобщенной оценки</w:t>
            </w:r>
          </w:p>
          <w:p w:rsidR="008E49A3" w:rsidRPr="003221D1" w:rsidRDefault="008E49A3" w:rsidP="008E49A3">
            <w:pPr>
              <w:shd w:val="clear" w:color="auto" w:fill="FFFFFF"/>
              <w:tabs>
                <w:tab w:val="left" w:pos="360"/>
              </w:tabs>
              <w:autoSpaceDE w:val="0"/>
              <w:autoSpaceDN w:val="0"/>
              <w:adjustRightInd w:val="0"/>
              <w:jc w:val="both"/>
              <w:rPr>
                <w:sz w:val="12"/>
                <w:szCs w:val="12"/>
              </w:rPr>
            </w:pPr>
            <w:r w:rsidRPr="003221D1">
              <w:rPr>
                <w:sz w:val="12"/>
                <w:szCs w:val="12"/>
              </w:rPr>
              <w:t xml:space="preserve">пусть группа экспертов </w:t>
            </w:r>
            <w:proofErr w:type="gramStart"/>
            <w:r w:rsidRPr="003221D1">
              <w:rPr>
                <w:sz w:val="12"/>
                <w:szCs w:val="12"/>
              </w:rPr>
              <w:t>оценила</w:t>
            </w:r>
            <w:proofErr w:type="gramEnd"/>
            <w:r w:rsidRPr="003221D1">
              <w:rPr>
                <w:sz w:val="12"/>
                <w:szCs w:val="12"/>
              </w:rPr>
              <w:t xml:space="preserve"> какой либо проект. Тогда </w:t>
            </w:r>
            <w:proofErr w:type="spellStart"/>
            <w:r w:rsidRPr="003221D1">
              <w:rPr>
                <w:sz w:val="12"/>
                <w:szCs w:val="12"/>
                <w:lang w:val="en-US"/>
              </w:rPr>
              <w:t>x</w:t>
            </w:r>
            <w:r w:rsidRPr="003221D1">
              <w:rPr>
                <w:sz w:val="12"/>
                <w:szCs w:val="12"/>
                <w:vertAlign w:val="subscript"/>
                <w:lang w:val="en-US"/>
              </w:rPr>
              <w:t>j</w:t>
            </w:r>
            <w:proofErr w:type="spellEnd"/>
            <w:r w:rsidRPr="003221D1">
              <w:rPr>
                <w:sz w:val="12"/>
                <w:szCs w:val="12"/>
              </w:rPr>
              <w:t xml:space="preserve"> – оценка </w:t>
            </w:r>
            <w:r w:rsidRPr="003221D1">
              <w:rPr>
                <w:sz w:val="12"/>
                <w:szCs w:val="12"/>
                <w:lang w:val="en-US"/>
              </w:rPr>
              <w:t>j</w:t>
            </w:r>
            <w:r w:rsidRPr="003221D1">
              <w:rPr>
                <w:sz w:val="12"/>
                <w:szCs w:val="12"/>
              </w:rPr>
              <w:t xml:space="preserve">-го эксперта, </w:t>
            </w:r>
            <w:r w:rsidRPr="003221D1">
              <w:rPr>
                <w:sz w:val="12"/>
                <w:szCs w:val="12"/>
                <w:lang w:val="en-US"/>
              </w:rPr>
              <w:t>j</w:t>
            </w:r>
            <w:r w:rsidRPr="003221D1">
              <w:rPr>
                <w:sz w:val="12"/>
                <w:szCs w:val="12"/>
              </w:rPr>
              <w:t xml:space="preserve"> = 1,</w:t>
            </w:r>
            <w:r w:rsidRPr="003221D1">
              <w:rPr>
                <w:sz w:val="12"/>
                <w:szCs w:val="12"/>
                <w:lang w:val="en-US"/>
              </w:rPr>
              <w:t>m</w:t>
            </w:r>
            <w:r w:rsidRPr="003221D1">
              <w:rPr>
                <w:sz w:val="12"/>
                <w:szCs w:val="12"/>
              </w:rPr>
              <w:t xml:space="preserve">  ,  </w:t>
            </w:r>
            <w:r w:rsidRPr="003221D1">
              <w:rPr>
                <w:sz w:val="12"/>
                <w:szCs w:val="12"/>
                <w:lang w:val="en-US"/>
              </w:rPr>
              <w:t>m</w:t>
            </w:r>
            <w:r w:rsidRPr="003221D1">
              <w:rPr>
                <w:sz w:val="12"/>
                <w:szCs w:val="12"/>
              </w:rPr>
              <w:t xml:space="preserve"> – число экспертов.</w:t>
            </w:r>
          </w:p>
          <w:p w:rsidR="008E49A3" w:rsidRPr="003221D1" w:rsidRDefault="008E49A3" w:rsidP="008E49A3">
            <w:pPr>
              <w:shd w:val="clear" w:color="auto" w:fill="FFFFFF"/>
              <w:tabs>
                <w:tab w:val="left" w:pos="360"/>
              </w:tabs>
              <w:autoSpaceDE w:val="0"/>
              <w:autoSpaceDN w:val="0"/>
              <w:adjustRightInd w:val="0"/>
              <w:jc w:val="both"/>
              <w:rPr>
                <w:sz w:val="12"/>
                <w:szCs w:val="12"/>
              </w:rPr>
            </w:pPr>
            <w:r w:rsidRPr="003221D1">
              <w:rPr>
                <w:sz w:val="12"/>
                <w:szCs w:val="12"/>
              </w:rPr>
              <w:t xml:space="preserve">Для формирования обобщенной оценки группы экспертов проще всего использовать средние величины, </w:t>
            </w:r>
            <w:proofErr w:type="spellStart"/>
            <w:proofErr w:type="gramStart"/>
            <w:r w:rsidRPr="003221D1">
              <w:rPr>
                <w:sz w:val="12"/>
                <w:szCs w:val="12"/>
              </w:rPr>
              <w:t>напр</w:t>
            </w:r>
            <w:proofErr w:type="spellEnd"/>
            <w:proofErr w:type="gramEnd"/>
            <w:r w:rsidRPr="003221D1">
              <w:rPr>
                <w:sz w:val="12"/>
                <w:szCs w:val="12"/>
              </w:rPr>
              <w:t xml:space="preserve">, медиана, за кот принимается такая оценка, по отношению к которой число больших оценок = числу меньших. Также может использоваться точечная оценка для группы экспертов, вычисляемая как среднее </w:t>
            </w:r>
            <w:proofErr w:type="spellStart"/>
            <w:r w:rsidRPr="003221D1">
              <w:rPr>
                <w:sz w:val="12"/>
                <w:szCs w:val="12"/>
              </w:rPr>
              <w:t>арифметич</w:t>
            </w:r>
            <w:proofErr w:type="spellEnd"/>
            <w:r w:rsidRPr="003221D1">
              <w:rPr>
                <w:sz w:val="12"/>
                <w:szCs w:val="12"/>
              </w:rPr>
              <w:t>:</w:t>
            </w:r>
          </w:p>
          <w:p w:rsidR="008E49A3" w:rsidRPr="003221D1" w:rsidRDefault="008E49A3" w:rsidP="008E49A3">
            <w:pPr>
              <w:shd w:val="clear" w:color="auto" w:fill="FFFFFF"/>
              <w:tabs>
                <w:tab w:val="left" w:pos="360"/>
              </w:tabs>
              <w:autoSpaceDE w:val="0"/>
              <w:autoSpaceDN w:val="0"/>
              <w:adjustRightInd w:val="0"/>
              <w:jc w:val="both"/>
              <w:rPr>
                <w:sz w:val="12"/>
                <w:szCs w:val="12"/>
                <w:lang w:val="en-US"/>
              </w:rPr>
            </w:pPr>
            <m:oMathPara>
              <m:oMath>
                <m:r>
                  <m:rPr>
                    <m:sty m:val="p"/>
                  </m:rPr>
                  <w:rPr>
                    <w:rFonts w:ascii="Cambria Math"/>
                    <w:sz w:val="12"/>
                    <w:szCs w:val="12"/>
                    <w:lang w:val="en-US"/>
                  </w:rPr>
                  <m:t>X</m:t>
                </m:r>
                <m:r>
                  <m:rPr>
                    <m:sty m:val="p"/>
                  </m:rPr>
                  <w:rPr>
                    <w:sz w:val="12"/>
                    <w:szCs w:val="12"/>
                  </w:rPr>
                  <m:t>э</m:t>
                </m:r>
                <m:r>
                  <w:rPr>
                    <w:rFonts w:ascii="Cambria Math"/>
                    <w:sz w:val="12"/>
                    <w:szCs w:val="12"/>
                  </w:rPr>
                  <m:t>=</m:t>
                </m:r>
                <m:nary>
                  <m:naryPr>
                    <m:chr m:val="∑"/>
                    <m:grow m:val="on"/>
                    <m:ctrlPr>
                      <w:rPr>
                        <w:rFonts w:ascii="Cambria Math" w:hAnsi="Cambria Math"/>
                        <w:sz w:val="12"/>
                        <w:szCs w:val="12"/>
                      </w:rPr>
                    </m:ctrlPr>
                  </m:naryPr>
                  <m:sub>
                    <m:r>
                      <w:rPr>
                        <w:rFonts w:ascii="Cambria Math" w:hAnsi="Cambria Math"/>
                        <w:sz w:val="12"/>
                        <w:szCs w:val="12"/>
                      </w:rPr>
                      <m:t>j</m:t>
                    </m:r>
                    <m:r>
                      <w:rPr>
                        <w:rFonts w:ascii="Cambria Math"/>
                        <w:sz w:val="12"/>
                        <w:szCs w:val="12"/>
                      </w:rPr>
                      <m:t>=1</m:t>
                    </m:r>
                  </m:sub>
                  <m:sup>
                    <m:r>
                      <w:rPr>
                        <w:rFonts w:ascii="Cambria Math" w:hAnsi="Cambria Math"/>
                        <w:sz w:val="12"/>
                        <w:szCs w:val="12"/>
                      </w:rPr>
                      <m:t>m</m:t>
                    </m:r>
                  </m:sup>
                  <m:e>
                    <m:r>
                      <m:rPr>
                        <m:sty m:val="p"/>
                      </m:rPr>
                      <w:rPr>
                        <w:rFonts w:ascii="Cambria Math"/>
                        <w:sz w:val="12"/>
                        <w:szCs w:val="12"/>
                        <w:lang w:val="en-US"/>
                      </w:rPr>
                      <m:t>Xj</m:t>
                    </m:r>
                    <m:r>
                      <m:rPr>
                        <m:sty m:val="p"/>
                      </m:rPr>
                      <w:rPr>
                        <w:rFonts w:ascii="Cambria Math"/>
                        <w:sz w:val="12"/>
                        <w:szCs w:val="12"/>
                      </w:rPr>
                      <m:t xml:space="preserve"> / </m:t>
                    </m:r>
                    <m:r>
                      <m:rPr>
                        <m:sty m:val="p"/>
                      </m:rPr>
                      <w:rPr>
                        <w:rFonts w:ascii="Cambria Math"/>
                        <w:sz w:val="12"/>
                        <w:szCs w:val="12"/>
                        <w:lang w:val="en-US"/>
                      </w:rPr>
                      <m:t>m</m:t>
                    </m:r>
                  </m:e>
                </m:nary>
              </m:oMath>
            </m:oMathPara>
          </w:p>
          <w:p w:rsidR="008E49A3" w:rsidRPr="003221D1" w:rsidRDefault="008E49A3" w:rsidP="008E49A3">
            <w:pPr>
              <w:shd w:val="clear" w:color="auto" w:fill="FFFFFF"/>
              <w:tabs>
                <w:tab w:val="left" w:pos="360"/>
              </w:tabs>
              <w:autoSpaceDE w:val="0"/>
              <w:autoSpaceDN w:val="0"/>
              <w:adjustRightInd w:val="0"/>
              <w:jc w:val="both"/>
              <w:rPr>
                <w:sz w:val="12"/>
                <w:szCs w:val="12"/>
              </w:rPr>
            </w:pPr>
            <w:r w:rsidRPr="003221D1">
              <w:rPr>
                <w:sz w:val="12"/>
                <w:szCs w:val="12"/>
              </w:rPr>
              <w:t>определение относит весов объектов</w:t>
            </w:r>
          </w:p>
          <w:p w:rsidR="008E49A3" w:rsidRPr="003221D1" w:rsidRDefault="008E49A3" w:rsidP="008E49A3">
            <w:pPr>
              <w:shd w:val="clear" w:color="auto" w:fill="FFFFFF"/>
              <w:tabs>
                <w:tab w:val="left" w:pos="360"/>
              </w:tabs>
              <w:autoSpaceDE w:val="0"/>
              <w:autoSpaceDN w:val="0"/>
              <w:adjustRightInd w:val="0"/>
              <w:jc w:val="both"/>
              <w:rPr>
                <w:sz w:val="12"/>
                <w:szCs w:val="12"/>
              </w:rPr>
            </w:pPr>
            <w:r w:rsidRPr="003221D1">
              <w:rPr>
                <w:sz w:val="12"/>
                <w:szCs w:val="12"/>
              </w:rPr>
              <w:t xml:space="preserve">иногда требуется определить, насколько тот или иной объект важен с точки </w:t>
            </w:r>
            <w:proofErr w:type="gramStart"/>
            <w:r w:rsidRPr="003221D1">
              <w:rPr>
                <w:sz w:val="12"/>
                <w:szCs w:val="12"/>
              </w:rPr>
              <w:t>зрения</w:t>
            </w:r>
            <w:proofErr w:type="gramEnd"/>
            <w:r w:rsidRPr="003221D1">
              <w:rPr>
                <w:sz w:val="12"/>
                <w:szCs w:val="12"/>
              </w:rPr>
              <w:t xml:space="preserve"> какого либо критерия. В этом случае говорят, что нужно определить вес каждого фактора. Один из методов определения весов </w:t>
            </w:r>
            <w:proofErr w:type="spellStart"/>
            <w:r w:rsidRPr="003221D1">
              <w:rPr>
                <w:sz w:val="12"/>
                <w:szCs w:val="12"/>
              </w:rPr>
              <w:t>заключ</w:t>
            </w:r>
            <w:proofErr w:type="spellEnd"/>
            <w:r w:rsidRPr="003221D1">
              <w:rPr>
                <w:sz w:val="12"/>
                <w:szCs w:val="12"/>
              </w:rPr>
              <w:t xml:space="preserve"> в след</w:t>
            </w:r>
            <w:proofErr w:type="gramStart"/>
            <w:r w:rsidRPr="003221D1">
              <w:rPr>
                <w:sz w:val="12"/>
                <w:szCs w:val="12"/>
              </w:rPr>
              <w:t xml:space="preserve"> :</w:t>
            </w:r>
            <w:proofErr w:type="gramEnd"/>
          </w:p>
          <w:p w:rsidR="008E49A3" w:rsidRPr="003221D1" w:rsidRDefault="008E49A3" w:rsidP="008E49A3">
            <w:pPr>
              <w:shd w:val="clear" w:color="auto" w:fill="FFFFFF"/>
              <w:tabs>
                <w:tab w:val="left" w:pos="360"/>
              </w:tabs>
              <w:autoSpaceDE w:val="0"/>
              <w:autoSpaceDN w:val="0"/>
              <w:adjustRightInd w:val="0"/>
              <w:jc w:val="both"/>
              <w:rPr>
                <w:sz w:val="12"/>
                <w:szCs w:val="12"/>
              </w:rPr>
            </w:pPr>
            <w:r w:rsidRPr="003221D1">
              <w:rPr>
                <w:sz w:val="12"/>
                <w:szCs w:val="12"/>
              </w:rPr>
              <w:t xml:space="preserve">пусть </w:t>
            </w:r>
            <w:proofErr w:type="gramStart"/>
            <w:r w:rsidRPr="003221D1">
              <w:rPr>
                <w:sz w:val="12"/>
                <w:szCs w:val="12"/>
              </w:rPr>
              <w:t>Х</w:t>
            </w:r>
            <w:proofErr w:type="spellStart"/>
            <w:proofErr w:type="gramEnd"/>
            <w:r w:rsidRPr="003221D1">
              <w:rPr>
                <w:sz w:val="12"/>
                <w:szCs w:val="12"/>
                <w:lang w:val="en-US"/>
              </w:rPr>
              <w:t>ij</w:t>
            </w:r>
            <w:proofErr w:type="spellEnd"/>
            <w:r w:rsidRPr="003221D1">
              <w:rPr>
                <w:sz w:val="12"/>
                <w:szCs w:val="12"/>
              </w:rPr>
              <w:t xml:space="preserve"> – оценка фактора </w:t>
            </w:r>
            <w:r w:rsidRPr="003221D1">
              <w:rPr>
                <w:sz w:val="12"/>
                <w:szCs w:val="12"/>
                <w:lang w:val="en-US"/>
              </w:rPr>
              <w:t>I</w:t>
            </w:r>
            <w:r w:rsidRPr="003221D1">
              <w:rPr>
                <w:sz w:val="12"/>
                <w:szCs w:val="12"/>
              </w:rPr>
              <w:t xml:space="preserve"> , данная </w:t>
            </w:r>
            <w:r w:rsidRPr="003221D1">
              <w:rPr>
                <w:sz w:val="12"/>
                <w:szCs w:val="12"/>
                <w:lang w:val="en-US"/>
              </w:rPr>
              <w:t>j</w:t>
            </w:r>
            <w:r w:rsidRPr="003221D1">
              <w:rPr>
                <w:sz w:val="12"/>
                <w:szCs w:val="12"/>
              </w:rPr>
              <w:t xml:space="preserve"> экспертом . </w:t>
            </w:r>
            <w:r w:rsidRPr="003221D1">
              <w:rPr>
                <w:sz w:val="12"/>
                <w:szCs w:val="12"/>
                <w:lang w:val="en-US"/>
              </w:rPr>
              <w:t>j</w:t>
            </w:r>
            <w:r w:rsidRPr="003221D1">
              <w:rPr>
                <w:sz w:val="12"/>
                <w:szCs w:val="12"/>
              </w:rPr>
              <w:t xml:space="preserve"> = 1,</w:t>
            </w:r>
            <w:r w:rsidRPr="003221D1">
              <w:rPr>
                <w:sz w:val="12"/>
                <w:szCs w:val="12"/>
                <w:lang w:val="en-US"/>
              </w:rPr>
              <w:t>m</w:t>
            </w:r>
            <w:r w:rsidRPr="003221D1">
              <w:rPr>
                <w:sz w:val="12"/>
                <w:szCs w:val="12"/>
              </w:rPr>
              <w:t xml:space="preserve">  , </w:t>
            </w:r>
            <w:r w:rsidRPr="003221D1">
              <w:rPr>
                <w:sz w:val="12"/>
                <w:szCs w:val="12"/>
                <w:lang w:val="en-US"/>
              </w:rPr>
              <w:t>m</w:t>
            </w:r>
            <w:r w:rsidRPr="003221D1">
              <w:rPr>
                <w:sz w:val="12"/>
                <w:szCs w:val="12"/>
              </w:rPr>
              <w:t xml:space="preserve"> – число экспертов ,  </w:t>
            </w:r>
            <w:proofErr w:type="spellStart"/>
            <w:r w:rsidRPr="003221D1">
              <w:rPr>
                <w:sz w:val="12"/>
                <w:szCs w:val="12"/>
                <w:lang w:val="en-US"/>
              </w:rPr>
              <w:t>i</w:t>
            </w:r>
            <w:proofErr w:type="spellEnd"/>
            <w:r w:rsidRPr="003221D1">
              <w:rPr>
                <w:sz w:val="12"/>
                <w:szCs w:val="12"/>
              </w:rPr>
              <w:t xml:space="preserve"> = 1,</w:t>
            </w:r>
            <w:r w:rsidRPr="003221D1">
              <w:rPr>
                <w:sz w:val="12"/>
                <w:szCs w:val="12"/>
                <w:lang w:val="en-US"/>
              </w:rPr>
              <w:t>n</w:t>
            </w:r>
            <w:r w:rsidRPr="003221D1">
              <w:rPr>
                <w:sz w:val="12"/>
                <w:szCs w:val="12"/>
              </w:rPr>
              <w:t xml:space="preserve">  , </w:t>
            </w:r>
            <w:r w:rsidRPr="003221D1">
              <w:rPr>
                <w:sz w:val="12"/>
                <w:szCs w:val="12"/>
                <w:lang w:val="en-US"/>
              </w:rPr>
              <w:t>n</w:t>
            </w:r>
            <w:r w:rsidRPr="003221D1">
              <w:rPr>
                <w:sz w:val="12"/>
                <w:szCs w:val="12"/>
              </w:rPr>
              <w:t xml:space="preserve"> – </w:t>
            </w:r>
            <w:proofErr w:type="spellStart"/>
            <w:r w:rsidRPr="003221D1">
              <w:rPr>
                <w:sz w:val="12"/>
                <w:szCs w:val="12"/>
              </w:rPr>
              <w:t>чисо</w:t>
            </w:r>
            <w:proofErr w:type="spellEnd"/>
            <w:r w:rsidRPr="003221D1">
              <w:rPr>
                <w:sz w:val="12"/>
                <w:szCs w:val="12"/>
              </w:rPr>
              <w:t xml:space="preserve"> объектов.</w:t>
            </w:r>
          </w:p>
          <w:p w:rsidR="008E49A3" w:rsidRPr="003221D1" w:rsidRDefault="008E49A3" w:rsidP="008E49A3">
            <w:pPr>
              <w:shd w:val="clear" w:color="auto" w:fill="FFFFFF"/>
              <w:tabs>
                <w:tab w:val="left" w:pos="360"/>
              </w:tabs>
              <w:autoSpaceDE w:val="0"/>
              <w:autoSpaceDN w:val="0"/>
              <w:adjustRightInd w:val="0"/>
              <w:jc w:val="both"/>
              <w:rPr>
                <w:sz w:val="12"/>
                <w:szCs w:val="12"/>
                <w:lang w:val="en-US"/>
              </w:rPr>
            </w:pPr>
            <m:oMathPara>
              <m:oMath>
                <m:r>
                  <w:rPr>
                    <w:rFonts w:ascii="Cambria Math" w:hAnsi="Cambria Math"/>
                    <w:sz w:val="12"/>
                    <w:szCs w:val="12"/>
                    <w:lang w:val="en-US"/>
                  </w:rPr>
                  <m:t>Wi</m:t>
                </m:r>
                <m:r>
                  <w:rPr>
                    <w:rFonts w:ascii="Cambria Math"/>
                    <w:sz w:val="12"/>
                    <w:szCs w:val="12"/>
                  </w:rPr>
                  <m:t>=</m:t>
                </m:r>
                <m:nary>
                  <m:naryPr>
                    <m:chr m:val="∑"/>
                    <m:grow m:val="on"/>
                    <m:ctrlPr>
                      <w:rPr>
                        <w:rFonts w:ascii="Cambria Math" w:hAnsi="Cambria Math"/>
                        <w:sz w:val="12"/>
                        <w:szCs w:val="12"/>
                      </w:rPr>
                    </m:ctrlPr>
                  </m:naryPr>
                  <m:sub>
                    <m:r>
                      <w:rPr>
                        <w:rFonts w:ascii="Cambria Math" w:hAnsi="Cambria Math"/>
                        <w:sz w:val="12"/>
                        <w:szCs w:val="12"/>
                      </w:rPr>
                      <m:t>j</m:t>
                    </m:r>
                    <m:r>
                      <w:rPr>
                        <w:rFonts w:ascii="Cambria Math"/>
                        <w:sz w:val="12"/>
                        <w:szCs w:val="12"/>
                      </w:rPr>
                      <m:t>=1</m:t>
                    </m:r>
                  </m:sub>
                  <m:sup>
                    <m:r>
                      <w:rPr>
                        <w:rFonts w:ascii="Cambria Math" w:hAnsi="Cambria Math"/>
                        <w:sz w:val="12"/>
                        <w:szCs w:val="12"/>
                      </w:rPr>
                      <m:t>m</m:t>
                    </m:r>
                  </m:sup>
                  <m:e>
                    <m:r>
                      <m:rPr>
                        <m:sty m:val="p"/>
                      </m:rPr>
                      <w:rPr>
                        <w:rFonts w:ascii="Cambria Math"/>
                        <w:sz w:val="12"/>
                        <w:szCs w:val="12"/>
                        <w:lang w:val="en-US"/>
                      </w:rPr>
                      <m:t>Wij</m:t>
                    </m:r>
                    <m:r>
                      <m:rPr>
                        <m:sty m:val="p"/>
                      </m:rPr>
                      <w:rPr>
                        <w:rFonts w:ascii="Cambria Math"/>
                        <w:sz w:val="12"/>
                        <w:szCs w:val="12"/>
                      </w:rPr>
                      <m:t xml:space="preserve"> / </m:t>
                    </m:r>
                    <m:r>
                      <m:rPr>
                        <m:sty m:val="p"/>
                      </m:rPr>
                      <w:rPr>
                        <w:rFonts w:ascii="Cambria Math"/>
                        <w:sz w:val="12"/>
                        <w:szCs w:val="12"/>
                        <w:lang w:val="en-US"/>
                      </w:rPr>
                      <m:t>m</m:t>
                    </m:r>
                  </m:e>
                </m:nary>
              </m:oMath>
            </m:oMathPara>
          </w:p>
          <w:p w:rsidR="008E49A3" w:rsidRPr="003221D1" w:rsidRDefault="008E49A3" w:rsidP="008E49A3">
            <w:pPr>
              <w:shd w:val="clear" w:color="auto" w:fill="FFFFFF"/>
              <w:tabs>
                <w:tab w:val="left" w:pos="360"/>
              </w:tabs>
              <w:autoSpaceDE w:val="0"/>
              <w:autoSpaceDN w:val="0"/>
              <w:adjustRightInd w:val="0"/>
              <w:jc w:val="both"/>
              <w:rPr>
                <w:sz w:val="12"/>
                <w:szCs w:val="12"/>
              </w:rPr>
            </w:pPr>
            <w:r w:rsidRPr="003221D1">
              <w:rPr>
                <w:sz w:val="12"/>
                <w:szCs w:val="12"/>
              </w:rPr>
              <w:t xml:space="preserve">Где вес </w:t>
            </w:r>
            <w:proofErr w:type="spellStart"/>
            <w:r w:rsidRPr="003221D1">
              <w:rPr>
                <w:sz w:val="12"/>
                <w:szCs w:val="12"/>
                <w:lang w:val="en-US"/>
              </w:rPr>
              <w:t>i</w:t>
            </w:r>
            <w:proofErr w:type="spellEnd"/>
            <w:r w:rsidRPr="003221D1">
              <w:rPr>
                <w:sz w:val="12"/>
                <w:szCs w:val="12"/>
              </w:rPr>
              <w:t xml:space="preserve">-го объекта подсчитан по оценкам </w:t>
            </w:r>
            <w:r w:rsidRPr="003221D1">
              <w:rPr>
                <w:sz w:val="12"/>
                <w:szCs w:val="12"/>
                <w:lang w:val="en-US"/>
              </w:rPr>
              <w:t>j</w:t>
            </w:r>
            <w:r w:rsidRPr="003221D1">
              <w:rPr>
                <w:sz w:val="12"/>
                <w:szCs w:val="12"/>
              </w:rPr>
              <w:t xml:space="preserve">-го эксперта </w:t>
            </w:r>
            <w:proofErr w:type="spellStart"/>
            <w:r w:rsidRPr="003221D1">
              <w:rPr>
                <w:sz w:val="12"/>
                <w:szCs w:val="12"/>
              </w:rPr>
              <w:t>опред</w:t>
            </w:r>
            <w:proofErr w:type="spellEnd"/>
            <w:r w:rsidRPr="003221D1">
              <w:rPr>
                <w:sz w:val="12"/>
                <w:szCs w:val="12"/>
              </w:rPr>
              <w:t xml:space="preserve"> след образом:</w:t>
            </w:r>
          </w:p>
          <w:p w:rsidR="008E49A3" w:rsidRPr="003221D1" w:rsidRDefault="008E49A3" w:rsidP="008E49A3">
            <w:pPr>
              <w:shd w:val="clear" w:color="auto" w:fill="FFFFFF"/>
              <w:tabs>
                <w:tab w:val="left" w:pos="360"/>
              </w:tabs>
              <w:autoSpaceDE w:val="0"/>
              <w:autoSpaceDN w:val="0"/>
              <w:adjustRightInd w:val="0"/>
              <w:jc w:val="both"/>
              <w:rPr>
                <w:i/>
                <w:sz w:val="12"/>
                <w:szCs w:val="12"/>
                <w:lang w:val="en-US"/>
              </w:rPr>
            </w:pPr>
            <m:oMathPara>
              <m:oMath>
                <m:r>
                  <w:rPr>
                    <w:rFonts w:ascii="Cambria Math" w:hAnsi="Cambria Math"/>
                    <w:sz w:val="12"/>
                    <w:szCs w:val="12"/>
                    <w:lang w:val="en-US"/>
                  </w:rPr>
                  <m:t>Wij</m:t>
                </m:r>
                <m:r>
                  <w:rPr>
                    <w:rFonts w:ascii="Cambria Math"/>
                    <w:sz w:val="12"/>
                    <w:szCs w:val="12"/>
                  </w:rPr>
                  <m:t>=</m:t>
                </m:r>
                <m:r>
                  <w:rPr>
                    <w:rFonts w:ascii="Cambria Math" w:hAnsi="Cambria Math"/>
                    <w:sz w:val="12"/>
                    <w:szCs w:val="12"/>
                  </w:rPr>
                  <m:t>Xij</m:t>
                </m:r>
                <m:r>
                  <w:rPr>
                    <w:rFonts w:ascii="Cambria Math"/>
                    <w:sz w:val="12"/>
                    <w:szCs w:val="12"/>
                  </w:rPr>
                  <m:t xml:space="preserve"> /</m:t>
                </m:r>
                <m:nary>
                  <m:naryPr>
                    <m:chr m:val="∑"/>
                    <m:grow m:val="on"/>
                    <m:ctrlPr>
                      <w:rPr>
                        <w:rFonts w:ascii="Cambria Math" w:hAnsi="Cambria Math"/>
                        <w:sz w:val="12"/>
                        <w:szCs w:val="12"/>
                      </w:rPr>
                    </m:ctrlPr>
                  </m:naryPr>
                  <m:sub>
                    <m:r>
                      <w:rPr>
                        <w:rFonts w:ascii="Cambria Math" w:hAnsi="Cambria Math"/>
                        <w:sz w:val="12"/>
                        <w:szCs w:val="12"/>
                      </w:rPr>
                      <m:t>i</m:t>
                    </m:r>
                    <m:r>
                      <w:rPr>
                        <w:rFonts w:ascii="Cambria Math"/>
                        <w:sz w:val="12"/>
                        <w:szCs w:val="12"/>
                      </w:rPr>
                      <m:t>=1</m:t>
                    </m:r>
                  </m:sub>
                  <m:sup>
                    <m:r>
                      <w:rPr>
                        <w:rFonts w:ascii="Cambria Math" w:hAnsi="Cambria Math"/>
                        <w:sz w:val="12"/>
                        <w:szCs w:val="12"/>
                      </w:rPr>
                      <m:t>n</m:t>
                    </m:r>
                  </m:sup>
                  <m:e>
                    <m:r>
                      <m:rPr>
                        <m:sty m:val="p"/>
                      </m:rPr>
                      <w:rPr>
                        <w:rFonts w:ascii="Cambria Math"/>
                        <w:sz w:val="12"/>
                        <w:szCs w:val="12"/>
                        <w:lang w:val="en-US"/>
                      </w:rPr>
                      <m:t>Xij</m:t>
                    </m:r>
                  </m:e>
                </m:nary>
              </m:oMath>
            </m:oMathPara>
          </w:p>
          <w:p w:rsidR="008E49A3" w:rsidRPr="003221D1" w:rsidRDefault="008E49A3" w:rsidP="008E49A3">
            <w:pPr>
              <w:rPr>
                <w:sz w:val="12"/>
                <w:szCs w:val="12"/>
              </w:rPr>
            </w:pPr>
          </w:p>
          <w:p w:rsidR="00FA745E" w:rsidRPr="00B717FC" w:rsidRDefault="00FA745E">
            <w:pPr>
              <w:rPr>
                <w:sz w:val="14"/>
                <w:szCs w:val="14"/>
              </w:rPr>
            </w:pPr>
          </w:p>
        </w:tc>
        <w:tc>
          <w:tcPr>
            <w:tcW w:w="3904" w:type="dxa"/>
            <w:vMerge/>
          </w:tcPr>
          <w:p w:rsidR="00FA745E" w:rsidRPr="00B717FC" w:rsidRDefault="00FA745E">
            <w:pPr>
              <w:rPr>
                <w:sz w:val="14"/>
                <w:szCs w:val="14"/>
              </w:rPr>
            </w:pPr>
          </w:p>
        </w:tc>
      </w:tr>
      <w:tr w:rsidR="004D22F2" w:rsidRPr="00B717FC" w:rsidTr="002502D6">
        <w:trPr>
          <w:trHeight w:hRule="exact" w:val="5160"/>
        </w:trPr>
        <w:tc>
          <w:tcPr>
            <w:tcW w:w="3903" w:type="dxa"/>
          </w:tcPr>
          <w:p w:rsidR="0018238B" w:rsidRPr="003221D1" w:rsidRDefault="0018238B" w:rsidP="0018238B">
            <w:pPr>
              <w:shd w:val="clear" w:color="auto" w:fill="FFFFFF"/>
              <w:tabs>
                <w:tab w:val="left" w:pos="360"/>
              </w:tabs>
              <w:autoSpaceDE w:val="0"/>
              <w:autoSpaceDN w:val="0"/>
              <w:adjustRightInd w:val="0"/>
              <w:jc w:val="both"/>
              <w:rPr>
                <w:b/>
                <w:bCs/>
                <w:iCs/>
                <w:sz w:val="12"/>
                <w:szCs w:val="12"/>
              </w:rPr>
            </w:pPr>
            <w:r w:rsidRPr="003221D1">
              <w:rPr>
                <w:b/>
                <w:bCs/>
                <w:sz w:val="12"/>
                <w:szCs w:val="12"/>
              </w:rPr>
              <w:lastRenderedPageBreak/>
              <w:t xml:space="preserve">39. Обработка результатов опроса экспертов: </w:t>
            </w:r>
            <w:r w:rsidRPr="003221D1">
              <w:rPr>
                <w:b/>
                <w:bCs/>
                <w:iCs/>
                <w:sz w:val="12"/>
                <w:szCs w:val="12"/>
              </w:rPr>
              <w:t>установление степени согласованности мнений экспертов</w:t>
            </w:r>
          </w:p>
          <w:p w:rsidR="0018238B" w:rsidRPr="003221D1" w:rsidRDefault="0018238B" w:rsidP="0018238B">
            <w:pPr>
              <w:shd w:val="clear" w:color="auto" w:fill="FFFFFF"/>
              <w:tabs>
                <w:tab w:val="left" w:pos="360"/>
              </w:tabs>
              <w:autoSpaceDE w:val="0"/>
              <w:autoSpaceDN w:val="0"/>
              <w:adjustRightInd w:val="0"/>
              <w:jc w:val="both"/>
              <w:rPr>
                <w:bCs/>
                <w:iCs/>
                <w:sz w:val="12"/>
                <w:szCs w:val="12"/>
              </w:rPr>
            </w:pPr>
            <w:r w:rsidRPr="003221D1">
              <w:rPr>
                <w:bCs/>
                <w:iCs/>
                <w:sz w:val="12"/>
                <w:szCs w:val="12"/>
              </w:rPr>
              <w:t xml:space="preserve">В случае участия в вопросе нескольких экспертов расхождение в оценках неизбежно. Для анализа разбросов оценок, полученных от экспертов </w:t>
            </w:r>
            <w:proofErr w:type="spellStart"/>
            <w:r w:rsidRPr="003221D1">
              <w:rPr>
                <w:bCs/>
                <w:iCs/>
                <w:sz w:val="12"/>
                <w:szCs w:val="12"/>
              </w:rPr>
              <w:t>примен</w:t>
            </w:r>
            <w:proofErr w:type="spellEnd"/>
            <w:r w:rsidRPr="003221D1">
              <w:rPr>
                <w:bCs/>
                <w:iCs/>
                <w:sz w:val="12"/>
                <w:szCs w:val="12"/>
              </w:rPr>
              <w:t xml:space="preserve"> обобщенные </w:t>
            </w:r>
            <w:proofErr w:type="spellStart"/>
            <w:r w:rsidRPr="003221D1">
              <w:rPr>
                <w:bCs/>
                <w:iCs/>
                <w:sz w:val="12"/>
                <w:szCs w:val="12"/>
              </w:rPr>
              <w:t>статич</w:t>
            </w:r>
            <w:proofErr w:type="spellEnd"/>
            <w:r>
              <w:rPr>
                <w:bCs/>
                <w:iCs/>
                <w:sz w:val="12"/>
                <w:szCs w:val="12"/>
              </w:rPr>
              <w:t xml:space="preserve"> </w:t>
            </w:r>
            <w:proofErr w:type="spellStart"/>
            <w:r w:rsidRPr="003221D1">
              <w:rPr>
                <w:bCs/>
                <w:iCs/>
                <w:sz w:val="12"/>
                <w:szCs w:val="12"/>
              </w:rPr>
              <w:t>хар-ки</w:t>
            </w:r>
            <w:proofErr w:type="spellEnd"/>
            <w:r w:rsidRPr="003221D1">
              <w:rPr>
                <w:bCs/>
                <w:iCs/>
                <w:sz w:val="12"/>
                <w:szCs w:val="12"/>
              </w:rPr>
              <w:t xml:space="preserve"> – меры разброса. Существует 2 </w:t>
            </w:r>
            <w:proofErr w:type="spellStart"/>
            <w:r w:rsidRPr="003221D1">
              <w:rPr>
                <w:bCs/>
                <w:iCs/>
                <w:sz w:val="12"/>
                <w:szCs w:val="12"/>
              </w:rPr>
              <w:t>осн</w:t>
            </w:r>
            <w:proofErr w:type="spellEnd"/>
            <w:r w:rsidRPr="003221D1">
              <w:rPr>
                <w:bCs/>
                <w:iCs/>
                <w:sz w:val="12"/>
                <w:szCs w:val="12"/>
              </w:rPr>
              <w:t xml:space="preserve"> метода измерения разброса. Рассмотрим либо расстояние между 2мя </w:t>
            </w:r>
            <w:proofErr w:type="spellStart"/>
            <w:r w:rsidRPr="003221D1">
              <w:rPr>
                <w:bCs/>
                <w:iCs/>
                <w:sz w:val="12"/>
                <w:szCs w:val="12"/>
              </w:rPr>
              <w:t>упорядоч</w:t>
            </w:r>
            <w:proofErr w:type="spellEnd"/>
            <w:r w:rsidRPr="003221D1">
              <w:rPr>
                <w:bCs/>
                <w:iCs/>
                <w:sz w:val="12"/>
                <w:szCs w:val="12"/>
              </w:rPr>
              <w:t xml:space="preserve"> шкалами событий, либо среднее расстояние результатов отдельных наблюдателей от некоторого центрального значения. Показатели первого типа </w:t>
            </w:r>
            <w:proofErr w:type="spellStart"/>
            <w:proofErr w:type="gramStart"/>
            <w:r w:rsidRPr="003221D1">
              <w:rPr>
                <w:bCs/>
                <w:iCs/>
                <w:sz w:val="12"/>
                <w:szCs w:val="12"/>
              </w:rPr>
              <w:t>наз</w:t>
            </w:r>
            <w:proofErr w:type="spellEnd"/>
            <w:proofErr w:type="gramEnd"/>
            <w:r w:rsidRPr="003221D1">
              <w:rPr>
                <w:bCs/>
                <w:iCs/>
                <w:sz w:val="12"/>
                <w:szCs w:val="12"/>
              </w:rPr>
              <w:t xml:space="preserve"> вариационным </w:t>
            </w:r>
            <w:proofErr w:type="spellStart"/>
            <w:r w:rsidRPr="003221D1">
              <w:rPr>
                <w:bCs/>
                <w:iCs/>
                <w:sz w:val="12"/>
                <w:szCs w:val="12"/>
              </w:rPr>
              <w:t>рахмахом</w:t>
            </w:r>
            <w:proofErr w:type="spellEnd"/>
            <w:r w:rsidRPr="003221D1">
              <w:rPr>
                <w:bCs/>
                <w:iCs/>
                <w:sz w:val="12"/>
                <w:szCs w:val="12"/>
              </w:rPr>
              <w:t xml:space="preserve">, а второго – средним отклонением. </w:t>
            </w:r>
          </w:p>
          <w:p w:rsidR="0018238B" w:rsidRPr="003221D1" w:rsidRDefault="0018238B" w:rsidP="0018238B">
            <w:pPr>
              <w:shd w:val="clear" w:color="auto" w:fill="FFFFFF"/>
              <w:tabs>
                <w:tab w:val="left" w:pos="360"/>
              </w:tabs>
              <w:autoSpaceDE w:val="0"/>
              <w:autoSpaceDN w:val="0"/>
              <w:adjustRightInd w:val="0"/>
              <w:jc w:val="both"/>
              <w:rPr>
                <w:sz w:val="12"/>
                <w:szCs w:val="12"/>
              </w:rPr>
            </w:pPr>
            <w:r w:rsidRPr="003221D1">
              <w:rPr>
                <w:bCs/>
                <w:iCs/>
                <w:sz w:val="12"/>
                <w:szCs w:val="12"/>
              </w:rPr>
              <w:t xml:space="preserve">Вариационный размах </w:t>
            </w:r>
            <w:proofErr w:type="spellStart"/>
            <w:r w:rsidRPr="003221D1">
              <w:rPr>
                <w:bCs/>
                <w:iCs/>
                <w:sz w:val="12"/>
                <w:szCs w:val="12"/>
              </w:rPr>
              <w:t>опред</w:t>
            </w:r>
            <w:proofErr w:type="spellEnd"/>
            <w:r>
              <w:rPr>
                <w:bCs/>
                <w:iCs/>
                <w:sz w:val="12"/>
                <w:szCs w:val="12"/>
              </w:rPr>
              <w:t xml:space="preserve"> </w:t>
            </w:r>
            <m:oMath>
              <m:r>
                <w:rPr>
                  <w:rFonts w:ascii="Cambria Math" w:hAnsi="Cambria Math"/>
                  <w:sz w:val="12"/>
                  <w:szCs w:val="12"/>
                  <w:lang w:val="en-US"/>
                </w:rPr>
                <m:t>R</m:t>
              </m:r>
              <m:r>
                <w:rPr>
                  <w:rFonts w:ascii="Cambria Math"/>
                  <w:sz w:val="12"/>
                  <w:szCs w:val="12"/>
                </w:rPr>
                <m:t>=</m:t>
              </m:r>
              <m:r>
                <w:rPr>
                  <w:rFonts w:ascii="Cambria Math" w:hAnsi="Cambria Math"/>
                  <w:sz w:val="12"/>
                  <w:szCs w:val="12"/>
                </w:rPr>
                <m:t>Xmax</m:t>
              </m:r>
              <m:r>
                <w:rPr>
                  <w:sz w:val="12"/>
                  <w:szCs w:val="12"/>
                </w:rPr>
                <m:t>-</m:t>
              </m:r>
              <m:r>
                <w:rPr>
                  <w:rFonts w:ascii="Cambria Math" w:hAnsi="Cambria Math"/>
                  <w:sz w:val="12"/>
                  <w:szCs w:val="12"/>
                </w:rPr>
                <m:t>Xmin</m:t>
              </m:r>
            </m:oMath>
          </w:p>
          <w:p w:rsidR="0018238B" w:rsidRPr="003221D1" w:rsidRDefault="0018238B" w:rsidP="0018238B">
            <w:pPr>
              <w:shd w:val="clear" w:color="auto" w:fill="FFFFFF"/>
              <w:tabs>
                <w:tab w:val="left" w:pos="360"/>
              </w:tabs>
              <w:autoSpaceDE w:val="0"/>
              <w:autoSpaceDN w:val="0"/>
              <w:adjustRightInd w:val="0"/>
              <w:jc w:val="both"/>
              <w:rPr>
                <w:sz w:val="12"/>
                <w:szCs w:val="12"/>
              </w:rPr>
            </w:pPr>
            <w:r w:rsidRPr="003221D1">
              <w:rPr>
                <w:sz w:val="12"/>
                <w:szCs w:val="12"/>
              </w:rPr>
              <w:t xml:space="preserve">Среднее квадратичное отклонение </w:t>
            </w:r>
            <w:proofErr w:type="gramStart"/>
            <w:r w:rsidRPr="003221D1">
              <w:rPr>
                <w:sz w:val="12"/>
                <w:szCs w:val="12"/>
              </w:rPr>
              <w:t>вычисляется</w:t>
            </w:r>
            <w:proofErr w:type="gramEnd"/>
            <w:r w:rsidRPr="003221D1">
              <w:rPr>
                <w:sz w:val="12"/>
                <w:szCs w:val="12"/>
              </w:rPr>
              <w:t xml:space="preserve"> если число оценок не больше 30.</w:t>
            </w:r>
          </w:p>
          <w:p w:rsidR="0018238B" w:rsidRPr="003221D1" w:rsidRDefault="0018238B" w:rsidP="0018238B">
            <w:pPr>
              <w:shd w:val="clear" w:color="auto" w:fill="FFFFFF"/>
              <w:tabs>
                <w:tab w:val="left" w:pos="360"/>
              </w:tabs>
              <w:autoSpaceDE w:val="0"/>
              <w:autoSpaceDN w:val="0"/>
              <w:adjustRightInd w:val="0"/>
              <w:jc w:val="both"/>
              <w:rPr>
                <w:sz w:val="12"/>
                <w:szCs w:val="12"/>
              </w:rPr>
            </w:pPr>
            <m:oMathPara>
              <m:oMath>
                <m:r>
                  <m:rPr>
                    <m:sty m:val="p"/>
                  </m:rPr>
                  <w:rPr>
                    <w:sz w:val="12"/>
                    <w:szCs w:val="12"/>
                  </w:rPr>
                  <m:t>σ</m:t>
                </m:r>
                <m:r>
                  <w:rPr>
                    <w:rFonts w:ascii="Cambria Math"/>
                    <w:sz w:val="12"/>
                    <w:szCs w:val="12"/>
                  </w:rPr>
                  <m:t>=</m:t>
                </m:r>
                <m:rad>
                  <m:radPr>
                    <m:degHide m:val="on"/>
                    <m:ctrlPr>
                      <w:rPr>
                        <w:rFonts w:ascii="Cambria Math" w:hAnsi="Cambria Math"/>
                        <w:i/>
                        <w:sz w:val="12"/>
                        <w:szCs w:val="12"/>
                      </w:rPr>
                    </m:ctrlPr>
                  </m:radPr>
                  <m:deg/>
                  <m:e>
                    <m:f>
                      <m:fPr>
                        <m:ctrlPr>
                          <w:rPr>
                            <w:rFonts w:ascii="Cambria Math" w:hAnsi="Cambria Math"/>
                            <w:i/>
                            <w:sz w:val="12"/>
                            <w:szCs w:val="12"/>
                          </w:rPr>
                        </m:ctrlPr>
                      </m:fPr>
                      <m:num>
                        <m:nary>
                          <m:naryPr>
                            <m:chr m:val="∑"/>
                            <m:limLoc m:val="undOvr"/>
                            <m:ctrlPr>
                              <w:rPr>
                                <w:rFonts w:ascii="Cambria Math" w:hAnsi="Cambria Math"/>
                                <w:i/>
                                <w:sz w:val="12"/>
                                <w:szCs w:val="12"/>
                              </w:rPr>
                            </m:ctrlPr>
                          </m:naryPr>
                          <m:sub>
                            <m:r>
                              <w:rPr>
                                <w:rFonts w:ascii="Cambria Math" w:hAnsi="Cambria Math"/>
                                <w:sz w:val="12"/>
                                <w:szCs w:val="12"/>
                              </w:rPr>
                              <m:t>j</m:t>
                            </m:r>
                            <m:r>
                              <w:rPr>
                                <w:rFonts w:ascii="Cambria Math"/>
                                <w:sz w:val="12"/>
                                <w:szCs w:val="12"/>
                              </w:rPr>
                              <m:t>=1</m:t>
                            </m:r>
                          </m:sub>
                          <m:sup>
                            <m:r>
                              <w:rPr>
                                <w:rFonts w:ascii="Cambria Math" w:hAnsi="Cambria Math"/>
                                <w:sz w:val="12"/>
                                <w:szCs w:val="12"/>
                                <w:lang w:val="en-US"/>
                              </w:rPr>
                              <m:t>m</m:t>
                            </m:r>
                          </m:sup>
                          <m:e>
                            <m:r>
                              <w:rPr>
                                <w:rFonts w:ascii="Cambria Math"/>
                                <w:sz w:val="12"/>
                                <w:szCs w:val="12"/>
                              </w:rPr>
                              <m:t>(</m:t>
                            </m:r>
                            <m:r>
                              <w:rPr>
                                <w:rFonts w:ascii="Cambria Math" w:hAnsi="Cambria Math"/>
                                <w:sz w:val="12"/>
                                <w:szCs w:val="12"/>
                              </w:rPr>
                              <m:t>Xj</m:t>
                            </m:r>
                            <m:r>
                              <w:rPr>
                                <w:sz w:val="12"/>
                                <w:szCs w:val="12"/>
                              </w:rPr>
                              <m:t>-</m:t>
                            </m:r>
                            <m:r>
                              <w:rPr>
                                <w:rFonts w:ascii="Cambria Math" w:hAnsi="Cambria Math"/>
                                <w:sz w:val="12"/>
                                <w:szCs w:val="12"/>
                              </w:rPr>
                              <m:t>X</m:t>
                            </m:r>
                            <m:r>
                              <w:rPr>
                                <w:sz w:val="12"/>
                                <w:szCs w:val="12"/>
                              </w:rPr>
                              <m:t>э</m:t>
                            </m:r>
                            <m:r>
                              <w:rPr>
                                <w:rFonts w:ascii="Cambria Math"/>
                                <w:sz w:val="12"/>
                                <w:szCs w:val="12"/>
                              </w:rPr>
                              <m:t>)2</m:t>
                            </m:r>
                          </m:e>
                        </m:nary>
                      </m:num>
                      <m:den>
                        <m:r>
                          <w:rPr>
                            <w:rFonts w:ascii="Cambria Math" w:hAnsi="Cambria Math"/>
                            <w:sz w:val="12"/>
                            <w:szCs w:val="12"/>
                            <w:lang w:val="en-US"/>
                          </w:rPr>
                          <m:t>m</m:t>
                        </m:r>
                        <m:r>
                          <w:rPr>
                            <w:sz w:val="12"/>
                            <w:szCs w:val="12"/>
                          </w:rPr>
                          <m:t>-</m:t>
                        </m:r>
                        <m:r>
                          <w:rPr>
                            <w:rFonts w:ascii="Cambria Math"/>
                            <w:sz w:val="12"/>
                            <w:szCs w:val="12"/>
                          </w:rPr>
                          <m:t>1</m:t>
                        </m:r>
                      </m:den>
                    </m:f>
                  </m:e>
                </m:rad>
              </m:oMath>
            </m:oMathPara>
          </w:p>
          <w:p w:rsidR="0018238B" w:rsidRPr="003221D1" w:rsidRDefault="0018238B" w:rsidP="0018238B">
            <w:pPr>
              <w:shd w:val="clear" w:color="auto" w:fill="FFFFFF"/>
              <w:tabs>
                <w:tab w:val="left" w:pos="360"/>
              </w:tabs>
              <w:autoSpaceDE w:val="0"/>
              <w:autoSpaceDN w:val="0"/>
              <w:adjustRightInd w:val="0"/>
              <w:jc w:val="both"/>
              <w:rPr>
                <w:sz w:val="12"/>
                <w:szCs w:val="12"/>
              </w:rPr>
            </w:pPr>
            <w:r w:rsidRPr="003221D1">
              <w:rPr>
                <w:sz w:val="12"/>
                <w:szCs w:val="12"/>
              </w:rPr>
              <w:t xml:space="preserve">где </w:t>
            </w:r>
            <w:proofErr w:type="spellStart"/>
            <w:r w:rsidRPr="003221D1">
              <w:rPr>
                <w:sz w:val="12"/>
                <w:szCs w:val="12"/>
                <w:lang w:val="en-US"/>
              </w:rPr>
              <w:t>x</w:t>
            </w:r>
            <w:r w:rsidRPr="003221D1">
              <w:rPr>
                <w:sz w:val="12"/>
                <w:szCs w:val="12"/>
                <w:vertAlign w:val="subscript"/>
                <w:lang w:val="en-US"/>
              </w:rPr>
              <w:t>j</w:t>
            </w:r>
            <w:proofErr w:type="spellEnd"/>
            <w:r w:rsidRPr="003221D1">
              <w:rPr>
                <w:sz w:val="12"/>
                <w:szCs w:val="12"/>
              </w:rPr>
              <w:t xml:space="preserve"> – оценка </w:t>
            </w:r>
            <w:r w:rsidRPr="003221D1">
              <w:rPr>
                <w:sz w:val="12"/>
                <w:szCs w:val="12"/>
                <w:lang w:val="en-US"/>
              </w:rPr>
              <w:t>j</w:t>
            </w:r>
            <w:r w:rsidRPr="003221D1">
              <w:rPr>
                <w:sz w:val="12"/>
                <w:szCs w:val="12"/>
              </w:rPr>
              <w:t xml:space="preserve">-го эксперта, </w:t>
            </w:r>
            <w:r w:rsidRPr="003221D1">
              <w:rPr>
                <w:sz w:val="12"/>
                <w:szCs w:val="12"/>
                <w:lang w:val="en-US"/>
              </w:rPr>
              <w:t>X</w:t>
            </w:r>
            <w:r w:rsidRPr="003221D1">
              <w:rPr>
                <w:sz w:val="12"/>
                <w:szCs w:val="12"/>
              </w:rPr>
              <w:t xml:space="preserve"> э – среднее </w:t>
            </w:r>
            <w:proofErr w:type="spellStart"/>
            <w:r w:rsidRPr="003221D1">
              <w:rPr>
                <w:sz w:val="12"/>
                <w:szCs w:val="12"/>
              </w:rPr>
              <w:t>арифметич</w:t>
            </w:r>
            <w:proofErr w:type="spellEnd"/>
            <w:r w:rsidRPr="003221D1">
              <w:rPr>
                <w:sz w:val="12"/>
                <w:szCs w:val="12"/>
              </w:rPr>
              <w:t xml:space="preserve"> оценок</w:t>
            </w:r>
          </w:p>
          <w:p w:rsidR="0018238B" w:rsidRPr="003221D1" w:rsidRDefault="0018238B" w:rsidP="0018238B">
            <w:pPr>
              <w:shd w:val="clear" w:color="auto" w:fill="FFFFFF"/>
              <w:tabs>
                <w:tab w:val="left" w:pos="360"/>
              </w:tabs>
              <w:autoSpaceDE w:val="0"/>
              <w:autoSpaceDN w:val="0"/>
              <w:adjustRightInd w:val="0"/>
              <w:jc w:val="both"/>
              <w:rPr>
                <w:sz w:val="12"/>
                <w:szCs w:val="12"/>
              </w:rPr>
            </w:pPr>
            <w:r w:rsidRPr="003221D1">
              <w:rPr>
                <w:sz w:val="12"/>
                <w:szCs w:val="12"/>
              </w:rPr>
              <w:t xml:space="preserve">часто используется еще коэффициент вариации, который </w:t>
            </w:r>
            <w:proofErr w:type="spellStart"/>
            <w:r w:rsidRPr="003221D1">
              <w:rPr>
                <w:sz w:val="12"/>
                <w:szCs w:val="12"/>
              </w:rPr>
              <w:t>вырв</w:t>
            </w:r>
            <w:proofErr w:type="spellEnd"/>
            <w:r w:rsidRPr="003221D1">
              <w:rPr>
                <w:sz w:val="12"/>
                <w:szCs w:val="12"/>
              </w:rPr>
              <w:t xml:space="preserve"> %</w:t>
            </w:r>
          </w:p>
          <w:p w:rsidR="0018238B" w:rsidRPr="003221D1" w:rsidRDefault="0018238B" w:rsidP="0018238B">
            <w:pPr>
              <w:shd w:val="clear" w:color="auto" w:fill="FFFFFF"/>
              <w:tabs>
                <w:tab w:val="left" w:pos="360"/>
              </w:tabs>
              <w:autoSpaceDE w:val="0"/>
              <w:autoSpaceDN w:val="0"/>
              <w:adjustRightInd w:val="0"/>
              <w:jc w:val="both"/>
              <w:rPr>
                <w:i/>
                <w:sz w:val="12"/>
                <w:szCs w:val="12"/>
                <w:lang w:val="en-US"/>
              </w:rPr>
            </w:pPr>
            <m:oMathPara>
              <m:oMath>
                <m:r>
                  <w:rPr>
                    <w:rFonts w:ascii="Cambria Math" w:hAnsi="Cambria Math"/>
                    <w:sz w:val="12"/>
                    <w:szCs w:val="12"/>
                    <w:lang w:val="en-US"/>
                  </w:rPr>
                  <m:t>V</m:t>
                </m:r>
                <m:r>
                  <w:rPr>
                    <w:rFonts w:ascii="Cambria Math"/>
                    <w:sz w:val="12"/>
                    <w:szCs w:val="12"/>
                  </w:rPr>
                  <m:t>=</m:t>
                </m:r>
                <m:f>
                  <m:fPr>
                    <m:ctrlPr>
                      <w:rPr>
                        <w:rFonts w:ascii="Cambria Math" w:hAnsi="Cambria Math"/>
                        <w:bCs/>
                        <w:i/>
                        <w:iCs/>
                        <w:sz w:val="12"/>
                        <w:szCs w:val="12"/>
                      </w:rPr>
                    </m:ctrlPr>
                  </m:fPr>
                  <m:num>
                    <m:r>
                      <w:rPr>
                        <w:rFonts w:ascii="Cambria Math" w:hAnsi="Cambria Math"/>
                        <w:sz w:val="12"/>
                        <w:szCs w:val="12"/>
                      </w:rPr>
                      <m:t>σ</m:t>
                    </m:r>
                  </m:num>
                  <m:den>
                    <m:r>
                      <w:rPr>
                        <w:rFonts w:ascii="Cambria Math" w:hAnsi="Cambria Math"/>
                        <w:sz w:val="12"/>
                        <w:szCs w:val="12"/>
                      </w:rPr>
                      <m:t>X</m:t>
                    </m:r>
                    <m:r>
                      <w:rPr>
                        <w:sz w:val="12"/>
                        <w:szCs w:val="12"/>
                      </w:rPr>
                      <m:t>э</m:t>
                    </m:r>
                  </m:den>
                </m:f>
                <m:r>
                  <w:rPr>
                    <w:rFonts w:ascii="Cambria Math" w:hAnsi="Cambria Math"/>
                    <w:sz w:val="12"/>
                    <w:szCs w:val="12"/>
                  </w:rPr>
                  <m:t>*</m:t>
                </m:r>
                <m:r>
                  <w:rPr>
                    <w:rFonts w:ascii="Cambria Math"/>
                    <w:sz w:val="12"/>
                    <w:szCs w:val="12"/>
                  </w:rPr>
                  <m:t>100%</m:t>
                </m:r>
              </m:oMath>
            </m:oMathPara>
          </w:p>
          <w:p w:rsidR="0018238B" w:rsidRPr="003221D1" w:rsidRDefault="0018238B" w:rsidP="0018238B">
            <w:pPr>
              <w:shd w:val="clear" w:color="auto" w:fill="FFFFFF"/>
              <w:tabs>
                <w:tab w:val="left" w:pos="360"/>
              </w:tabs>
              <w:autoSpaceDE w:val="0"/>
              <w:autoSpaceDN w:val="0"/>
              <w:adjustRightInd w:val="0"/>
              <w:jc w:val="both"/>
              <w:rPr>
                <w:sz w:val="12"/>
                <w:szCs w:val="12"/>
              </w:rPr>
            </w:pPr>
            <w:r w:rsidRPr="003221D1">
              <w:rPr>
                <w:sz w:val="12"/>
                <w:szCs w:val="12"/>
              </w:rPr>
              <w:t xml:space="preserve">Согласованность между ранжированием 2х экспертов можно определить с помощью коэффициента ранговой корреляции </w:t>
            </w:r>
            <w:proofErr w:type="spellStart"/>
            <w:r w:rsidRPr="003221D1">
              <w:rPr>
                <w:sz w:val="12"/>
                <w:szCs w:val="12"/>
              </w:rPr>
              <w:t>спирмэна</w:t>
            </w:r>
            <w:proofErr w:type="spellEnd"/>
            <w:r w:rsidRPr="003221D1">
              <w:rPr>
                <w:sz w:val="12"/>
                <w:szCs w:val="12"/>
              </w:rPr>
              <w:t>:</w:t>
            </w:r>
          </w:p>
          <w:p w:rsidR="0018238B" w:rsidRPr="003221D1" w:rsidRDefault="0018238B" w:rsidP="0018238B">
            <w:pPr>
              <w:shd w:val="clear" w:color="auto" w:fill="FFFFFF"/>
              <w:tabs>
                <w:tab w:val="left" w:pos="360"/>
              </w:tabs>
              <w:autoSpaceDE w:val="0"/>
              <w:autoSpaceDN w:val="0"/>
              <w:adjustRightInd w:val="0"/>
              <w:jc w:val="both"/>
              <w:rPr>
                <w:sz w:val="12"/>
                <w:szCs w:val="12"/>
              </w:rPr>
            </w:pPr>
            <m:oMathPara>
              <m:oMath>
                <m:r>
                  <w:rPr>
                    <w:rFonts w:ascii="Cambria Math" w:hAnsi="Cambria Math"/>
                    <w:sz w:val="12"/>
                    <w:szCs w:val="12"/>
                  </w:rPr>
                  <m:t>ρ</m:t>
                </m:r>
                <m:r>
                  <w:rPr>
                    <w:rFonts w:ascii="Cambria Math"/>
                    <w:sz w:val="12"/>
                    <w:szCs w:val="12"/>
                  </w:rPr>
                  <m:t>=1</m:t>
                </m:r>
                <m:r>
                  <w:rPr>
                    <w:sz w:val="12"/>
                    <w:szCs w:val="12"/>
                  </w:rPr>
                  <m:t>-</m:t>
                </m:r>
                <m:f>
                  <m:fPr>
                    <m:ctrlPr>
                      <w:rPr>
                        <w:rFonts w:ascii="Cambria Math" w:hAnsi="Cambria Math"/>
                        <w:i/>
                        <w:sz w:val="12"/>
                        <w:szCs w:val="12"/>
                      </w:rPr>
                    </m:ctrlPr>
                  </m:fPr>
                  <m:num>
                    <m:r>
                      <w:rPr>
                        <w:rFonts w:ascii="Cambria Math"/>
                        <w:sz w:val="12"/>
                        <w:szCs w:val="12"/>
                      </w:rPr>
                      <m:t>6</m:t>
                    </m:r>
                    <m:r>
                      <w:rPr>
                        <w:rFonts w:ascii="Cambria Math" w:hAnsi="Cambria Math"/>
                        <w:sz w:val="12"/>
                        <w:szCs w:val="12"/>
                      </w:rPr>
                      <m:t>*</m:t>
                    </m:r>
                    <m:sSup>
                      <m:sSupPr>
                        <m:ctrlPr>
                          <w:rPr>
                            <w:rFonts w:ascii="Cambria Math" w:hAnsi="Cambria Math"/>
                            <w:i/>
                            <w:sz w:val="12"/>
                            <w:szCs w:val="12"/>
                          </w:rPr>
                        </m:ctrlPr>
                      </m:sSupPr>
                      <m:e>
                        <m:nary>
                          <m:naryPr>
                            <m:chr m:val="∑"/>
                            <m:limLoc m:val="undOvr"/>
                            <m:ctrlPr>
                              <w:rPr>
                                <w:rFonts w:ascii="Cambria Math" w:hAnsi="Cambria Math"/>
                                <w:i/>
                                <w:sz w:val="12"/>
                                <w:szCs w:val="12"/>
                              </w:rPr>
                            </m:ctrlPr>
                          </m:naryPr>
                          <m:sub>
                            <m:r>
                              <w:rPr>
                                <w:rFonts w:ascii="Cambria Math" w:hAnsi="Cambria Math"/>
                                <w:sz w:val="12"/>
                                <w:szCs w:val="12"/>
                              </w:rPr>
                              <m:t>i</m:t>
                            </m:r>
                            <m:r>
                              <w:rPr>
                                <w:rFonts w:ascii="Cambria Math"/>
                                <w:sz w:val="12"/>
                                <w:szCs w:val="12"/>
                              </w:rPr>
                              <m:t>=</m:t>
                            </m:r>
                            <m:r>
                              <w:rPr>
                                <w:rFonts w:ascii="Cambria Math" w:hAnsi="Cambria Math"/>
                                <w:sz w:val="12"/>
                                <w:szCs w:val="12"/>
                              </w:rPr>
                              <m:t>k</m:t>
                            </m:r>
                          </m:sub>
                          <m:sup>
                            <m:r>
                              <w:rPr>
                                <w:rFonts w:ascii="Cambria Math" w:hAnsi="Cambria Math"/>
                                <w:sz w:val="12"/>
                                <w:szCs w:val="12"/>
                                <w:lang w:val="en-US"/>
                              </w:rPr>
                              <m:t>n</m:t>
                            </m:r>
                          </m:sup>
                          <m:e>
                            <m:r>
                              <w:rPr>
                                <w:rFonts w:ascii="Cambria Math"/>
                                <w:sz w:val="12"/>
                                <w:szCs w:val="12"/>
                              </w:rPr>
                              <m:t>(</m:t>
                            </m:r>
                            <m:r>
                              <w:rPr>
                                <w:rFonts w:ascii="Cambria Math" w:hAnsi="Cambria Math"/>
                                <w:sz w:val="12"/>
                                <w:szCs w:val="12"/>
                              </w:rPr>
                              <m:t>Xij</m:t>
                            </m:r>
                            <m:r>
                              <w:rPr>
                                <w:sz w:val="12"/>
                                <w:szCs w:val="12"/>
                              </w:rPr>
                              <m:t>-</m:t>
                            </m:r>
                            <m:r>
                              <w:rPr>
                                <w:rFonts w:ascii="Cambria Math" w:hAnsi="Cambria Math"/>
                                <w:sz w:val="12"/>
                                <w:szCs w:val="12"/>
                              </w:rPr>
                              <m:t>Xik</m:t>
                            </m:r>
                            <m:r>
                              <w:rPr>
                                <w:rFonts w:ascii="Cambria Math"/>
                                <w:sz w:val="12"/>
                                <w:szCs w:val="12"/>
                              </w:rPr>
                              <m:t>)</m:t>
                            </m:r>
                          </m:e>
                        </m:nary>
                      </m:e>
                      <m:sup>
                        <m:r>
                          <w:rPr>
                            <w:rFonts w:ascii="Cambria Math"/>
                            <w:sz w:val="12"/>
                            <w:szCs w:val="12"/>
                          </w:rPr>
                          <m:t>2</m:t>
                        </m:r>
                      </m:sup>
                    </m:sSup>
                  </m:num>
                  <m:den>
                    <m:r>
                      <w:rPr>
                        <w:rFonts w:ascii="Cambria Math" w:hAnsi="Cambria Math"/>
                        <w:sz w:val="12"/>
                        <w:szCs w:val="12"/>
                      </w:rPr>
                      <m:t>n</m:t>
                    </m:r>
                    <m:r>
                      <w:rPr>
                        <w:rFonts w:ascii="Cambria Math"/>
                        <w:sz w:val="12"/>
                        <w:szCs w:val="12"/>
                      </w:rPr>
                      <m:t>(</m:t>
                    </m:r>
                    <m:sSup>
                      <m:sSupPr>
                        <m:ctrlPr>
                          <w:rPr>
                            <w:rFonts w:ascii="Cambria Math" w:hAnsi="Cambria Math"/>
                            <w:i/>
                            <w:sz w:val="12"/>
                            <w:szCs w:val="12"/>
                          </w:rPr>
                        </m:ctrlPr>
                      </m:sSupPr>
                      <m:e>
                        <m:r>
                          <w:rPr>
                            <w:rFonts w:ascii="Cambria Math" w:hAnsi="Cambria Math"/>
                            <w:sz w:val="12"/>
                            <w:szCs w:val="12"/>
                          </w:rPr>
                          <m:t>n</m:t>
                        </m:r>
                      </m:e>
                      <m:sup>
                        <m:r>
                          <w:rPr>
                            <w:rFonts w:ascii="Cambria Math"/>
                            <w:sz w:val="12"/>
                            <w:szCs w:val="12"/>
                          </w:rPr>
                          <m:t>2</m:t>
                        </m:r>
                      </m:sup>
                    </m:sSup>
                    <m:r>
                      <w:rPr>
                        <w:sz w:val="12"/>
                        <w:szCs w:val="12"/>
                      </w:rPr>
                      <m:t>-</m:t>
                    </m:r>
                    <m:r>
                      <w:rPr>
                        <w:rFonts w:ascii="Cambria Math"/>
                        <w:sz w:val="12"/>
                        <w:szCs w:val="12"/>
                      </w:rPr>
                      <m:t>1)</m:t>
                    </m:r>
                  </m:den>
                </m:f>
                <m:r>
                  <w:rPr>
                    <w:rFonts w:ascii="Cambria Math"/>
                    <w:sz w:val="12"/>
                    <w:szCs w:val="12"/>
                  </w:rPr>
                  <m:t>=1</m:t>
                </m:r>
                <m:r>
                  <w:rPr>
                    <w:sz w:val="12"/>
                    <w:szCs w:val="12"/>
                  </w:rPr>
                  <m:t>-</m:t>
                </m:r>
                <m:f>
                  <m:fPr>
                    <m:ctrlPr>
                      <w:rPr>
                        <w:rFonts w:ascii="Cambria Math" w:hAnsi="Cambria Math"/>
                        <w:i/>
                        <w:sz w:val="12"/>
                        <w:szCs w:val="12"/>
                      </w:rPr>
                    </m:ctrlPr>
                  </m:fPr>
                  <m:num>
                    <m:r>
                      <w:rPr>
                        <w:rFonts w:ascii="Cambria Math"/>
                        <w:sz w:val="12"/>
                        <w:szCs w:val="12"/>
                      </w:rPr>
                      <m:t>6</m:t>
                    </m:r>
                    <m:r>
                      <w:rPr>
                        <w:rFonts w:ascii="Cambria Math" w:hAnsi="Cambria Math"/>
                        <w:sz w:val="12"/>
                        <w:szCs w:val="12"/>
                      </w:rPr>
                      <m:t>*</m:t>
                    </m:r>
                    <m:sSubSup>
                      <m:sSubSupPr>
                        <m:ctrlPr>
                          <w:rPr>
                            <w:rFonts w:ascii="Cambria Math" w:hAnsi="Cambria Math"/>
                            <w:i/>
                            <w:sz w:val="12"/>
                            <w:szCs w:val="12"/>
                          </w:rPr>
                        </m:ctrlPr>
                      </m:sSubSupPr>
                      <m:e>
                        <m:nary>
                          <m:naryPr>
                            <m:chr m:val="∑"/>
                            <m:limLoc m:val="undOvr"/>
                            <m:ctrlPr>
                              <w:rPr>
                                <w:rFonts w:ascii="Cambria Math" w:hAnsi="Cambria Math"/>
                                <w:i/>
                                <w:sz w:val="12"/>
                                <w:szCs w:val="12"/>
                              </w:rPr>
                            </m:ctrlPr>
                          </m:naryPr>
                          <m:sub>
                            <m:r>
                              <w:rPr>
                                <w:rFonts w:ascii="Cambria Math" w:hAnsi="Cambria Math"/>
                                <w:sz w:val="12"/>
                                <w:szCs w:val="12"/>
                              </w:rPr>
                              <m:t>i</m:t>
                            </m:r>
                            <m:r>
                              <w:rPr>
                                <w:rFonts w:ascii="Cambria Math"/>
                                <w:sz w:val="12"/>
                                <w:szCs w:val="12"/>
                              </w:rPr>
                              <m:t>=1</m:t>
                            </m:r>
                          </m:sub>
                          <m:sup>
                            <m:r>
                              <w:rPr>
                                <w:rFonts w:ascii="Cambria Math" w:hAnsi="Cambria Math"/>
                                <w:sz w:val="12"/>
                                <w:szCs w:val="12"/>
                              </w:rPr>
                              <m:t>n</m:t>
                            </m:r>
                          </m:sup>
                          <m:e>
                            <m:r>
                              <w:rPr>
                                <w:rFonts w:ascii="Cambria Math" w:hAnsi="Cambria Math"/>
                                <w:sz w:val="12"/>
                                <w:szCs w:val="12"/>
                              </w:rPr>
                              <m:t>d</m:t>
                            </m:r>
                          </m:e>
                        </m:nary>
                      </m:e>
                      <m:sub>
                        <m:r>
                          <w:rPr>
                            <w:rFonts w:ascii="Cambria Math" w:hAnsi="Cambria Math"/>
                            <w:sz w:val="12"/>
                            <w:szCs w:val="12"/>
                          </w:rPr>
                          <m:t>i</m:t>
                        </m:r>
                      </m:sub>
                      <m:sup>
                        <m:r>
                          <w:rPr>
                            <w:rFonts w:ascii="Cambria Math"/>
                            <w:sz w:val="12"/>
                            <w:szCs w:val="12"/>
                          </w:rPr>
                          <m:t>2</m:t>
                        </m:r>
                      </m:sup>
                    </m:sSubSup>
                  </m:num>
                  <m:den>
                    <m:r>
                      <w:rPr>
                        <w:rFonts w:ascii="Cambria Math" w:hAnsi="Cambria Math"/>
                        <w:sz w:val="12"/>
                        <w:szCs w:val="12"/>
                      </w:rPr>
                      <m:t>n</m:t>
                    </m:r>
                    <m:r>
                      <w:rPr>
                        <w:rFonts w:ascii="Cambria Math"/>
                        <w:sz w:val="12"/>
                        <w:szCs w:val="12"/>
                      </w:rPr>
                      <m:t>(</m:t>
                    </m:r>
                    <m:sSup>
                      <m:sSupPr>
                        <m:ctrlPr>
                          <w:rPr>
                            <w:rFonts w:ascii="Cambria Math" w:hAnsi="Cambria Math"/>
                            <w:i/>
                            <w:sz w:val="12"/>
                            <w:szCs w:val="12"/>
                          </w:rPr>
                        </m:ctrlPr>
                      </m:sSupPr>
                      <m:e>
                        <m:r>
                          <w:rPr>
                            <w:rFonts w:ascii="Cambria Math" w:hAnsi="Cambria Math"/>
                            <w:sz w:val="12"/>
                            <w:szCs w:val="12"/>
                          </w:rPr>
                          <m:t>n</m:t>
                        </m:r>
                      </m:e>
                      <m:sup>
                        <m:r>
                          <w:rPr>
                            <w:rFonts w:ascii="Cambria Math"/>
                            <w:sz w:val="12"/>
                            <w:szCs w:val="12"/>
                          </w:rPr>
                          <m:t>2</m:t>
                        </m:r>
                      </m:sup>
                    </m:sSup>
                    <m:r>
                      <w:rPr>
                        <w:sz w:val="12"/>
                        <w:szCs w:val="12"/>
                      </w:rPr>
                      <m:t>-</m:t>
                    </m:r>
                    <m:r>
                      <w:rPr>
                        <w:rFonts w:ascii="Cambria Math"/>
                        <w:sz w:val="12"/>
                        <w:szCs w:val="12"/>
                      </w:rPr>
                      <m:t>1)</m:t>
                    </m:r>
                  </m:den>
                </m:f>
              </m:oMath>
            </m:oMathPara>
          </w:p>
          <w:p w:rsidR="0018238B" w:rsidRPr="003221D1" w:rsidRDefault="0018238B" w:rsidP="0018238B">
            <w:pPr>
              <w:shd w:val="clear" w:color="auto" w:fill="FFFFFF"/>
              <w:tabs>
                <w:tab w:val="left" w:pos="360"/>
              </w:tabs>
              <w:autoSpaceDE w:val="0"/>
              <w:autoSpaceDN w:val="0"/>
              <w:adjustRightInd w:val="0"/>
              <w:jc w:val="both"/>
              <w:rPr>
                <w:sz w:val="12"/>
                <w:szCs w:val="12"/>
              </w:rPr>
            </w:pPr>
            <w:proofErr w:type="spellStart"/>
            <w:r w:rsidRPr="003221D1">
              <w:rPr>
                <w:sz w:val="12"/>
                <w:szCs w:val="12"/>
                <w:lang w:val="en-US"/>
              </w:rPr>
              <w:t>Xij</w:t>
            </w:r>
            <w:proofErr w:type="spellEnd"/>
            <w:r w:rsidRPr="003221D1">
              <w:rPr>
                <w:sz w:val="12"/>
                <w:szCs w:val="12"/>
              </w:rPr>
              <w:t xml:space="preserve"> – ранг присвоенный </w:t>
            </w:r>
            <w:proofErr w:type="spellStart"/>
            <w:r w:rsidRPr="003221D1">
              <w:rPr>
                <w:sz w:val="12"/>
                <w:szCs w:val="12"/>
                <w:lang w:val="en-US"/>
              </w:rPr>
              <w:t>i</w:t>
            </w:r>
            <w:proofErr w:type="spellEnd"/>
            <w:r w:rsidRPr="003221D1">
              <w:rPr>
                <w:sz w:val="12"/>
                <w:szCs w:val="12"/>
              </w:rPr>
              <w:t xml:space="preserve">- </w:t>
            </w:r>
            <w:proofErr w:type="spellStart"/>
            <w:r w:rsidRPr="003221D1">
              <w:rPr>
                <w:sz w:val="12"/>
                <w:szCs w:val="12"/>
              </w:rPr>
              <w:t>му</w:t>
            </w:r>
            <w:proofErr w:type="spellEnd"/>
            <w:r w:rsidRPr="003221D1">
              <w:rPr>
                <w:sz w:val="12"/>
                <w:szCs w:val="12"/>
              </w:rPr>
              <w:t xml:space="preserve"> объекту </w:t>
            </w:r>
            <w:r w:rsidRPr="003221D1">
              <w:rPr>
                <w:sz w:val="12"/>
                <w:szCs w:val="12"/>
                <w:lang w:val="en-US"/>
              </w:rPr>
              <w:t>j</w:t>
            </w:r>
            <w:r w:rsidRPr="003221D1">
              <w:rPr>
                <w:sz w:val="12"/>
                <w:szCs w:val="12"/>
              </w:rPr>
              <w:t xml:space="preserve"> –</w:t>
            </w:r>
            <w:proofErr w:type="spellStart"/>
            <w:r w:rsidRPr="003221D1">
              <w:rPr>
                <w:sz w:val="12"/>
                <w:szCs w:val="12"/>
              </w:rPr>
              <w:t>ым</w:t>
            </w:r>
            <w:proofErr w:type="spellEnd"/>
            <w:r w:rsidRPr="003221D1">
              <w:rPr>
                <w:sz w:val="12"/>
                <w:szCs w:val="12"/>
              </w:rPr>
              <w:t xml:space="preserve"> экспертом</w:t>
            </w:r>
            <w:r>
              <w:rPr>
                <w:sz w:val="12"/>
                <w:szCs w:val="12"/>
              </w:rPr>
              <w:t xml:space="preserve">; </w:t>
            </w:r>
            <w:proofErr w:type="spellStart"/>
            <w:r w:rsidRPr="003221D1">
              <w:rPr>
                <w:sz w:val="12"/>
                <w:szCs w:val="12"/>
                <w:lang w:val="en-US"/>
              </w:rPr>
              <w:t>Xik</w:t>
            </w:r>
            <w:proofErr w:type="spellEnd"/>
            <w:r w:rsidRPr="003221D1">
              <w:rPr>
                <w:sz w:val="12"/>
                <w:szCs w:val="12"/>
              </w:rPr>
              <w:t xml:space="preserve"> – ранг присвоенный </w:t>
            </w:r>
            <w:proofErr w:type="spellStart"/>
            <w:r w:rsidRPr="003221D1">
              <w:rPr>
                <w:sz w:val="12"/>
                <w:szCs w:val="12"/>
                <w:lang w:val="en-US"/>
              </w:rPr>
              <w:t>i</w:t>
            </w:r>
            <w:proofErr w:type="spellEnd"/>
            <w:r w:rsidRPr="003221D1">
              <w:rPr>
                <w:sz w:val="12"/>
                <w:szCs w:val="12"/>
              </w:rPr>
              <w:t xml:space="preserve">- </w:t>
            </w:r>
            <w:proofErr w:type="spellStart"/>
            <w:r w:rsidRPr="003221D1">
              <w:rPr>
                <w:sz w:val="12"/>
                <w:szCs w:val="12"/>
              </w:rPr>
              <w:t>му</w:t>
            </w:r>
            <w:proofErr w:type="spellEnd"/>
            <w:r w:rsidRPr="003221D1">
              <w:rPr>
                <w:sz w:val="12"/>
                <w:szCs w:val="12"/>
              </w:rPr>
              <w:t xml:space="preserve"> объекту </w:t>
            </w:r>
            <w:r w:rsidRPr="003221D1">
              <w:rPr>
                <w:sz w:val="12"/>
                <w:szCs w:val="12"/>
                <w:lang w:val="en-US"/>
              </w:rPr>
              <w:t>k</w:t>
            </w:r>
            <w:r w:rsidRPr="003221D1">
              <w:rPr>
                <w:sz w:val="12"/>
                <w:szCs w:val="12"/>
              </w:rPr>
              <w:t>–</w:t>
            </w:r>
            <w:proofErr w:type="spellStart"/>
            <w:r w:rsidRPr="003221D1">
              <w:rPr>
                <w:sz w:val="12"/>
                <w:szCs w:val="12"/>
              </w:rPr>
              <w:t>ым</w:t>
            </w:r>
            <w:proofErr w:type="spellEnd"/>
            <w:r w:rsidRPr="003221D1">
              <w:rPr>
                <w:sz w:val="12"/>
                <w:szCs w:val="12"/>
              </w:rPr>
              <w:t xml:space="preserve"> экспертом</w:t>
            </w:r>
            <w:r>
              <w:rPr>
                <w:sz w:val="12"/>
                <w:szCs w:val="12"/>
              </w:rPr>
              <w:t xml:space="preserve">; </w:t>
            </w:r>
            <w:proofErr w:type="spellStart"/>
            <w:r w:rsidRPr="003221D1">
              <w:rPr>
                <w:sz w:val="12"/>
                <w:szCs w:val="12"/>
                <w:lang w:val="en-US"/>
              </w:rPr>
              <w:t>d</w:t>
            </w:r>
            <w:r w:rsidRPr="003221D1">
              <w:rPr>
                <w:sz w:val="12"/>
                <w:szCs w:val="12"/>
                <w:vertAlign w:val="subscript"/>
                <w:lang w:val="en-US"/>
              </w:rPr>
              <w:t>i</w:t>
            </w:r>
            <w:r w:rsidRPr="003221D1">
              <w:rPr>
                <w:sz w:val="12"/>
                <w:szCs w:val="12"/>
                <w:vertAlign w:val="superscript"/>
                <w:lang w:val="en-US"/>
              </w:rPr>
              <w:t>k</w:t>
            </w:r>
            <w:proofErr w:type="spellEnd"/>
            <w:r w:rsidRPr="003221D1">
              <w:rPr>
                <w:sz w:val="12"/>
                <w:szCs w:val="12"/>
              </w:rPr>
              <w:t xml:space="preserve">– расстояние между рангами, </w:t>
            </w:r>
            <w:r w:rsidRPr="003221D1">
              <w:rPr>
                <w:sz w:val="12"/>
                <w:szCs w:val="12"/>
                <w:lang w:val="en-US"/>
              </w:rPr>
              <w:t>n</w:t>
            </w:r>
            <w:r w:rsidRPr="003221D1">
              <w:rPr>
                <w:sz w:val="12"/>
                <w:szCs w:val="12"/>
              </w:rPr>
              <w:t xml:space="preserve"> – кол во факторов</w:t>
            </w:r>
            <w:r>
              <w:rPr>
                <w:sz w:val="12"/>
                <w:szCs w:val="12"/>
              </w:rPr>
              <w:t>.</w:t>
            </w:r>
          </w:p>
          <w:p w:rsidR="0018238B" w:rsidRPr="003221D1" w:rsidRDefault="0018238B" w:rsidP="0018238B">
            <w:pPr>
              <w:shd w:val="clear" w:color="auto" w:fill="FFFFFF"/>
              <w:tabs>
                <w:tab w:val="left" w:pos="360"/>
              </w:tabs>
              <w:autoSpaceDE w:val="0"/>
              <w:autoSpaceDN w:val="0"/>
              <w:adjustRightInd w:val="0"/>
              <w:jc w:val="both"/>
              <w:rPr>
                <w:sz w:val="12"/>
                <w:szCs w:val="12"/>
              </w:rPr>
            </w:pPr>
            <w:r>
              <w:rPr>
                <w:sz w:val="12"/>
                <w:szCs w:val="12"/>
              </w:rPr>
              <w:t>Ве</w:t>
            </w:r>
            <w:r w:rsidRPr="003221D1">
              <w:rPr>
                <w:sz w:val="12"/>
                <w:szCs w:val="12"/>
              </w:rPr>
              <w:t xml:space="preserve">личина </w:t>
            </w:r>
            <w:proofErr w:type="spellStart"/>
            <w:r w:rsidRPr="003221D1">
              <w:rPr>
                <w:sz w:val="12"/>
                <w:szCs w:val="12"/>
              </w:rPr>
              <w:t>коэфф</w:t>
            </w:r>
            <w:proofErr w:type="spellEnd"/>
            <w:r w:rsidRPr="003221D1">
              <w:rPr>
                <w:sz w:val="12"/>
                <w:szCs w:val="12"/>
              </w:rPr>
              <w:t xml:space="preserve"> ранговой корреляции может изменяться от -1 до 1. </w:t>
            </w:r>
          </w:p>
          <w:p w:rsidR="0018238B" w:rsidRPr="003221D1" w:rsidRDefault="0018238B" w:rsidP="0018238B">
            <w:pPr>
              <w:shd w:val="clear" w:color="auto" w:fill="FFFFFF"/>
              <w:tabs>
                <w:tab w:val="left" w:pos="360"/>
              </w:tabs>
              <w:autoSpaceDE w:val="0"/>
              <w:autoSpaceDN w:val="0"/>
              <w:adjustRightInd w:val="0"/>
              <w:jc w:val="both"/>
              <w:rPr>
                <w:sz w:val="12"/>
                <w:szCs w:val="12"/>
              </w:rPr>
            </w:pPr>
            <w:r w:rsidRPr="003221D1">
              <w:rPr>
                <w:sz w:val="12"/>
                <w:szCs w:val="12"/>
              </w:rPr>
              <w:t xml:space="preserve">Когда </w:t>
            </w:r>
            <w:proofErr w:type="spellStart"/>
            <w:r w:rsidRPr="003221D1">
              <w:rPr>
                <w:sz w:val="12"/>
                <w:szCs w:val="12"/>
              </w:rPr>
              <w:t>необх</w:t>
            </w:r>
            <w:proofErr w:type="spellEnd"/>
            <w:r>
              <w:rPr>
                <w:sz w:val="12"/>
                <w:szCs w:val="12"/>
              </w:rPr>
              <w:t xml:space="preserve">. </w:t>
            </w:r>
            <w:proofErr w:type="spellStart"/>
            <w:r w:rsidRPr="003221D1">
              <w:rPr>
                <w:sz w:val="12"/>
                <w:szCs w:val="12"/>
              </w:rPr>
              <w:t>опред</w:t>
            </w:r>
            <w:proofErr w:type="spellEnd"/>
            <w:r w:rsidRPr="003221D1">
              <w:rPr>
                <w:sz w:val="12"/>
                <w:szCs w:val="12"/>
              </w:rPr>
              <w:t xml:space="preserve"> согласованно</w:t>
            </w:r>
            <w:r>
              <w:rPr>
                <w:sz w:val="12"/>
                <w:szCs w:val="12"/>
              </w:rPr>
              <w:t>сть в ранжировании большого кол-</w:t>
            </w:r>
            <w:r w:rsidRPr="003221D1">
              <w:rPr>
                <w:sz w:val="12"/>
                <w:szCs w:val="12"/>
              </w:rPr>
              <w:t xml:space="preserve">ва экспертов рассчитывают </w:t>
            </w:r>
            <w:proofErr w:type="spellStart"/>
            <w:r w:rsidRPr="003221D1">
              <w:rPr>
                <w:sz w:val="12"/>
                <w:szCs w:val="12"/>
              </w:rPr>
              <w:t>коэфф</w:t>
            </w:r>
            <w:proofErr w:type="spellEnd"/>
            <w:r w:rsidRPr="003221D1">
              <w:rPr>
                <w:sz w:val="12"/>
                <w:szCs w:val="12"/>
              </w:rPr>
              <w:t xml:space="preserve"> корреляции </w:t>
            </w:r>
            <w:proofErr w:type="spellStart"/>
            <w:r w:rsidRPr="003221D1">
              <w:rPr>
                <w:sz w:val="12"/>
                <w:szCs w:val="12"/>
              </w:rPr>
              <w:t>Кендалла</w:t>
            </w:r>
            <w:proofErr w:type="spellEnd"/>
            <w:r w:rsidRPr="003221D1">
              <w:rPr>
                <w:sz w:val="12"/>
                <w:szCs w:val="12"/>
              </w:rPr>
              <w:t>.</w:t>
            </w:r>
          </w:p>
          <w:p w:rsidR="0018238B" w:rsidRPr="003221D1" w:rsidRDefault="0018238B" w:rsidP="0018238B">
            <w:pPr>
              <w:shd w:val="clear" w:color="auto" w:fill="FFFFFF"/>
              <w:tabs>
                <w:tab w:val="left" w:pos="360"/>
              </w:tabs>
              <w:autoSpaceDE w:val="0"/>
              <w:autoSpaceDN w:val="0"/>
              <w:adjustRightInd w:val="0"/>
              <w:jc w:val="both"/>
              <w:rPr>
                <w:sz w:val="12"/>
                <w:szCs w:val="12"/>
              </w:rPr>
            </w:pPr>
            <w:r w:rsidRPr="003221D1">
              <w:rPr>
                <w:sz w:val="12"/>
                <w:szCs w:val="12"/>
              </w:rPr>
              <w:t xml:space="preserve">Общий коэффициент ранговой корреляции для группы из </w:t>
            </w:r>
            <w:r w:rsidRPr="003221D1">
              <w:rPr>
                <w:sz w:val="12"/>
                <w:szCs w:val="12"/>
                <w:lang w:val="en-US"/>
              </w:rPr>
              <w:t>m</w:t>
            </w:r>
            <w:r w:rsidRPr="003221D1">
              <w:rPr>
                <w:sz w:val="12"/>
                <w:szCs w:val="12"/>
              </w:rPr>
              <w:t xml:space="preserve"> экспертов:</w:t>
            </w:r>
          </w:p>
          <w:p w:rsidR="0018238B" w:rsidRPr="0018238B" w:rsidRDefault="0018238B" w:rsidP="0018238B">
            <w:pPr>
              <w:shd w:val="clear" w:color="auto" w:fill="FFFFFF"/>
              <w:tabs>
                <w:tab w:val="left" w:pos="360"/>
              </w:tabs>
              <w:autoSpaceDE w:val="0"/>
              <w:autoSpaceDN w:val="0"/>
              <w:adjustRightInd w:val="0"/>
              <w:jc w:val="both"/>
              <w:rPr>
                <w:i/>
                <w:sz w:val="12"/>
                <w:szCs w:val="12"/>
              </w:rPr>
            </w:pPr>
            <m:oMath>
              <m:r>
                <w:rPr>
                  <w:rFonts w:ascii="Cambria Math" w:hAnsi="Cambria Math"/>
                  <w:sz w:val="12"/>
                  <w:szCs w:val="12"/>
                </w:rPr>
                <m:t>W</m:t>
              </m:r>
              <m:r>
                <w:rPr>
                  <w:rFonts w:ascii="Cambria Math"/>
                  <w:sz w:val="12"/>
                  <w:szCs w:val="12"/>
                </w:rPr>
                <m:t>=</m:t>
              </m:r>
              <m:f>
                <m:fPr>
                  <m:ctrlPr>
                    <w:rPr>
                      <w:rFonts w:ascii="Cambria Math" w:hAnsi="Cambria Math"/>
                      <w:i/>
                      <w:sz w:val="12"/>
                      <w:szCs w:val="12"/>
                    </w:rPr>
                  </m:ctrlPr>
                </m:fPr>
                <m:num>
                  <m:r>
                    <w:rPr>
                      <w:rFonts w:ascii="Cambria Math"/>
                      <w:sz w:val="12"/>
                      <w:szCs w:val="12"/>
                    </w:rPr>
                    <m:t>12</m:t>
                  </m:r>
                  <m:r>
                    <w:rPr>
                      <w:rFonts w:hAnsi="Cambria Math"/>
                      <w:sz w:val="12"/>
                      <w:szCs w:val="12"/>
                    </w:rPr>
                    <m:t>*</m:t>
                  </m:r>
                  <m:r>
                    <w:rPr>
                      <w:rFonts w:ascii="Cambria Math" w:hAnsi="Cambria Math"/>
                      <w:sz w:val="12"/>
                      <w:szCs w:val="12"/>
                    </w:rPr>
                    <m:t>S</m:t>
                  </m:r>
                </m:num>
                <m:den>
                  <m:sSup>
                    <m:sSupPr>
                      <m:ctrlPr>
                        <w:rPr>
                          <w:rFonts w:ascii="Cambria Math" w:hAnsi="Cambria Math"/>
                          <w:i/>
                          <w:sz w:val="12"/>
                          <w:szCs w:val="12"/>
                        </w:rPr>
                      </m:ctrlPr>
                    </m:sSupPr>
                    <m:e>
                      <m:r>
                        <w:rPr>
                          <w:rFonts w:ascii="Cambria Math" w:hAnsi="Cambria Math"/>
                          <w:sz w:val="12"/>
                          <w:szCs w:val="12"/>
                        </w:rPr>
                        <m:t>m</m:t>
                      </m:r>
                    </m:e>
                    <m:sup>
                      <m:r>
                        <w:rPr>
                          <w:rFonts w:ascii="Cambria Math"/>
                          <w:sz w:val="12"/>
                          <w:szCs w:val="12"/>
                        </w:rPr>
                        <m:t>2</m:t>
                      </m:r>
                    </m:sup>
                  </m:sSup>
                  <m:r>
                    <w:rPr>
                      <w:rFonts w:ascii="Cambria Math"/>
                      <w:sz w:val="12"/>
                      <w:szCs w:val="12"/>
                    </w:rPr>
                    <m:t>(</m:t>
                  </m:r>
                  <m:sSup>
                    <m:sSupPr>
                      <m:ctrlPr>
                        <w:rPr>
                          <w:rFonts w:ascii="Cambria Math" w:hAnsi="Cambria Math"/>
                          <w:i/>
                          <w:sz w:val="12"/>
                          <w:szCs w:val="12"/>
                        </w:rPr>
                      </m:ctrlPr>
                    </m:sSupPr>
                    <m:e>
                      <m:r>
                        <w:rPr>
                          <w:rFonts w:ascii="Cambria Math" w:hAnsi="Cambria Math"/>
                          <w:sz w:val="12"/>
                          <w:szCs w:val="12"/>
                        </w:rPr>
                        <m:t>n</m:t>
                      </m:r>
                    </m:e>
                    <m:sup>
                      <m:r>
                        <w:rPr>
                          <w:rFonts w:ascii="Cambria Math"/>
                          <w:sz w:val="12"/>
                          <w:szCs w:val="12"/>
                        </w:rPr>
                        <m:t>3</m:t>
                      </m:r>
                    </m:sup>
                  </m:sSup>
                  <m:r>
                    <w:rPr>
                      <w:sz w:val="12"/>
                      <w:szCs w:val="12"/>
                    </w:rPr>
                    <m:t>-</m:t>
                  </m:r>
                  <m:r>
                    <w:rPr>
                      <w:rFonts w:ascii="Cambria Math" w:hAnsi="Cambria Math"/>
                      <w:sz w:val="12"/>
                      <w:szCs w:val="12"/>
                    </w:rPr>
                    <m:t>n</m:t>
                  </m:r>
                  <m:r>
                    <w:rPr>
                      <w:rFonts w:ascii="Cambria Math"/>
                      <w:sz w:val="12"/>
                      <w:szCs w:val="12"/>
                    </w:rPr>
                    <m:t>)</m:t>
                  </m:r>
                </m:den>
              </m:f>
            </m:oMath>
            <w:r>
              <w:rPr>
                <w:sz w:val="12"/>
                <w:szCs w:val="12"/>
              </w:rPr>
              <w:t xml:space="preserve"> ;            </w:t>
            </w:r>
            <m:oMath>
              <m:r>
                <w:rPr>
                  <w:rFonts w:ascii="Cambria Math" w:hAnsi="Cambria Math"/>
                  <w:sz w:val="12"/>
                  <w:szCs w:val="12"/>
                </w:rPr>
                <m:t>S</m:t>
              </m:r>
              <m:r>
                <w:rPr>
                  <w:rFonts w:ascii="Cambria Math"/>
                  <w:sz w:val="12"/>
                  <w:szCs w:val="12"/>
                </w:rPr>
                <m:t>=</m:t>
              </m:r>
              <m:sSup>
                <m:sSupPr>
                  <m:ctrlPr>
                    <w:rPr>
                      <w:rFonts w:ascii="Cambria Math" w:hAnsi="Cambria Math"/>
                      <w:i/>
                      <w:sz w:val="12"/>
                      <w:szCs w:val="12"/>
                    </w:rPr>
                  </m:ctrlPr>
                </m:sSupPr>
                <m:e>
                  <m:nary>
                    <m:naryPr>
                      <m:chr m:val="∑"/>
                      <m:limLoc m:val="undOvr"/>
                      <m:ctrlPr>
                        <w:rPr>
                          <w:rFonts w:ascii="Cambria Math" w:hAnsi="Cambria Math"/>
                          <w:i/>
                          <w:sz w:val="12"/>
                          <w:szCs w:val="12"/>
                        </w:rPr>
                      </m:ctrlPr>
                    </m:naryPr>
                    <m:sub>
                      <m:r>
                        <w:rPr>
                          <w:rFonts w:ascii="Cambria Math" w:hAnsi="Cambria Math"/>
                          <w:sz w:val="12"/>
                          <w:szCs w:val="12"/>
                        </w:rPr>
                        <m:t>i</m:t>
                      </m:r>
                      <m:r>
                        <w:rPr>
                          <w:rFonts w:ascii="Cambria Math"/>
                          <w:sz w:val="12"/>
                          <w:szCs w:val="12"/>
                        </w:rPr>
                        <m:t>=1</m:t>
                      </m:r>
                    </m:sub>
                    <m:sup>
                      <m:r>
                        <w:rPr>
                          <w:rFonts w:ascii="Cambria Math" w:hAnsi="Cambria Math"/>
                          <w:sz w:val="12"/>
                          <w:szCs w:val="12"/>
                        </w:rPr>
                        <m:t>n</m:t>
                      </m:r>
                    </m:sup>
                    <m:e>
                      <m:r>
                        <w:rPr>
                          <w:rFonts w:ascii="Cambria Math"/>
                          <w:sz w:val="12"/>
                          <w:szCs w:val="12"/>
                        </w:rPr>
                        <m:t>(</m:t>
                      </m:r>
                      <m:nary>
                        <m:naryPr>
                          <m:chr m:val="∑"/>
                          <m:limLoc m:val="undOvr"/>
                          <m:ctrlPr>
                            <w:rPr>
                              <w:rFonts w:ascii="Cambria Math" w:hAnsi="Cambria Math"/>
                              <w:i/>
                              <w:sz w:val="12"/>
                              <w:szCs w:val="12"/>
                            </w:rPr>
                          </m:ctrlPr>
                        </m:naryPr>
                        <m:sub>
                          <m:r>
                            <w:rPr>
                              <w:rFonts w:ascii="Cambria Math" w:hAnsi="Cambria Math"/>
                              <w:sz w:val="12"/>
                              <w:szCs w:val="12"/>
                            </w:rPr>
                            <m:t>j</m:t>
                          </m:r>
                          <m:r>
                            <w:rPr>
                              <w:rFonts w:ascii="Cambria Math"/>
                              <w:sz w:val="12"/>
                              <w:szCs w:val="12"/>
                            </w:rPr>
                            <m:t>=1</m:t>
                          </m:r>
                        </m:sub>
                        <m:sup>
                          <m:r>
                            <w:rPr>
                              <w:rFonts w:ascii="Cambria Math" w:hAnsi="Cambria Math"/>
                              <w:sz w:val="12"/>
                              <w:szCs w:val="12"/>
                            </w:rPr>
                            <m:t>m</m:t>
                          </m:r>
                        </m:sup>
                        <m:e>
                          <m:r>
                            <w:rPr>
                              <w:rFonts w:ascii="Cambria Math" w:hAnsi="Cambria Math"/>
                              <w:sz w:val="12"/>
                              <w:szCs w:val="12"/>
                            </w:rPr>
                            <m:t>Xij</m:t>
                          </m:r>
                          <m:r>
                            <w:rPr>
                              <w:sz w:val="12"/>
                              <w:szCs w:val="12"/>
                            </w:rPr>
                            <m:t>-</m:t>
                          </m:r>
                          <m:f>
                            <m:fPr>
                              <m:ctrlPr>
                                <w:rPr>
                                  <w:rFonts w:ascii="Cambria Math" w:hAnsi="Cambria Math"/>
                                  <w:i/>
                                  <w:sz w:val="12"/>
                                  <w:szCs w:val="12"/>
                                </w:rPr>
                              </m:ctrlPr>
                            </m:fPr>
                            <m:num>
                              <m:r>
                                <w:rPr>
                                  <w:rFonts w:ascii="Cambria Math"/>
                                  <w:sz w:val="12"/>
                                  <w:szCs w:val="12"/>
                                </w:rPr>
                                <m:t>1</m:t>
                              </m:r>
                            </m:num>
                            <m:den>
                              <m:r>
                                <w:rPr>
                                  <w:rFonts w:ascii="Cambria Math"/>
                                  <w:sz w:val="12"/>
                                  <w:szCs w:val="12"/>
                                </w:rPr>
                                <m:t>2</m:t>
                              </m:r>
                            </m:den>
                          </m:f>
                          <m:r>
                            <w:rPr>
                              <w:rFonts w:ascii="Cambria Math" w:hAnsi="Cambria Math"/>
                              <w:sz w:val="12"/>
                              <w:szCs w:val="12"/>
                            </w:rPr>
                            <m:t>m</m:t>
                          </m:r>
                          <m:r>
                            <w:rPr>
                              <w:rFonts w:ascii="Cambria Math"/>
                              <w:sz w:val="12"/>
                              <w:szCs w:val="12"/>
                            </w:rPr>
                            <m:t>(</m:t>
                          </m:r>
                          <m:r>
                            <w:rPr>
                              <w:rFonts w:ascii="Cambria Math" w:hAnsi="Cambria Math"/>
                              <w:sz w:val="12"/>
                              <w:szCs w:val="12"/>
                            </w:rPr>
                            <m:t>n</m:t>
                          </m:r>
                          <m:r>
                            <w:rPr>
                              <w:rFonts w:ascii="Cambria Math"/>
                              <w:sz w:val="12"/>
                              <w:szCs w:val="12"/>
                            </w:rPr>
                            <m:t>+1)</m:t>
                          </m:r>
                        </m:e>
                      </m:nary>
                      <m:r>
                        <w:rPr>
                          <w:rFonts w:ascii="Cambria Math"/>
                          <w:sz w:val="12"/>
                          <w:szCs w:val="12"/>
                        </w:rPr>
                        <m:t>)</m:t>
                      </m:r>
                    </m:e>
                  </m:nary>
                </m:e>
                <m:sup>
                  <m:r>
                    <w:rPr>
                      <w:rFonts w:ascii="Cambria Math"/>
                      <w:sz w:val="12"/>
                      <w:szCs w:val="12"/>
                    </w:rPr>
                    <m:t>2</m:t>
                  </m:r>
                </m:sup>
              </m:sSup>
            </m:oMath>
          </w:p>
          <w:p w:rsidR="0018238B" w:rsidRPr="003221D1" w:rsidRDefault="0018238B" w:rsidP="0018238B">
            <w:pPr>
              <w:shd w:val="clear" w:color="auto" w:fill="FFFFFF"/>
              <w:tabs>
                <w:tab w:val="left" w:pos="360"/>
              </w:tabs>
              <w:autoSpaceDE w:val="0"/>
              <w:autoSpaceDN w:val="0"/>
              <w:adjustRightInd w:val="0"/>
              <w:jc w:val="both"/>
              <w:rPr>
                <w:sz w:val="12"/>
                <w:szCs w:val="12"/>
              </w:rPr>
            </w:pPr>
            <w:proofErr w:type="spellStart"/>
            <w:r w:rsidRPr="003221D1">
              <w:rPr>
                <w:sz w:val="12"/>
                <w:szCs w:val="12"/>
                <w:lang w:val="en-US"/>
              </w:rPr>
              <w:t>Xij</w:t>
            </w:r>
            <w:proofErr w:type="spellEnd"/>
            <w:r w:rsidRPr="003221D1">
              <w:rPr>
                <w:sz w:val="12"/>
                <w:szCs w:val="12"/>
              </w:rPr>
              <w:t xml:space="preserve"> – ранг присвоенный </w:t>
            </w:r>
            <w:proofErr w:type="spellStart"/>
            <w:r w:rsidRPr="003221D1">
              <w:rPr>
                <w:sz w:val="12"/>
                <w:szCs w:val="12"/>
                <w:lang w:val="en-US"/>
              </w:rPr>
              <w:t>i</w:t>
            </w:r>
            <w:proofErr w:type="spellEnd"/>
            <w:r w:rsidRPr="003221D1">
              <w:rPr>
                <w:sz w:val="12"/>
                <w:szCs w:val="12"/>
              </w:rPr>
              <w:t xml:space="preserve">- </w:t>
            </w:r>
            <w:proofErr w:type="spellStart"/>
            <w:r w:rsidRPr="003221D1">
              <w:rPr>
                <w:sz w:val="12"/>
                <w:szCs w:val="12"/>
              </w:rPr>
              <w:t>му</w:t>
            </w:r>
            <w:proofErr w:type="spellEnd"/>
            <w:r w:rsidRPr="003221D1">
              <w:rPr>
                <w:sz w:val="12"/>
                <w:szCs w:val="12"/>
              </w:rPr>
              <w:t xml:space="preserve"> объекту </w:t>
            </w:r>
            <w:r w:rsidRPr="003221D1">
              <w:rPr>
                <w:sz w:val="12"/>
                <w:szCs w:val="12"/>
                <w:lang w:val="en-US"/>
              </w:rPr>
              <w:t>j</w:t>
            </w:r>
            <w:r w:rsidRPr="003221D1">
              <w:rPr>
                <w:sz w:val="12"/>
                <w:szCs w:val="12"/>
              </w:rPr>
              <w:t xml:space="preserve"> –</w:t>
            </w:r>
            <w:proofErr w:type="spellStart"/>
            <w:r w:rsidRPr="003221D1">
              <w:rPr>
                <w:sz w:val="12"/>
                <w:szCs w:val="12"/>
              </w:rPr>
              <w:t>ым</w:t>
            </w:r>
            <w:proofErr w:type="spellEnd"/>
            <w:r w:rsidRPr="003221D1">
              <w:rPr>
                <w:sz w:val="12"/>
                <w:szCs w:val="12"/>
              </w:rPr>
              <w:t xml:space="preserve"> экспертом</w:t>
            </w:r>
          </w:p>
          <w:p w:rsidR="0018238B" w:rsidRPr="003221D1" w:rsidRDefault="0018238B" w:rsidP="0018238B">
            <w:pPr>
              <w:shd w:val="clear" w:color="auto" w:fill="FFFFFF"/>
              <w:tabs>
                <w:tab w:val="left" w:pos="360"/>
              </w:tabs>
              <w:autoSpaceDE w:val="0"/>
              <w:autoSpaceDN w:val="0"/>
              <w:adjustRightInd w:val="0"/>
              <w:jc w:val="both"/>
              <w:rPr>
                <w:sz w:val="12"/>
                <w:szCs w:val="12"/>
              </w:rPr>
            </w:pPr>
            <w:r w:rsidRPr="003221D1">
              <w:rPr>
                <w:sz w:val="12"/>
                <w:szCs w:val="12"/>
                <w:lang w:val="en-US"/>
              </w:rPr>
              <w:t>W</w:t>
            </w:r>
            <w:r w:rsidRPr="003221D1">
              <w:rPr>
                <w:sz w:val="12"/>
                <w:szCs w:val="12"/>
              </w:rPr>
              <w:t xml:space="preserve"> изменяется от 0 до 1. Если </w:t>
            </w:r>
            <w:r w:rsidRPr="003221D1">
              <w:rPr>
                <w:sz w:val="12"/>
                <w:szCs w:val="12"/>
                <w:lang w:val="en-US"/>
              </w:rPr>
              <w:t>W</w:t>
            </w:r>
            <w:r w:rsidRPr="003221D1">
              <w:rPr>
                <w:sz w:val="12"/>
                <w:szCs w:val="12"/>
              </w:rPr>
              <w:t>&gt;0.5 согласованность экспертов считается достаточной.</w:t>
            </w:r>
          </w:p>
          <w:p w:rsidR="0018238B" w:rsidRPr="003221D1" w:rsidRDefault="0018238B" w:rsidP="0018238B">
            <w:pPr>
              <w:rPr>
                <w:sz w:val="12"/>
                <w:szCs w:val="12"/>
              </w:rPr>
            </w:pPr>
          </w:p>
          <w:p w:rsidR="004D22F2" w:rsidRPr="00B717FC" w:rsidRDefault="004D22F2">
            <w:pPr>
              <w:rPr>
                <w:sz w:val="14"/>
                <w:szCs w:val="14"/>
              </w:rPr>
            </w:pPr>
          </w:p>
        </w:tc>
        <w:tc>
          <w:tcPr>
            <w:tcW w:w="3904" w:type="dxa"/>
          </w:tcPr>
          <w:p w:rsidR="002E0B57" w:rsidRPr="000463CD" w:rsidRDefault="002E0B57" w:rsidP="002E0B57">
            <w:pPr>
              <w:rPr>
                <w:b/>
                <w:sz w:val="12"/>
                <w:szCs w:val="12"/>
              </w:rPr>
            </w:pPr>
            <w:r w:rsidRPr="000463CD">
              <w:rPr>
                <w:b/>
                <w:sz w:val="12"/>
                <w:szCs w:val="12"/>
              </w:rPr>
              <w:t>41. Постановка задачи и классификация методов кластерного анализа.</w:t>
            </w:r>
          </w:p>
          <w:p w:rsidR="002E0B57" w:rsidRPr="000463CD" w:rsidRDefault="002E0B57" w:rsidP="002E0B57">
            <w:pPr>
              <w:rPr>
                <w:sz w:val="12"/>
                <w:szCs w:val="12"/>
              </w:rPr>
            </w:pPr>
            <w:r w:rsidRPr="000463CD">
              <w:rPr>
                <w:sz w:val="12"/>
                <w:szCs w:val="12"/>
              </w:rPr>
              <w:t xml:space="preserve">Имеется </w:t>
            </w:r>
            <w:r w:rsidRPr="000463CD">
              <w:rPr>
                <w:sz w:val="12"/>
                <w:szCs w:val="12"/>
                <w:lang w:val="en-US"/>
              </w:rPr>
              <w:t>n</w:t>
            </w:r>
            <w:r w:rsidRPr="000463CD">
              <w:rPr>
                <w:sz w:val="12"/>
                <w:szCs w:val="12"/>
              </w:rPr>
              <w:t xml:space="preserve"> </w:t>
            </w:r>
            <w:proofErr w:type="spellStart"/>
            <w:r w:rsidRPr="000463CD">
              <w:rPr>
                <w:sz w:val="12"/>
                <w:szCs w:val="12"/>
              </w:rPr>
              <w:t>обьектов</w:t>
            </w:r>
            <w:proofErr w:type="spellEnd"/>
            <w:r w:rsidRPr="000463CD">
              <w:rPr>
                <w:sz w:val="12"/>
                <w:szCs w:val="12"/>
              </w:rPr>
              <w:t xml:space="preserve">. Для описания </w:t>
            </w:r>
            <w:proofErr w:type="spellStart"/>
            <w:r w:rsidRPr="000463CD">
              <w:rPr>
                <w:sz w:val="12"/>
                <w:szCs w:val="12"/>
              </w:rPr>
              <w:t>обьектов</w:t>
            </w:r>
            <w:proofErr w:type="spellEnd"/>
            <w:r w:rsidRPr="000463CD">
              <w:rPr>
                <w:sz w:val="12"/>
                <w:szCs w:val="12"/>
              </w:rPr>
              <w:t xml:space="preserve"> исп. </w:t>
            </w:r>
            <w:r w:rsidRPr="000463CD">
              <w:rPr>
                <w:sz w:val="12"/>
                <w:szCs w:val="12"/>
                <w:lang w:val="en-US"/>
              </w:rPr>
              <w:t>M</w:t>
            </w:r>
            <w:r w:rsidRPr="000463CD">
              <w:rPr>
                <w:sz w:val="12"/>
                <w:szCs w:val="12"/>
              </w:rPr>
              <w:t xml:space="preserve"> признаков. Каждый </w:t>
            </w:r>
            <w:proofErr w:type="spellStart"/>
            <w:r w:rsidRPr="000463CD">
              <w:rPr>
                <w:sz w:val="12"/>
                <w:szCs w:val="12"/>
              </w:rPr>
              <w:t>обьект</w:t>
            </w:r>
            <w:proofErr w:type="spellEnd"/>
            <w:r w:rsidRPr="000463CD">
              <w:rPr>
                <w:sz w:val="12"/>
                <w:szCs w:val="12"/>
              </w:rPr>
              <w:t xml:space="preserve"> описывается набором знач. признаков.</w:t>
            </w:r>
          </w:p>
          <w:p w:rsidR="002E0B57" w:rsidRPr="000463CD" w:rsidRDefault="002E0B57" w:rsidP="002E0B57">
            <w:pPr>
              <w:rPr>
                <w:sz w:val="12"/>
                <w:szCs w:val="12"/>
              </w:rPr>
            </w:pPr>
            <w:proofErr w:type="spellStart"/>
            <w:r w:rsidRPr="000463CD">
              <w:rPr>
                <w:sz w:val="12"/>
                <w:szCs w:val="12"/>
                <w:lang w:val="en-US"/>
              </w:rPr>
              <w:t>Xj</w:t>
            </w:r>
            <w:proofErr w:type="spellEnd"/>
            <w:r w:rsidRPr="000463CD">
              <w:rPr>
                <w:sz w:val="12"/>
                <w:szCs w:val="12"/>
              </w:rPr>
              <w:t>=</w:t>
            </w:r>
            <w:r w:rsidRPr="000463CD">
              <w:rPr>
                <w:sz w:val="12"/>
                <w:szCs w:val="12"/>
                <w:lang w:val="en-US"/>
              </w:rPr>
              <w:t>X</w:t>
            </w:r>
            <w:r w:rsidRPr="000463CD">
              <w:rPr>
                <w:sz w:val="12"/>
                <w:szCs w:val="12"/>
              </w:rPr>
              <w:t>1</w:t>
            </w:r>
            <w:r w:rsidRPr="000463CD">
              <w:rPr>
                <w:sz w:val="12"/>
                <w:szCs w:val="12"/>
                <w:lang w:val="en-US"/>
              </w:rPr>
              <w:t>j</w:t>
            </w:r>
            <w:r w:rsidRPr="000463CD">
              <w:rPr>
                <w:sz w:val="12"/>
                <w:szCs w:val="12"/>
              </w:rPr>
              <w:t xml:space="preserve">, </w:t>
            </w:r>
            <w:r w:rsidRPr="000463CD">
              <w:rPr>
                <w:sz w:val="12"/>
                <w:szCs w:val="12"/>
                <w:lang w:val="en-US"/>
              </w:rPr>
              <w:t>X</w:t>
            </w:r>
            <w:r w:rsidRPr="000463CD">
              <w:rPr>
                <w:sz w:val="12"/>
                <w:szCs w:val="12"/>
              </w:rPr>
              <w:t>2</w:t>
            </w:r>
            <w:r w:rsidRPr="000463CD">
              <w:rPr>
                <w:sz w:val="12"/>
                <w:szCs w:val="12"/>
                <w:lang w:val="en-US"/>
              </w:rPr>
              <w:t>j</w:t>
            </w:r>
            <w:r w:rsidRPr="000463CD">
              <w:rPr>
                <w:sz w:val="12"/>
                <w:szCs w:val="12"/>
              </w:rPr>
              <w:t>,…,</w:t>
            </w:r>
            <w:proofErr w:type="spellStart"/>
            <w:r w:rsidRPr="000463CD">
              <w:rPr>
                <w:sz w:val="12"/>
                <w:szCs w:val="12"/>
                <w:lang w:val="en-US"/>
              </w:rPr>
              <w:t>XMj</w:t>
            </w:r>
            <w:proofErr w:type="spellEnd"/>
            <w:r w:rsidRPr="000463CD">
              <w:rPr>
                <w:sz w:val="12"/>
                <w:szCs w:val="12"/>
              </w:rPr>
              <w:t xml:space="preserve">, </w:t>
            </w:r>
            <w:r w:rsidRPr="000463CD">
              <w:rPr>
                <w:sz w:val="12"/>
                <w:szCs w:val="12"/>
                <w:lang w:val="en-US"/>
              </w:rPr>
              <w:t>j</w:t>
            </w:r>
            <w:r w:rsidRPr="000463CD">
              <w:rPr>
                <w:sz w:val="12"/>
                <w:szCs w:val="12"/>
              </w:rPr>
              <w:t>=1,</w:t>
            </w:r>
            <w:r w:rsidRPr="000463CD">
              <w:rPr>
                <w:sz w:val="12"/>
                <w:szCs w:val="12"/>
                <w:lang w:val="en-US"/>
              </w:rPr>
              <w:t>N</w:t>
            </w:r>
          </w:p>
          <w:p w:rsidR="002E0B57" w:rsidRPr="000463CD" w:rsidRDefault="002E0B57" w:rsidP="002E0B57">
            <w:pPr>
              <w:rPr>
                <w:sz w:val="12"/>
                <w:szCs w:val="12"/>
              </w:rPr>
            </w:pPr>
            <w:r w:rsidRPr="000463CD">
              <w:rPr>
                <w:sz w:val="12"/>
                <w:szCs w:val="12"/>
              </w:rPr>
              <w:t xml:space="preserve">Требуется разделить </w:t>
            </w:r>
            <w:proofErr w:type="spellStart"/>
            <w:r w:rsidRPr="000463CD">
              <w:rPr>
                <w:sz w:val="12"/>
                <w:szCs w:val="12"/>
              </w:rPr>
              <w:t>обьекты</w:t>
            </w:r>
            <w:proofErr w:type="spellEnd"/>
            <w:r w:rsidRPr="000463CD">
              <w:rPr>
                <w:sz w:val="12"/>
                <w:szCs w:val="12"/>
              </w:rPr>
              <w:t xml:space="preserve"> на кластеры таким образом, чтобы в каждый кластер входили </w:t>
            </w:r>
            <w:proofErr w:type="spellStart"/>
            <w:r w:rsidRPr="000463CD">
              <w:rPr>
                <w:sz w:val="12"/>
                <w:szCs w:val="12"/>
              </w:rPr>
              <w:t>обьекты</w:t>
            </w:r>
            <w:proofErr w:type="spellEnd"/>
            <w:r w:rsidRPr="000463CD">
              <w:rPr>
                <w:sz w:val="12"/>
                <w:szCs w:val="12"/>
              </w:rPr>
              <w:t xml:space="preserve"> со сходными значениями признаков.</w:t>
            </w:r>
          </w:p>
          <w:p w:rsidR="002E0B57" w:rsidRPr="000463CD" w:rsidRDefault="002E0B57" w:rsidP="002E0B57">
            <w:pPr>
              <w:rPr>
                <w:sz w:val="12"/>
                <w:szCs w:val="12"/>
              </w:rPr>
            </w:pPr>
            <w:r w:rsidRPr="000463CD">
              <w:rPr>
                <w:sz w:val="12"/>
                <w:szCs w:val="12"/>
              </w:rPr>
              <w:t>Работа кластерного анализа опирается на 2 предположения.</w:t>
            </w:r>
          </w:p>
          <w:p w:rsidR="002E0B57" w:rsidRPr="000463CD" w:rsidRDefault="002E0B57" w:rsidP="002E0B57">
            <w:pPr>
              <w:rPr>
                <w:sz w:val="12"/>
                <w:szCs w:val="12"/>
              </w:rPr>
            </w:pPr>
            <w:r w:rsidRPr="000463CD">
              <w:rPr>
                <w:sz w:val="12"/>
                <w:szCs w:val="12"/>
              </w:rPr>
              <w:t xml:space="preserve">1. </w:t>
            </w:r>
            <w:proofErr w:type="spellStart"/>
            <w:r w:rsidRPr="000463CD">
              <w:rPr>
                <w:sz w:val="12"/>
                <w:szCs w:val="12"/>
              </w:rPr>
              <w:t>Рассматр</w:t>
            </w:r>
            <w:proofErr w:type="spellEnd"/>
            <w:r w:rsidRPr="000463CD">
              <w:rPr>
                <w:sz w:val="12"/>
                <w:szCs w:val="12"/>
              </w:rPr>
              <w:t xml:space="preserve">. Признаки </w:t>
            </w:r>
            <w:proofErr w:type="spellStart"/>
            <w:r w:rsidRPr="000463CD">
              <w:rPr>
                <w:sz w:val="12"/>
                <w:szCs w:val="12"/>
              </w:rPr>
              <w:t>обьекта</w:t>
            </w:r>
            <w:proofErr w:type="spellEnd"/>
            <w:r w:rsidRPr="000463CD">
              <w:rPr>
                <w:sz w:val="12"/>
                <w:szCs w:val="12"/>
              </w:rPr>
              <w:t xml:space="preserve"> допускают желательное разбиение совокупности объектов на кластеры.</w:t>
            </w:r>
          </w:p>
          <w:p w:rsidR="002E0B57" w:rsidRPr="000463CD" w:rsidRDefault="002E0B57" w:rsidP="002E0B57">
            <w:pPr>
              <w:rPr>
                <w:sz w:val="12"/>
                <w:szCs w:val="12"/>
              </w:rPr>
            </w:pPr>
            <w:r w:rsidRPr="000463CD">
              <w:rPr>
                <w:sz w:val="12"/>
                <w:szCs w:val="12"/>
              </w:rPr>
              <w:t>2. О правильности выбора масштаба или единиц измерения признаков</w:t>
            </w:r>
          </w:p>
          <w:p w:rsidR="002E0B57" w:rsidRPr="000463CD" w:rsidRDefault="002E0B57" w:rsidP="002E0B57">
            <w:pPr>
              <w:rPr>
                <w:sz w:val="12"/>
                <w:szCs w:val="12"/>
              </w:rPr>
            </w:pPr>
            <w:r w:rsidRPr="000463CD">
              <w:rPr>
                <w:sz w:val="12"/>
                <w:szCs w:val="12"/>
              </w:rPr>
              <w:t>Обобщенный алгоритм кластера</w:t>
            </w:r>
          </w:p>
          <w:p w:rsidR="002E0B57" w:rsidRPr="000463CD" w:rsidRDefault="002E0B57" w:rsidP="002E0B57">
            <w:pPr>
              <w:rPr>
                <w:sz w:val="12"/>
                <w:szCs w:val="12"/>
              </w:rPr>
            </w:pPr>
            <w:r w:rsidRPr="000463CD">
              <w:rPr>
                <w:sz w:val="12"/>
                <w:szCs w:val="12"/>
              </w:rPr>
              <w:t xml:space="preserve">1. Задается </w:t>
            </w:r>
            <w:proofErr w:type="spellStart"/>
            <w:r w:rsidRPr="000463CD">
              <w:rPr>
                <w:sz w:val="12"/>
                <w:szCs w:val="12"/>
              </w:rPr>
              <w:t>нач</w:t>
            </w:r>
            <w:proofErr w:type="spellEnd"/>
            <w:r w:rsidRPr="000463CD">
              <w:rPr>
                <w:sz w:val="12"/>
                <w:szCs w:val="12"/>
              </w:rPr>
              <w:t xml:space="preserve">. разбиение на кластеры и определяется </w:t>
            </w:r>
            <w:proofErr w:type="spellStart"/>
            <w:r w:rsidRPr="000463CD">
              <w:rPr>
                <w:sz w:val="12"/>
                <w:szCs w:val="12"/>
              </w:rPr>
              <w:t>некоторыйматем</w:t>
            </w:r>
            <w:proofErr w:type="spellEnd"/>
            <w:r w:rsidRPr="000463CD">
              <w:rPr>
                <w:sz w:val="12"/>
                <w:szCs w:val="12"/>
              </w:rPr>
              <w:t>. Критерий качества кластеризации.</w:t>
            </w:r>
          </w:p>
          <w:p w:rsidR="002E0B57" w:rsidRPr="000463CD" w:rsidRDefault="002E0B57" w:rsidP="002E0B57">
            <w:pPr>
              <w:rPr>
                <w:sz w:val="12"/>
                <w:szCs w:val="12"/>
              </w:rPr>
            </w:pPr>
            <w:r w:rsidRPr="000463CD">
              <w:rPr>
                <w:sz w:val="12"/>
                <w:szCs w:val="12"/>
              </w:rPr>
              <w:t>2. Объекты переносятся из кластера в кластер до тех пор, пока значение критерия качества не перестанет улучшаться.</w:t>
            </w:r>
          </w:p>
          <w:p w:rsidR="002E0B57" w:rsidRPr="000463CD" w:rsidRDefault="002E0B57" w:rsidP="002E0B57">
            <w:pPr>
              <w:rPr>
                <w:sz w:val="12"/>
                <w:szCs w:val="12"/>
              </w:rPr>
            </w:pPr>
            <w:r w:rsidRPr="000463CD">
              <w:rPr>
                <w:sz w:val="12"/>
                <w:szCs w:val="12"/>
              </w:rPr>
              <w:t>3. Анализ результатов кластеризации. Подразумевается решение след вопросов:</w:t>
            </w:r>
          </w:p>
          <w:p w:rsidR="002E0B57" w:rsidRPr="000463CD" w:rsidRDefault="002E0B57" w:rsidP="002E0B57">
            <w:pPr>
              <w:rPr>
                <w:sz w:val="12"/>
                <w:szCs w:val="12"/>
              </w:rPr>
            </w:pPr>
            <w:r w:rsidRPr="000463CD">
              <w:rPr>
                <w:sz w:val="12"/>
                <w:szCs w:val="12"/>
              </w:rPr>
              <w:t xml:space="preserve">- не </w:t>
            </w:r>
            <w:proofErr w:type="spellStart"/>
            <w:r w:rsidRPr="000463CD">
              <w:rPr>
                <w:sz w:val="12"/>
                <w:szCs w:val="12"/>
              </w:rPr>
              <w:t>явл</w:t>
            </w:r>
            <w:proofErr w:type="spellEnd"/>
            <w:r w:rsidRPr="000463CD">
              <w:rPr>
                <w:sz w:val="12"/>
                <w:szCs w:val="12"/>
              </w:rPr>
              <w:t xml:space="preserve">. ли полученное разбиение на кластеры </w:t>
            </w:r>
            <w:proofErr w:type="gramStart"/>
            <w:r w:rsidRPr="000463CD">
              <w:rPr>
                <w:sz w:val="12"/>
                <w:szCs w:val="12"/>
              </w:rPr>
              <w:t>случайным</w:t>
            </w:r>
            <w:proofErr w:type="gramEnd"/>
            <w:r w:rsidRPr="000463CD">
              <w:rPr>
                <w:sz w:val="12"/>
                <w:szCs w:val="12"/>
              </w:rPr>
              <w:t>.</w:t>
            </w:r>
          </w:p>
          <w:p w:rsidR="002E0B57" w:rsidRPr="000463CD" w:rsidRDefault="002E0B57" w:rsidP="002E0B57">
            <w:pPr>
              <w:rPr>
                <w:sz w:val="12"/>
                <w:szCs w:val="12"/>
              </w:rPr>
            </w:pPr>
            <w:r w:rsidRPr="000463CD">
              <w:rPr>
                <w:sz w:val="12"/>
                <w:szCs w:val="12"/>
              </w:rPr>
              <w:t>- Является ли разбиение надежным и стабильным.</w:t>
            </w:r>
          </w:p>
          <w:p w:rsidR="002E0B57" w:rsidRPr="000463CD" w:rsidRDefault="002E0B57" w:rsidP="002E0B57">
            <w:pPr>
              <w:rPr>
                <w:sz w:val="12"/>
                <w:szCs w:val="12"/>
              </w:rPr>
            </w:pPr>
            <w:r w:rsidRPr="000463CD">
              <w:rPr>
                <w:sz w:val="12"/>
                <w:szCs w:val="12"/>
              </w:rPr>
              <w:t>- Можно ли интерпретировать полученные результаты кластеризации.</w:t>
            </w:r>
          </w:p>
          <w:p w:rsidR="002E0B57" w:rsidRPr="000463CD" w:rsidRDefault="002E0B57" w:rsidP="002E0B57">
            <w:pPr>
              <w:rPr>
                <w:sz w:val="12"/>
                <w:szCs w:val="12"/>
              </w:rPr>
            </w:pPr>
            <w:r w:rsidRPr="000463CD">
              <w:rPr>
                <w:sz w:val="12"/>
                <w:szCs w:val="12"/>
              </w:rPr>
              <w:t xml:space="preserve">Результаты кластеризации должны быть </w:t>
            </w:r>
            <w:proofErr w:type="gramStart"/>
            <w:r w:rsidRPr="000463CD">
              <w:rPr>
                <w:sz w:val="12"/>
                <w:szCs w:val="12"/>
              </w:rPr>
              <w:t>проверена</w:t>
            </w:r>
            <w:proofErr w:type="gramEnd"/>
            <w:r w:rsidRPr="000463CD">
              <w:rPr>
                <w:sz w:val="12"/>
                <w:szCs w:val="12"/>
              </w:rPr>
              <w:t xml:space="preserve"> формальными и неформальными методами</w:t>
            </w:r>
          </w:p>
          <w:p w:rsidR="002E0B57" w:rsidRPr="000463CD" w:rsidRDefault="002E0B57" w:rsidP="002E0B57">
            <w:pPr>
              <w:rPr>
                <w:sz w:val="12"/>
                <w:szCs w:val="12"/>
              </w:rPr>
            </w:pPr>
            <w:r w:rsidRPr="000463CD">
              <w:rPr>
                <w:sz w:val="12"/>
                <w:szCs w:val="12"/>
              </w:rPr>
              <w:t>- Иерарх. мето</w:t>
            </w:r>
            <w:proofErr w:type="gramStart"/>
            <w:r w:rsidRPr="000463CD">
              <w:rPr>
                <w:sz w:val="12"/>
                <w:szCs w:val="12"/>
              </w:rPr>
              <w:t>д(</w:t>
            </w:r>
            <w:proofErr w:type="gramEnd"/>
            <w:r w:rsidRPr="000463CD">
              <w:rPr>
                <w:sz w:val="12"/>
                <w:szCs w:val="12"/>
              </w:rPr>
              <w:t>из множества объектов последовательно выделяются наиболее сходные объекты)</w:t>
            </w:r>
          </w:p>
          <w:p w:rsidR="002E0B57" w:rsidRPr="000463CD" w:rsidRDefault="002E0B57" w:rsidP="002E0B57">
            <w:pPr>
              <w:rPr>
                <w:sz w:val="12"/>
                <w:szCs w:val="12"/>
              </w:rPr>
            </w:pPr>
            <w:r w:rsidRPr="000463CD">
              <w:rPr>
                <w:sz w:val="12"/>
                <w:szCs w:val="12"/>
              </w:rPr>
              <w:t xml:space="preserve">- Итеративный метод (сост. первоначальный вариант разрешения на кластеры) </w:t>
            </w:r>
          </w:p>
          <w:p w:rsidR="002E0B57" w:rsidRPr="000463CD" w:rsidRDefault="002E0B57" w:rsidP="002E0B57">
            <w:pPr>
              <w:rPr>
                <w:sz w:val="12"/>
                <w:szCs w:val="12"/>
              </w:rPr>
            </w:pPr>
          </w:p>
          <w:p w:rsidR="004D22F2" w:rsidRPr="00B717FC" w:rsidRDefault="004D22F2">
            <w:pPr>
              <w:rPr>
                <w:sz w:val="14"/>
                <w:szCs w:val="14"/>
              </w:rPr>
            </w:pPr>
          </w:p>
        </w:tc>
        <w:tc>
          <w:tcPr>
            <w:tcW w:w="3903" w:type="dxa"/>
          </w:tcPr>
          <w:p w:rsidR="00672C03" w:rsidRPr="000463CD" w:rsidRDefault="00672C03" w:rsidP="00672C03">
            <w:pPr>
              <w:jc w:val="both"/>
              <w:rPr>
                <w:b/>
                <w:sz w:val="12"/>
                <w:szCs w:val="12"/>
              </w:rPr>
            </w:pPr>
            <w:r w:rsidRPr="000463CD">
              <w:rPr>
                <w:b/>
                <w:sz w:val="12"/>
                <w:szCs w:val="12"/>
              </w:rPr>
              <w:t>43.Подготовка данных для кластерного анализа: меры различия</w:t>
            </w:r>
          </w:p>
          <w:p w:rsidR="00672C03" w:rsidRPr="00672C03" w:rsidRDefault="00672C03" w:rsidP="00672C03">
            <w:pPr>
              <w:jc w:val="both"/>
              <w:rPr>
                <w:i/>
                <w:sz w:val="12"/>
                <w:szCs w:val="12"/>
              </w:rPr>
            </w:pPr>
            <w:r w:rsidRPr="000463CD">
              <w:rPr>
                <w:sz w:val="12"/>
                <w:szCs w:val="12"/>
              </w:rPr>
              <w:t xml:space="preserve">Чтобы принять решение о том, следует ли считать объекты достаточно сходными, и отнести их к одному кластеру, </w:t>
            </w:r>
            <w:proofErr w:type="spellStart"/>
            <w:r w:rsidRPr="000463CD">
              <w:rPr>
                <w:sz w:val="12"/>
                <w:szCs w:val="12"/>
              </w:rPr>
              <w:t>необх</w:t>
            </w:r>
            <w:proofErr w:type="spellEnd"/>
            <w:r w:rsidRPr="000463CD">
              <w:rPr>
                <w:sz w:val="12"/>
                <w:szCs w:val="12"/>
              </w:rPr>
              <w:t xml:space="preserve"> использовать некоторую числовую меру различия между объектами. Чаще всего в </w:t>
            </w:r>
            <w:proofErr w:type="spellStart"/>
            <w:r w:rsidRPr="000463CD">
              <w:rPr>
                <w:sz w:val="12"/>
                <w:szCs w:val="12"/>
              </w:rPr>
              <w:t>кач-ве</w:t>
            </w:r>
            <w:proofErr w:type="spellEnd"/>
            <w:r w:rsidRPr="000463CD">
              <w:rPr>
                <w:sz w:val="12"/>
                <w:szCs w:val="12"/>
              </w:rPr>
              <w:t xml:space="preserve"> меры различия используют евклидово расстояние. Значение евклидова расстояния между </w:t>
            </w:r>
            <w:proofErr w:type="spellStart"/>
            <w:r w:rsidRPr="000463CD">
              <w:rPr>
                <w:sz w:val="12"/>
                <w:szCs w:val="12"/>
                <w:lang w:val="en-US"/>
              </w:rPr>
              <w:t>Xj</w:t>
            </w:r>
            <w:proofErr w:type="spellEnd"/>
            <w:r w:rsidRPr="000463CD">
              <w:rPr>
                <w:sz w:val="12"/>
                <w:szCs w:val="12"/>
              </w:rPr>
              <w:t xml:space="preserve"> и </w:t>
            </w:r>
            <w:proofErr w:type="spellStart"/>
            <w:r w:rsidRPr="000463CD">
              <w:rPr>
                <w:sz w:val="12"/>
                <w:szCs w:val="12"/>
                <w:lang w:val="en-US"/>
              </w:rPr>
              <w:t>Xk</w:t>
            </w:r>
            <w:proofErr w:type="spellEnd"/>
            <w:r w:rsidRPr="000463CD">
              <w:rPr>
                <w:sz w:val="12"/>
                <w:szCs w:val="12"/>
              </w:rPr>
              <w:t xml:space="preserve"> </w:t>
            </w:r>
            <w:proofErr w:type="spellStart"/>
            <w:r w:rsidRPr="000463CD">
              <w:rPr>
                <w:sz w:val="12"/>
                <w:szCs w:val="12"/>
              </w:rPr>
              <w:t>опред</w:t>
            </w:r>
            <w:proofErr w:type="spellEnd"/>
            <w:r w:rsidRPr="000463CD">
              <w:rPr>
                <w:sz w:val="12"/>
                <w:szCs w:val="12"/>
              </w:rPr>
              <w:t xml:space="preserve"> по формуле:</w:t>
            </w:r>
            <w:r>
              <w:rPr>
                <w:sz w:val="12"/>
                <w:szCs w:val="12"/>
              </w:rPr>
              <w:t xml:space="preserve"> </w:t>
            </w:r>
            <m:oMath>
              <m:r>
                <w:rPr>
                  <w:rFonts w:ascii="Cambria Math" w:hAnsi="Cambria Math"/>
                  <w:sz w:val="12"/>
                  <w:szCs w:val="12"/>
                </w:rPr>
                <m:t>D</m:t>
              </m:r>
              <m:d>
                <m:dPr>
                  <m:ctrlPr>
                    <w:rPr>
                      <w:rFonts w:ascii="Cambria Math" w:hAnsi="Cambria Math"/>
                      <w:i/>
                      <w:sz w:val="12"/>
                      <w:szCs w:val="12"/>
                    </w:rPr>
                  </m:ctrlPr>
                </m:dPr>
                <m:e>
                  <m:r>
                    <w:rPr>
                      <w:rFonts w:ascii="Cambria Math" w:hAnsi="Cambria Math"/>
                      <w:sz w:val="12"/>
                      <w:szCs w:val="12"/>
                      <w:lang w:val="en-US"/>
                    </w:rPr>
                    <m:t>Xj</m:t>
                  </m:r>
                  <m:r>
                    <w:rPr>
                      <w:rFonts w:ascii="Cambria Math"/>
                      <w:sz w:val="12"/>
                      <w:szCs w:val="12"/>
                    </w:rPr>
                    <m:t xml:space="preserve">, </m:t>
                  </m:r>
                  <m:r>
                    <w:rPr>
                      <w:rFonts w:ascii="Cambria Math" w:hAnsi="Cambria Math"/>
                      <w:sz w:val="12"/>
                      <w:szCs w:val="12"/>
                      <w:lang w:val="en-US"/>
                    </w:rPr>
                    <m:t>Xk</m:t>
                  </m:r>
                </m:e>
              </m:d>
              <m:r>
                <w:rPr>
                  <w:rFonts w:ascii="Cambria Math"/>
                  <w:sz w:val="12"/>
                  <w:szCs w:val="12"/>
                </w:rPr>
                <m:t>=</m:t>
              </m:r>
              <m:rad>
                <m:radPr>
                  <m:degHide m:val="on"/>
                  <m:ctrlPr>
                    <w:rPr>
                      <w:rFonts w:ascii="Cambria Math" w:hAnsi="Cambria Math"/>
                      <w:i/>
                      <w:sz w:val="12"/>
                      <w:szCs w:val="12"/>
                    </w:rPr>
                  </m:ctrlPr>
                </m:radPr>
                <m:deg/>
                <m:e>
                  <m:sSup>
                    <m:sSupPr>
                      <m:ctrlPr>
                        <w:rPr>
                          <w:rFonts w:ascii="Cambria Math" w:hAnsi="Cambria Math"/>
                          <w:i/>
                          <w:sz w:val="12"/>
                          <w:szCs w:val="12"/>
                        </w:rPr>
                      </m:ctrlPr>
                    </m:sSupPr>
                    <m:e>
                      <m:nary>
                        <m:naryPr>
                          <m:chr m:val="∑"/>
                          <m:limLoc m:val="undOvr"/>
                          <m:ctrlPr>
                            <w:rPr>
                              <w:rFonts w:ascii="Cambria Math" w:hAnsi="Cambria Math"/>
                              <w:i/>
                              <w:sz w:val="12"/>
                              <w:szCs w:val="12"/>
                            </w:rPr>
                          </m:ctrlPr>
                        </m:naryPr>
                        <m:sub>
                          <m:r>
                            <w:rPr>
                              <w:rFonts w:ascii="Cambria Math" w:hAnsi="Cambria Math"/>
                              <w:sz w:val="12"/>
                              <w:szCs w:val="12"/>
                            </w:rPr>
                            <m:t>i</m:t>
                          </m:r>
                          <m:r>
                            <w:rPr>
                              <w:rFonts w:ascii="Cambria Math"/>
                              <w:sz w:val="12"/>
                              <w:szCs w:val="12"/>
                            </w:rPr>
                            <m:t>=1</m:t>
                          </m:r>
                        </m:sub>
                        <m:sup>
                          <m:r>
                            <w:rPr>
                              <w:rFonts w:ascii="Cambria Math" w:hAnsi="Cambria Math"/>
                              <w:sz w:val="12"/>
                              <w:szCs w:val="12"/>
                            </w:rPr>
                            <m:t>m</m:t>
                          </m:r>
                        </m:sup>
                        <m:e>
                          <m:r>
                            <w:rPr>
                              <w:rFonts w:ascii="Cambria Math"/>
                              <w:sz w:val="12"/>
                              <w:szCs w:val="12"/>
                            </w:rPr>
                            <m:t>(</m:t>
                          </m:r>
                          <m:r>
                            <w:rPr>
                              <w:rFonts w:ascii="Cambria Math" w:hAnsi="Cambria Math"/>
                              <w:sz w:val="12"/>
                              <w:szCs w:val="12"/>
                            </w:rPr>
                            <m:t>Xij</m:t>
                          </m:r>
                          <m:r>
                            <w:rPr>
                              <w:sz w:val="12"/>
                              <w:szCs w:val="12"/>
                            </w:rPr>
                            <m:t>-</m:t>
                          </m:r>
                          <m:r>
                            <w:rPr>
                              <w:rFonts w:ascii="Cambria Math" w:hAnsi="Cambria Math"/>
                              <w:sz w:val="12"/>
                              <w:szCs w:val="12"/>
                            </w:rPr>
                            <m:t>Xik</m:t>
                          </m:r>
                          <m:r>
                            <w:rPr>
                              <w:rFonts w:ascii="Cambria Math"/>
                              <w:sz w:val="12"/>
                              <w:szCs w:val="12"/>
                            </w:rPr>
                            <m:t>)</m:t>
                          </m:r>
                        </m:e>
                      </m:nary>
                    </m:e>
                    <m:sup>
                      <m:r>
                        <w:rPr>
                          <w:rFonts w:ascii="Cambria Math"/>
                          <w:sz w:val="12"/>
                          <w:szCs w:val="12"/>
                        </w:rPr>
                        <m:t>2</m:t>
                      </m:r>
                    </m:sup>
                  </m:sSup>
                </m:e>
              </m:rad>
            </m:oMath>
          </w:p>
          <w:p w:rsidR="00672C03" w:rsidRPr="000463CD" w:rsidRDefault="00672C03" w:rsidP="00672C03">
            <w:pPr>
              <w:jc w:val="both"/>
              <w:rPr>
                <w:sz w:val="12"/>
                <w:szCs w:val="12"/>
              </w:rPr>
            </w:pPr>
            <w:r w:rsidRPr="000463CD">
              <w:rPr>
                <w:sz w:val="12"/>
                <w:szCs w:val="12"/>
              </w:rPr>
              <w:t>Если осей больше чем 2 и нужно найти расстояние между 2мя точками</w:t>
            </w:r>
          </w:p>
          <w:p w:rsidR="00672C03" w:rsidRPr="000463CD" w:rsidRDefault="00672C03" w:rsidP="00672C03">
            <w:pPr>
              <w:jc w:val="both"/>
              <w:rPr>
                <w:sz w:val="12"/>
                <w:szCs w:val="12"/>
              </w:rPr>
            </w:pPr>
            <m:oMathPara>
              <m:oMath>
                <m:r>
                  <w:rPr>
                    <w:rFonts w:ascii="Cambria Math" w:hAnsi="Cambria Math"/>
                    <w:sz w:val="12"/>
                    <w:szCs w:val="12"/>
                  </w:rPr>
                  <m:t>D</m:t>
                </m:r>
                <m:r>
                  <w:rPr>
                    <w:rFonts w:ascii="Cambria Math"/>
                    <w:sz w:val="12"/>
                    <w:szCs w:val="12"/>
                  </w:rPr>
                  <m:t>=</m:t>
                </m:r>
                <m:rad>
                  <m:radPr>
                    <m:degHide m:val="on"/>
                    <m:ctrlPr>
                      <w:rPr>
                        <w:rFonts w:ascii="Cambria Math" w:hAnsi="Cambria Math"/>
                        <w:i/>
                        <w:sz w:val="12"/>
                        <w:szCs w:val="12"/>
                      </w:rPr>
                    </m:ctrlPr>
                  </m:radPr>
                  <m:deg/>
                  <m:e>
                    <m:sSup>
                      <m:sSupPr>
                        <m:ctrlPr>
                          <w:rPr>
                            <w:rFonts w:ascii="Cambria Math" w:hAnsi="Cambria Math"/>
                            <w:i/>
                            <w:sz w:val="12"/>
                            <w:szCs w:val="12"/>
                          </w:rPr>
                        </m:ctrlPr>
                      </m:sSupPr>
                      <m:e>
                        <m:r>
                          <w:rPr>
                            <w:rFonts w:ascii="Cambria Math"/>
                            <w:sz w:val="12"/>
                            <w:szCs w:val="12"/>
                          </w:rPr>
                          <m:t>(</m:t>
                        </m:r>
                        <m:r>
                          <w:rPr>
                            <w:rFonts w:ascii="Cambria Math" w:hAnsi="Cambria Math"/>
                            <w:sz w:val="12"/>
                            <w:szCs w:val="12"/>
                          </w:rPr>
                          <m:t>x</m:t>
                        </m:r>
                        <m:r>
                          <w:rPr>
                            <w:rFonts w:ascii="Cambria Math"/>
                            <w:sz w:val="12"/>
                            <w:szCs w:val="12"/>
                          </w:rPr>
                          <m:t>1</m:t>
                        </m:r>
                        <m:r>
                          <w:rPr>
                            <w:rFonts w:ascii="Cambria Math"/>
                            <w:sz w:val="12"/>
                            <w:szCs w:val="12"/>
                          </w:rPr>
                          <m:t>-</m:t>
                        </m:r>
                        <m:r>
                          <w:rPr>
                            <w:rFonts w:ascii="Cambria Math" w:hAnsi="Cambria Math"/>
                            <w:sz w:val="12"/>
                            <w:szCs w:val="12"/>
                          </w:rPr>
                          <m:t>x</m:t>
                        </m:r>
                        <m:r>
                          <w:rPr>
                            <w:rFonts w:ascii="Cambria Math"/>
                            <w:sz w:val="12"/>
                            <w:szCs w:val="12"/>
                          </w:rPr>
                          <m:t>2)</m:t>
                        </m:r>
                      </m:e>
                      <m:sup>
                        <m:r>
                          <w:rPr>
                            <w:rFonts w:ascii="Cambria Math"/>
                            <w:sz w:val="12"/>
                            <w:szCs w:val="12"/>
                          </w:rPr>
                          <m:t>2</m:t>
                        </m:r>
                      </m:sup>
                    </m:sSup>
                    <m:r>
                      <w:rPr>
                        <w:rFonts w:ascii="Cambria Math"/>
                        <w:sz w:val="12"/>
                        <w:szCs w:val="12"/>
                      </w:rPr>
                      <m:t>+</m:t>
                    </m:r>
                    <m:sSup>
                      <m:sSupPr>
                        <m:ctrlPr>
                          <w:rPr>
                            <w:rFonts w:ascii="Cambria Math" w:hAnsi="Cambria Math"/>
                            <w:i/>
                            <w:sz w:val="12"/>
                            <w:szCs w:val="12"/>
                          </w:rPr>
                        </m:ctrlPr>
                      </m:sSupPr>
                      <m:e>
                        <m:r>
                          <w:rPr>
                            <w:rFonts w:ascii="Cambria Math"/>
                            <w:sz w:val="12"/>
                            <w:szCs w:val="12"/>
                          </w:rPr>
                          <m:t>(</m:t>
                        </m:r>
                        <m:r>
                          <w:rPr>
                            <w:rFonts w:ascii="Cambria Math" w:hAnsi="Cambria Math"/>
                            <w:sz w:val="12"/>
                            <w:szCs w:val="12"/>
                          </w:rPr>
                          <m:t>y</m:t>
                        </m:r>
                        <m:r>
                          <w:rPr>
                            <w:rFonts w:ascii="Cambria Math"/>
                            <w:sz w:val="12"/>
                            <w:szCs w:val="12"/>
                          </w:rPr>
                          <m:t>1</m:t>
                        </m:r>
                        <m:r>
                          <w:rPr>
                            <w:rFonts w:ascii="Cambria Math"/>
                            <w:sz w:val="12"/>
                            <w:szCs w:val="12"/>
                          </w:rPr>
                          <m:t>-</m:t>
                        </m:r>
                        <m:r>
                          <w:rPr>
                            <w:rFonts w:ascii="Cambria Math" w:hAnsi="Cambria Math"/>
                            <w:sz w:val="12"/>
                            <w:szCs w:val="12"/>
                          </w:rPr>
                          <m:t>y</m:t>
                        </m:r>
                        <m:r>
                          <w:rPr>
                            <w:rFonts w:ascii="Cambria Math"/>
                            <w:sz w:val="12"/>
                            <w:szCs w:val="12"/>
                          </w:rPr>
                          <m:t>2)</m:t>
                        </m:r>
                      </m:e>
                      <m:sup>
                        <m:r>
                          <w:rPr>
                            <w:rFonts w:ascii="Cambria Math"/>
                            <w:sz w:val="12"/>
                            <w:szCs w:val="12"/>
                          </w:rPr>
                          <m:t>2</m:t>
                        </m:r>
                      </m:sup>
                    </m:sSup>
                    <m:r>
                      <w:rPr>
                        <w:rFonts w:ascii="Cambria Math"/>
                        <w:sz w:val="12"/>
                        <w:szCs w:val="12"/>
                      </w:rPr>
                      <m:t>+</m:t>
                    </m:r>
                    <m:sSup>
                      <m:sSupPr>
                        <m:ctrlPr>
                          <w:rPr>
                            <w:rFonts w:ascii="Cambria Math" w:hAnsi="Cambria Math"/>
                            <w:i/>
                            <w:sz w:val="12"/>
                            <w:szCs w:val="12"/>
                          </w:rPr>
                        </m:ctrlPr>
                      </m:sSupPr>
                      <m:e>
                        <m:r>
                          <w:rPr>
                            <w:rFonts w:ascii="Cambria Math"/>
                            <w:sz w:val="12"/>
                            <w:szCs w:val="12"/>
                          </w:rPr>
                          <m:t>(</m:t>
                        </m:r>
                        <m:r>
                          <w:rPr>
                            <w:rFonts w:ascii="Cambria Math" w:hAnsi="Cambria Math"/>
                            <w:sz w:val="12"/>
                            <w:szCs w:val="12"/>
                          </w:rPr>
                          <m:t>z</m:t>
                        </m:r>
                        <m:r>
                          <w:rPr>
                            <w:rFonts w:ascii="Cambria Math"/>
                            <w:sz w:val="12"/>
                            <w:szCs w:val="12"/>
                          </w:rPr>
                          <m:t>1</m:t>
                        </m:r>
                        <m:r>
                          <w:rPr>
                            <w:rFonts w:ascii="Cambria Math"/>
                            <w:sz w:val="12"/>
                            <w:szCs w:val="12"/>
                          </w:rPr>
                          <m:t>-</m:t>
                        </m:r>
                        <m:r>
                          <w:rPr>
                            <w:rFonts w:ascii="Cambria Math" w:hAnsi="Cambria Math"/>
                            <w:sz w:val="12"/>
                            <w:szCs w:val="12"/>
                          </w:rPr>
                          <m:t>z</m:t>
                        </m:r>
                        <m:r>
                          <w:rPr>
                            <w:rFonts w:ascii="Cambria Math"/>
                            <w:sz w:val="12"/>
                            <w:szCs w:val="12"/>
                          </w:rPr>
                          <m:t>2)</m:t>
                        </m:r>
                      </m:e>
                      <m:sup>
                        <m:r>
                          <w:rPr>
                            <w:rFonts w:ascii="Cambria Math"/>
                            <w:sz w:val="12"/>
                            <w:szCs w:val="12"/>
                          </w:rPr>
                          <m:t>2</m:t>
                        </m:r>
                      </m:sup>
                    </m:sSup>
                  </m:e>
                </m:rad>
              </m:oMath>
            </m:oMathPara>
          </w:p>
          <w:p w:rsidR="00672C03" w:rsidRPr="000463CD" w:rsidRDefault="00672C03" w:rsidP="00672C03">
            <w:pPr>
              <w:jc w:val="both"/>
              <w:rPr>
                <w:sz w:val="12"/>
                <w:szCs w:val="12"/>
              </w:rPr>
            </w:pPr>
            <w:r w:rsidRPr="000463CD">
              <w:rPr>
                <w:sz w:val="12"/>
                <w:szCs w:val="12"/>
              </w:rPr>
              <w:t xml:space="preserve">Использование </w:t>
            </w:r>
            <w:proofErr w:type="gramStart"/>
            <w:r w:rsidRPr="000463CD">
              <w:rPr>
                <w:sz w:val="12"/>
                <w:szCs w:val="12"/>
              </w:rPr>
              <w:t>евклидова</w:t>
            </w:r>
            <w:proofErr w:type="gramEnd"/>
            <w:r w:rsidRPr="000463CD">
              <w:rPr>
                <w:sz w:val="12"/>
                <w:szCs w:val="12"/>
              </w:rPr>
              <w:t xml:space="preserve"> расстояние оправдано в след случаях.</w:t>
            </w:r>
          </w:p>
          <w:p w:rsidR="00672C03" w:rsidRPr="000463CD" w:rsidRDefault="00672C03" w:rsidP="00672C03">
            <w:pPr>
              <w:jc w:val="both"/>
              <w:rPr>
                <w:sz w:val="12"/>
                <w:szCs w:val="12"/>
              </w:rPr>
            </w:pPr>
            <w:r w:rsidRPr="000463CD">
              <w:rPr>
                <w:sz w:val="12"/>
                <w:szCs w:val="12"/>
              </w:rPr>
              <w:t>1.если наблюдения берутся из генеральной совокупности, имеющей многомерное нормальное распределение.</w:t>
            </w:r>
          </w:p>
          <w:p w:rsidR="00672C03" w:rsidRPr="000463CD" w:rsidRDefault="00672C03" w:rsidP="00672C03">
            <w:pPr>
              <w:jc w:val="both"/>
              <w:rPr>
                <w:sz w:val="12"/>
                <w:szCs w:val="12"/>
              </w:rPr>
            </w:pPr>
            <w:r w:rsidRPr="000463CD">
              <w:rPr>
                <w:sz w:val="12"/>
                <w:szCs w:val="12"/>
              </w:rPr>
              <w:t xml:space="preserve">2.если компоненты вектора наблюдения </w:t>
            </w:r>
            <w:r w:rsidRPr="000463CD">
              <w:rPr>
                <w:sz w:val="12"/>
                <w:szCs w:val="12"/>
                <w:lang w:val="en-US"/>
              </w:rPr>
              <w:t>X</w:t>
            </w:r>
            <w:r w:rsidRPr="000463CD">
              <w:rPr>
                <w:sz w:val="12"/>
                <w:szCs w:val="12"/>
              </w:rPr>
              <w:t xml:space="preserve"> однородны по физич</w:t>
            </w:r>
            <w:r>
              <w:rPr>
                <w:sz w:val="12"/>
                <w:szCs w:val="12"/>
              </w:rPr>
              <w:t>ескому</w:t>
            </w:r>
            <w:r w:rsidRPr="000463CD">
              <w:rPr>
                <w:sz w:val="12"/>
                <w:szCs w:val="12"/>
              </w:rPr>
              <w:t xml:space="preserve"> смыслу и одинаково важны для классификации.</w:t>
            </w:r>
          </w:p>
          <w:p w:rsidR="00672C03" w:rsidRPr="00672C03" w:rsidRDefault="00672C03" w:rsidP="00672C03">
            <w:pPr>
              <w:jc w:val="both"/>
              <w:rPr>
                <w:i/>
                <w:sz w:val="12"/>
                <w:szCs w:val="12"/>
              </w:rPr>
            </w:pPr>
            <w:r w:rsidRPr="000463CD">
              <w:rPr>
                <w:sz w:val="12"/>
                <w:szCs w:val="12"/>
              </w:rPr>
              <w:t xml:space="preserve">Взвешенное евклидово расстояние применяется в тех случаях, когда каждой компоненте </w:t>
            </w:r>
            <w:r w:rsidRPr="000463CD">
              <w:rPr>
                <w:sz w:val="12"/>
                <w:szCs w:val="12"/>
                <w:lang w:val="en-US"/>
              </w:rPr>
              <w:t>Xi</w:t>
            </w:r>
            <w:r w:rsidRPr="000463CD">
              <w:rPr>
                <w:sz w:val="12"/>
                <w:szCs w:val="12"/>
              </w:rPr>
              <w:t xml:space="preserve"> вектора наблюдений </w:t>
            </w:r>
            <w:r w:rsidRPr="000463CD">
              <w:rPr>
                <w:sz w:val="12"/>
                <w:szCs w:val="12"/>
                <w:lang w:val="en-US"/>
              </w:rPr>
              <w:t>X</w:t>
            </w:r>
            <w:r w:rsidRPr="000463CD">
              <w:rPr>
                <w:sz w:val="12"/>
                <w:szCs w:val="12"/>
              </w:rPr>
              <w:t xml:space="preserve"> удается приписать некоторый вес </w:t>
            </w:r>
            <w:proofErr w:type="spellStart"/>
            <w:r w:rsidRPr="000463CD">
              <w:rPr>
                <w:sz w:val="12"/>
                <w:szCs w:val="12"/>
                <w:lang w:val="en-US"/>
              </w:rPr>
              <w:t>Wi</w:t>
            </w:r>
            <w:proofErr w:type="spellEnd"/>
            <w:r w:rsidRPr="000463CD">
              <w:rPr>
                <w:sz w:val="12"/>
                <w:szCs w:val="12"/>
              </w:rPr>
              <w:t xml:space="preserve"> пропорционально степени важности признака в задаче.</w:t>
            </w:r>
            <w:r>
              <w:rPr>
                <w:sz w:val="12"/>
                <w:szCs w:val="12"/>
              </w:rPr>
              <w:t xml:space="preserve"> </w:t>
            </w:r>
            <m:oMath>
              <m:r>
                <w:rPr>
                  <w:rFonts w:ascii="Cambria Math" w:hAnsi="Cambria Math"/>
                  <w:sz w:val="12"/>
                  <w:szCs w:val="12"/>
                </w:rPr>
                <m:t>D</m:t>
              </m:r>
              <m:d>
                <m:dPr>
                  <m:ctrlPr>
                    <w:rPr>
                      <w:rFonts w:ascii="Cambria Math" w:hAnsi="Cambria Math"/>
                      <w:i/>
                      <w:sz w:val="12"/>
                      <w:szCs w:val="12"/>
                    </w:rPr>
                  </m:ctrlPr>
                </m:dPr>
                <m:e>
                  <m:r>
                    <w:rPr>
                      <w:rFonts w:ascii="Cambria Math" w:hAnsi="Cambria Math"/>
                      <w:sz w:val="12"/>
                      <w:szCs w:val="12"/>
                      <w:lang w:val="en-US"/>
                    </w:rPr>
                    <m:t>Xj</m:t>
                  </m:r>
                  <m:r>
                    <w:rPr>
                      <w:rFonts w:ascii="Cambria Math"/>
                      <w:sz w:val="12"/>
                      <w:szCs w:val="12"/>
                    </w:rPr>
                    <m:t xml:space="preserve">, </m:t>
                  </m:r>
                  <m:r>
                    <w:rPr>
                      <w:rFonts w:ascii="Cambria Math" w:hAnsi="Cambria Math"/>
                      <w:sz w:val="12"/>
                      <w:szCs w:val="12"/>
                      <w:lang w:val="en-US"/>
                    </w:rPr>
                    <m:t>Xk</m:t>
                  </m:r>
                </m:e>
              </m:d>
              <m:r>
                <w:rPr>
                  <w:rFonts w:ascii="Cambria Math"/>
                  <w:sz w:val="12"/>
                  <w:szCs w:val="12"/>
                </w:rPr>
                <m:t>=</m:t>
              </m:r>
              <m:rad>
                <m:radPr>
                  <m:degHide m:val="on"/>
                  <m:ctrlPr>
                    <w:rPr>
                      <w:rFonts w:ascii="Cambria Math" w:hAnsi="Cambria Math"/>
                      <w:i/>
                      <w:sz w:val="12"/>
                      <w:szCs w:val="12"/>
                    </w:rPr>
                  </m:ctrlPr>
                </m:radPr>
                <m:deg/>
                <m:e>
                  <m:sSup>
                    <m:sSupPr>
                      <m:ctrlPr>
                        <w:rPr>
                          <w:rFonts w:ascii="Cambria Math" w:hAnsi="Cambria Math"/>
                          <w:i/>
                          <w:sz w:val="12"/>
                          <w:szCs w:val="12"/>
                        </w:rPr>
                      </m:ctrlPr>
                    </m:sSupPr>
                    <m:e>
                      <m:nary>
                        <m:naryPr>
                          <m:chr m:val="∑"/>
                          <m:limLoc m:val="undOvr"/>
                          <m:ctrlPr>
                            <w:rPr>
                              <w:rFonts w:ascii="Cambria Math" w:hAnsi="Cambria Math"/>
                              <w:i/>
                              <w:sz w:val="12"/>
                              <w:szCs w:val="12"/>
                            </w:rPr>
                          </m:ctrlPr>
                        </m:naryPr>
                        <m:sub>
                          <m:r>
                            <w:rPr>
                              <w:rFonts w:ascii="Cambria Math" w:hAnsi="Cambria Math"/>
                              <w:sz w:val="12"/>
                              <w:szCs w:val="12"/>
                            </w:rPr>
                            <m:t>i</m:t>
                          </m:r>
                          <m:r>
                            <w:rPr>
                              <w:rFonts w:ascii="Cambria Math"/>
                              <w:sz w:val="12"/>
                              <w:szCs w:val="12"/>
                            </w:rPr>
                            <m:t>=1</m:t>
                          </m:r>
                        </m:sub>
                        <m:sup>
                          <m:r>
                            <w:rPr>
                              <w:rFonts w:ascii="Cambria Math" w:hAnsi="Cambria Math"/>
                              <w:sz w:val="12"/>
                              <w:szCs w:val="12"/>
                            </w:rPr>
                            <m:t>m</m:t>
                          </m:r>
                        </m:sup>
                        <m:e>
                          <m:r>
                            <w:rPr>
                              <w:rFonts w:ascii="Cambria Math" w:hAnsi="Cambria Math"/>
                              <w:sz w:val="12"/>
                              <w:szCs w:val="12"/>
                              <w:lang w:val="en-US"/>
                            </w:rPr>
                            <m:t>Wi</m:t>
                          </m:r>
                          <m:r>
                            <w:rPr>
                              <w:rFonts w:ascii="Cambria Math"/>
                              <w:sz w:val="12"/>
                              <w:szCs w:val="12"/>
                            </w:rPr>
                            <m:t>(</m:t>
                          </m:r>
                          <m:r>
                            <w:rPr>
                              <w:rFonts w:ascii="Cambria Math" w:hAnsi="Cambria Math"/>
                              <w:sz w:val="12"/>
                              <w:szCs w:val="12"/>
                            </w:rPr>
                            <m:t>Xij</m:t>
                          </m:r>
                          <m:r>
                            <w:rPr>
                              <w:sz w:val="12"/>
                              <w:szCs w:val="12"/>
                            </w:rPr>
                            <m:t>-</m:t>
                          </m:r>
                          <m:r>
                            <w:rPr>
                              <w:rFonts w:ascii="Cambria Math" w:hAnsi="Cambria Math"/>
                              <w:sz w:val="12"/>
                              <w:szCs w:val="12"/>
                            </w:rPr>
                            <m:t>Xik</m:t>
                          </m:r>
                          <m:r>
                            <w:rPr>
                              <w:rFonts w:ascii="Cambria Math"/>
                              <w:sz w:val="12"/>
                              <w:szCs w:val="12"/>
                            </w:rPr>
                            <m:t>)</m:t>
                          </m:r>
                        </m:e>
                      </m:nary>
                    </m:e>
                    <m:sup>
                      <m:r>
                        <w:rPr>
                          <w:rFonts w:ascii="Cambria Math"/>
                          <w:sz w:val="12"/>
                          <w:szCs w:val="12"/>
                        </w:rPr>
                        <m:t>2</m:t>
                      </m:r>
                    </m:sup>
                  </m:sSup>
                </m:e>
              </m:rad>
            </m:oMath>
          </w:p>
          <w:p w:rsidR="00672C03" w:rsidRPr="000463CD" w:rsidRDefault="00672C03" w:rsidP="00672C03">
            <w:pPr>
              <w:jc w:val="both"/>
              <w:rPr>
                <w:sz w:val="12"/>
                <w:szCs w:val="12"/>
              </w:rPr>
            </w:pPr>
            <w:r w:rsidRPr="000463CD">
              <w:rPr>
                <w:sz w:val="12"/>
                <w:szCs w:val="12"/>
              </w:rPr>
              <w:t>Чем важнее признак, тем больше его вес</w:t>
            </w:r>
          </w:p>
          <w:p w:rsidR="00672C03" w:rsidRPr="000463CD" w:rsidRDefault="00672C03" w:rsidP="00672C03">
            <w:pPr>
              <w:jc w:val="both"/>
              <w:rPr>
                <w:sz w:val="12"/>
                <w:szCs w:val="12"/>
              </w:rPr>
            </w:pPr>
            <w:r w:rsidRPr="000463CD">
              <w:rPr>
                <w:sz w:val="12"/>
                <w:szCs w:val="12"/>
                <w:lang w:val="en-US"/>
              </w:rPr>
              <w:t>W</w:t>
            </w:r>
            <w:r w:rsidRPr="000463CD">
              <w:rPr>
                <w:sz w:val="12"/>
                <w:szCs w:val="12"/>
              </w:rPr>
              <w:t>1+</w:t>
            </w:r>
            <w:r w:rsidRPr="000463CD">
              <w:rPr>
                <w:sz w:val="12"/>
                <w:szCs w:val="12"/>
                <w:lang w:val="en-US"/>
              </w:rPr>
              <w:t>W</w:t>
            </w:r>
            <w:r w:rsidRPr="000463CD">
              <w:rPr>
                <w:sz w:val="12"/>
                <w:szCs w:val="12"/>
              </w:rPr>
              <w:t>2+…+</w:t>
            </w:r>
            <w:r w:rsidRPr="000463CD">
              <w:rPr>
                <w:sz w:val="12"/>
                <w:szCs w:val="12"/>
                <w:lang w:val="en-US"/>
              </w:rPr>
              <w:t>Wm</w:t>
            </w:r>
            <w:r w:rsidRPr="000463CD">
              <w:rPr>
                <w:sz w:val="12"/>
                <w:szCs w:val="12"/>
              </w:rPr>
              <w:t xml:space="preserve"> = 1</w:t>
            </w:r>
          </w:p>
          <w:p w:rsidR="00672C03" w:rsidRPr="000463CD" w:rsidRDefault="00672C03" w:rsidP="00672C03">
            <w:pPr>
              <w:jc w:val="both"/>
              <w:rPr>
                <w:sz w:val="12"/>
                <w:szCs w:val="12"/>
              </w:rPr>
            </w:pPr>
            <w:r w:rsidRPr="000463CD">
              <w:rPr>
                <w:sz w:val="12"/>
                <w:szCs w:val="12"/>
              </w:rPr>
              <w:t xml:space="preserve">Расстояние </w:t>
            </w:r>
            <w:r w:rsidRPr="000463CD">
              <w:rPr>
                <w:sz w:val="12"/>
                <w:szCs w:val="12"/>
                <w:lang w:val="en-US"/>
              </w:rPr>
              <w:t>city</w:t>
            </w:r>
            <w:r w:rsidRPr="000463CD">
              <w:rPr>
                <w:sz w:val="12"/>
                <w:szCs w:val="12"/>
              </w:rPr>
              <w:t>-</w:t>
            </w:r>
            <w:r w:rsidRPr="000463CD">
              <w:rPr>
                <w:sz w:val="12"/>
                <w:szCs w:val="12"/>
                <w:lang w:val="en-US"/>
              </w:rPr>
              <w:t>block</w:t>
            </w:r>
            <w:r w:rsidRPr="000463CD">
              <w:rPr>
                <w:sz w:val="12"/>
                <w:szCs w:val="12"/>
              </w:rPr>
              <w:t>(</w:t>
            </w:r>
            <w:proofErr w:type="spellStart"/>
            <w:r w:rsidRPr="000463CD">
              <w:rPr>
                <w:sz w:val="12"/>
                <w:szCs w:val="12"/>
              </w:rPr>
              <w:t>манхэтенское</w:t>
            </w:r>
            <w:proofErr w:type="spellEnd"/>
            <w:r w:rsidRPr="000463CD">
              <w:rPr>
                <w:sz w:val="12"/>
                <w:szCs w:val="12"/>
              </w:rPr>
              <w:t xml:space="preserve">) </w:t>
            </w:r>
            <m:oMath>
              <m:r>
                <w:rPr>
                  <w:rFonts w:ascii="Cambria Math" w:hAnsi="Cambria Math"/>
                  <w:sz w:val="12"/>
                  <w:szCs w:val="12"/>
                </w:rPr>
                <m:t>D</m:t>
              </m:r>
              <m:d>
                <m:dPr>
                  <m:ctrlPr>
                    <w:rPr>
                      <w:rFonts w:ascii="Cambria Math" w:hAnsi="Cambria Math"/>
                      <w:i/>
                      <w:sz w:val="12"/>
                      <w:szCs w:val="12"/>
                    </w:rPr>
                  </m:ctrlPr>
                </m:dPr>
                <m:e>
                  <m:r>
                    <w:rPr>
                      <w:rFonts w:ascii="Cambria Math" w:hAnsi="Cambria Math"/>
                      <w:sz w:val="12"/>
                      <w:szCs w:val="12"/>
                      <w:lang w:val="en-US"/>
                    </w:rPr>
                    <m:t>Xj</m:t>
                  </m:r>
                  <m:r>
                    <w:rPr>
                      <w:rFonts w:ascii="Cambria Math"/>
                      <w:sz w:val="12"/>
                      <w:szCs w:val="12"/>
                    </w:rPr>
                    <m:t xml:space="preserve">, </m:t>
                  </m:r>
                  <m:r>
                    <w:rPr>
                      <w:rFonts w:ascii="Cambria Math" w:hAnsi="Cambria Math"/>
                      <w:sz w:val="12"/>
                      <w:szCs w:val="12"/>
                      <w:lang w:val="en-US"/>
                    </w:rPr>
                    <m:t>Xk</m:t>
                  </m:r>
                </m:e>
              </m:d>
              <m:r>
                <w:rPr>
                  <w:rFonts w:ascii="Cambria Math"/>
                  <w:sz w:val="12"/>
                  <w:szCs w:val="12"/>
                </w:rPr>
                <m:t>=</m:t>
              </m:r>
              <m:nary>
                <m:naryPr>
                  <m:chr m:val="∑"/>
                  <m:limLoc m:val="undOvr"/>
                  <m:ctrlPr>
                    <w:rPr>
                      <w:rFonts w:ascii="Cambria Math" w:hAnsi="Cambria Math"/>
                      <w:i/>
                      <w:sz w:val="12"/>
                      <w:szCs w:val="12"/>
                    </w:rPr>
                  </m:ctrlPr>
                </m:naryPr>
                <m:sub>
                  <m:r>
                    <w:rPr>
                      <w:rFonts w:ascii="Cambria Math" w:hAnsi="Cambria Math"/>
                      <w:sz w:val="12"/>
                      <w:szCs w:val="12"/>
                    </w:rPr>
                    <m:t>i</m:t>
                  </m:r>
                  <m:r>
                    <w:rPr>
                      <w:rFonts w:ascii="Cambria Math"/>
                      <w:sz w:val="12"/>
                      <w:szCs w:val="12"/>
                    </w:rPr>
                    <m:t>=1</m:t>
                  </m:r>
                </m:sub>
                <m:sup>
                  <m:r>
                    <w:rPr>
                      <w:rFonts w:ascii="Cambria Math" w:hAnsi="Cambria Math"/>
                      <w:sz w:val="12"/>
                      <w:szCs w:val="12"/>
                      <w:lang w:val="en-US"/>
                    </w:rPr>
                    <m:t>m</m:t>
                  </m:r>
                </m:sup>
                <m:e>
                  <m:r>
                    <w:rPr>
                      <w:rFonts w:ascii="Cambria Math"/>
                      <w:sz w:val="12"/>
                      <w:szCs w:val="12"/>
                    </w:rPr>
                    <m:t>|</m:t>
                  </m:r>
                  <m:r>
                    <w:rPr>
                      <w:rFonts w:ascii="Cambria Math" w:hAnsi="Cambria Math"/>
                      <w:sz w:val="12"/>
                      <w:szCs w:val="12"/>
                    </w:rPr>
                    <m:t>Xij</m:t>
                  </m:r>
                  <m:r>
                    <w:rPr>
                      <w:sz w:val="12"/>
                      <w:szCs w:val="12"/>
                    </w:rPr>
                    <m:t>-</m:t>
                  </m:r>
                  <m:r>
                    <w:rPr>
                      <w:rFonts w:ascii="Cambria Math" w:hAnsi="Cambria Math"/>
                      <w:sz w:val="12"/>
                      <w:szCs w:val="12"/>
                    </w:rPr>
                    <m:t>Xik</m:t>
                  </m:r>
                  <m:r>
                    <w:rPr>
                      <w:rFonts w:ascii="Cambria Math"/>
                      <w:sz w:val="12"/>
                      <w:szCs w:val="12"/>
                    </w:rPr>
                    <m:t>|</m:t>
                  </m:r>
                </m:e>
              </m:nary>
            </m:oMath>
          </w:p>
          <w:p w:rsidR="00672C03" w:rsidRPr="000463CD" w:rsidRDefault="00672C03" w:rsidP="00672C03">
            <w:pPr>
              <w:jc w:val="both"/>
              <w:rPr>
                <w:sz w:val="12"/>
                <w:szCs w:val="12"/>
              </w:rPr>
            </w:pPr>
            <w:r w:rsidRPr="000463CD">
              <w:rPr>
                <w:sz w:val="12"/>
                <w:szCs w:val="12"/>
              </w:rPr>
              <w:t>Данная мера расстояния в большинстве случаев приводит к результатам, подобным расчетам евклидова расстояния, однако для этой меры влияние отдельных выбросов меньше, поскольку координаты не возводятся в квадрат.</w:t>
            </w:r>
          </w:p>
          <w:p w:rsidR="00672C03" w:rsidRPr="000463CD" w:rsidRDefault="00672C03" w:rsidP="00672C03">
            <w:pPr>
              <w:jc w:val="both"/>
              <w:rPr>
                <w:i/>
                <w:sz w:val="12"/>
                <w:szCs w:val="12"/>
              </w:rPr>
            </w:pPr>
            <w:proofErr w:type="spellStart"/>
            <w:r w:rsidRPr="000463CD">
              <w:rPr>
                <w:sz w:val="12"/>
                <w:szCs w:val="12"/>
              </w:rPr>
              <w:t>Чебышевское</w:t>
            </w:r>
            <w:proofErr w:type="spellEnd"/>
            <w:r w:rsidRPr="000463CD">
              <w:rPr>
                <w:sz w:val="12"/>
                <w:szCs w:val="12"/>
              </w:rPr>
              <w:t xml:space="preserve"> расстояние рассчитывается след образом </w:t>
            </w:r>
            <m:oMath>
              <m:r>
                <w:rPr>
                  <w:rFonts w:ascii="Cambria Math" w:hAnsi="Cambria Math"/>
                  <w:sz w:val="12"/>
                  <w:szCs w:val="12"/>
                </w:rPr>
                <m:t>D</m:t>
              </m:r>
              <m:d>
                <m:dPr>
                  <m:ctrlPr>
                    <w:rPr>
                      <w:rFonts w:ascii="Cambria Math" w:hAnsi="Cambria Math"/>
                      <w:i/>
                      <w:sz w:val="12"/>
                      <w:szCs w:val="12"/>
                    </w:rPr>
                  </m:ctrlPr>
                </m:dPr>
                <m:e>
                  <m:r>
                    <w:rPr>
                      <w:rFonts w:ascii="Cambria Math" w:hAnsi="Cambria Math"/>
                      <w:sz w:val="12"/>
                      <w:szCs w:val="12"/>
                      <w:lang w:val="en-US"/>
                    </w:rPr>
                    <m:t>Xj</m:t>
                  </m:r>
                  <m:r>
                    <w:rPr>
                      <w:rFonts w:ascii="Cambria Math"/>
                      <w:sz w:val="12"/>
                      <w:szCs w:val="12"/>
                    </w:rPr>
                    <m:t xml:space="preserve">, </m:t>
                  </m:r>
                  <m:r>
                    <w:rPr>
                      <w:rFonts w:ascii="Cambria Math" w:hAnsi="Cambria Math"/>
                      <w:sz w:val="12"/>
                      <w:szCs w:val="12"/>
                      <w:lang w:val="en-US"/>
                    </w:rPr>
                    <m:t>Xk</m:t>
                  </m:r>
                </m:e>
              </m:d>
              <m:r>
                <w:rPr>
                  <w:rFonts w:ascii="Cambria Math"/>
                  <w:sz w:val="12"/>
                  <w:szCs w:val="12"/>
                </w:rPr>
                <m:t>=</m:t>
              </m:r>
              <m:r>
                <w:rPr>
                  <w:rFonts w:ascii="Cambria Math" w:hAnsi="Cambria Math"/>
                  <w:sz w:val="12"/>
                  <w:szCs w:val="12"/>
                  <w:lang w:val="en-US"/>
                </w:rPr>
                <m:t>max</m:t>
              </m:r>
              <m:r>
                <w:rPr>
                  <w:rFonts w:ascii="Cambria Math"/>
                  <w:sz w:val="12"/>
                  <w:szCs w:val="12"/>
                </w:rPr>
                <m:t>|</m:t>
              </m:r>
              <m:r>
                <w:rPr>
                  <w:rFonts w:ascii="Cambria Math" w:hAnsi="Cambria Math"/>
                  <w:sz w:val="12"/>
                  <w:szCs w:val="12"/>
                </w:rPr>
                <m:t>Xij</m:t>
              </m:r>
              <m:r>
                <w:rPr>
                  <w:sz w:val="12"/>
                  <w:szCs w:val="12"/>
                </w:rPr>
                <m:t>-</m:t>
              </m:r>
              <m:r>
                <w:rPr>
                  <w:rFonts w:ascii="Cambria Math" w:hAnsi="Cambria Math"/>
                  <w:sz w:val="12"/>
                  <w:szCs w:val="12"/>
                </w:rPr>
                <m:t>Xik</m:t>
              </m:r>
              <m:r>
                <w:rPr>
                  <w:rFonts w:ascii="Cambria Math"/>
                  <w:sz w:val="12"/>
                  <w:szCs w:val="12"/>
                </w:rPr>
                <m:t>|</m:t>
              </m:r>
            </m:oMath>
          </w:p>
          <w:p w:rsidR="00672C03" w:rsidRPr="000463CD" w:rsidRDefault="00672C03" w:rsidP="00672C03">
            <w:pPr>
              <w:jc w:val="both"/>
              <w:rPr>
                <w:sz w:val="12"/>
                <w:szCs w:val="12"/>
              </w:rPr>
            </w:pPr>
            <w:r w:rsidRPr="000463CD">
              <w:rPr>
                <w:sz w:val="12"/>
                <w:szCs w:val="12"/>
              </w:rPr>
              <w:t xml:space="preserve">Это расстояние стоит использовать, если необходимо определить 2 объекта как различные, если они отличаются по </w:t>
            </w:r>
            <w:proofErr w:type="gramStart"/>
            <w:r w:rsidRPr="000463CD">
              <w:rPr>
                <w:sz w:val="12"/>
                <w:szCs w:val="12"/>
              </w:rPr>
              <w:t>какой</w:t>
            </w:r>
            <w:proofErr w:type="gramEnd"/>
            <w:r w:rsidRPr="000463CD">
              <w:rPr>
                <w:sz w:val="12"/>
                <w:szCs w:val="12"/>
              </w:rPr>
              <w:t xml:space="preserve"> либо одной координате.</w:t>
            </w:r>
          </w:p>
          <w:p w:rsidR="00672C03" w:rsidRPr="000463CD" w:rsidRDefault="00672C03" w:rsidP="00672C03">
            <w:pPr>
              <w:jc w:val="both"/>
              <w:rPr>
                <w:sz w:val="12"/>
                <w:szCs w:val="12"/>
              </w:rPr>
            </w:pPr>
            <w:r w:rsidRPr="000463CD">
              <w:rPr>
                <w:sz w:val="12"/>
                <w:szCs w:val="12"/>
              </w:rPr>
              <w:t>Смысл всех мер различия следующий.</w:t>
            </w:r>
          </w:p>
          <w:p w:rsidR="00672C03" w:rsidRPr="000463CD" w:rsidRDefault="00672C03" w:rsidP="00672C03">
            <w:pPr>
              <w:jc w:val="both"/>
              <w:rPr>
                <w:sz w:val="12"/>
                <w:szCs w:val="12"/>
              </w:rPr>
            </w:pPr>
            <w:r w:rsidRPr="000463CD">
              <w:rPr>
                <w:sz w:val="12"/>
                <w:szCs w:val="12"/>
              </w:rPr>
              <w:t xml:space="preserve">Чем больше различаются </w:t>
            </w:r>
            <w:proofErr w:type="spellStart"/>
            <w:proofErr w:type="gramStart"/>
            <w:r w:rsidRPr="000463CD">
              <w:rPr>
                <w:sz w:val="12"/>
                <w:szCs w:val="12"/>
              </w:rPr>
              <w:t>знач</w:t>
            </w:r>
            <w:proofErr w:type="spellEnd"/>
            <w:proofErr w:type="gramEnd"/>
            <w:r w:rsidRPr="000463CD">
              <w:rPr>
                <w:sz w:val="12"/>
                <w:szCs w:val="12"/>
              </w:rPr>
              <w:t xml:space="preserve"> признаков, описывающих объекты, тем большее значение принимают меры различия. Объекты с большими </w:t>
            </w:r>
            <w:proofErr w:type="spellStart"/>
            <w:proofErr w:type="gramStart"/>
            <w:r w:rsidRPr="000463CD">
              <w:rPr>
                <w:sz w:val="12"/>
                <w:szCs w:val="12"/>
              </w:rPr>
              <w:t>знач</w:t>
            </w:r>
            <w:proofErr w:type="spellEnd"/>
            <w:proofErr w:type="gramEnd"/>
            <w:r w:rsidRPr="000463CD">
              <w:rPr>
                <w:sz w:val="12"/>
                <w:szCs w:val="12"/>
              </w:rPr>
              <w:t xml:space="preserve"> мер </w:t>
            </w:r>
            <w:proofErr w:type="spellStart"/>
            <w:r w:rsidRPr="000463CD">
              <w:rPr>
                <w:sz w:val="12"/>
                <w:szCs w:val="12"/>
              </w:rPr>
              <w:t>разл</w:t>
            </w:r>
            <w:proofErr w:type="spellEnd"/>
            <w:r w:rsidRPr="000463CD">
              <w:rPr>
                <w:sz w:val="12"/>
                <w:szCs w:val="12"/>
              </w:rPr>
              <w:t xml:space="preserve"> должны относ к различным кластерам.</w:t>
            </w:r>
          </w:p>
          <w:p w:rsidR="00672C03" w:rsidRPr="000463CD" w:rsidRDefault="00672C03" w:rsidP="00672C03">
            <w:pPr>
              <w:rPr>
                <w:sz w:val="12"/>
                <w:szCs w:val="12"/>
              </w:rPr>
            </w:pPr>
          </w:p>
          <w:p w:rsidR="004D22F2" w:rsidRPr="00B717FC" w:rsidRDefault="004D22F2">
            <w:pPr>
              <w:rPr>
                <w:sz w:val="14"/>
                <w:szCs w:val="14"/>
              </w:rPr>
            </w:pPr>
          </w:p>
        </w:tc>
        <w:tc>
          <w:tcPr>
            <w:tcW w:w="3904" w:type="dxa"/>
          </w:tcPr>
          <w:p w:rsidR="000078F3" w:rsidRPr="00F56185" w:rsidRDefault="000078F3" w:rsidP="000078F3">
            <w:pPr>
              <w:jc w:val="both"/>
              <w:rPr>
                <w:b/>
                <w:sz w:val="12"/>
                <w:szCs w:val="12"/>
              </w:rPr>
            </w:pPr>
            <w:r w:rsidRPr="00F56185">
              <w:rPr>
                <w:b/>
                <w:sz w:val="12"/>
                <w:szCs w:val="12"/>
              </w:rPr>
              <w:t>45. Метод K-средних</w:t>
            </w:r>
          </w:p>
          <w:p w:rsidR="000078F3" w:rsidRPr="00F56185" w:rsidRDefault="000078F3" w:rsidP="000078F3">
            <w:pPr>
              <w:jc w:val="both"/>
              <w:rPr>
                <w:sz w:val="12"/>
                <w:szCs w:val="12"/>
              </w:rPr>
            </w:pPr>
            <w:r w:rsidRPr="00F56185">
              <w:rPr>
                <w:sz w:val="12"/>
                <w:szCs w:val="12"/>
              </w:rPr>
              <w:t>Метод предназначен для разделения объектов на заданное число кластеров.</w:t>
            </w:r>
          </w:p>
          <w:p w:rsidR="000078F3" w:rsidRPr="00F56185" w:rsidRDefault="000078F3" w:rsidP="000078F3">
            <w:pPr>
              <w:jc w:val="both"/>
              <w:rPr>
                <w:sz w:val="12"/>
                <w:szCs w:val="12"/>
              </w:rPr>
            </w:pPr>
            <w:r w:rsidRPr="00F56185">
              <w:rPr>
                <w:sz w:val="12"/>
                <w:szCs w:val="12"/>
              </w:rPr>
              <w:t xml:space="preserve">Принцип работы метода следующий. На основе имеющейся информации о предметной области </w:t>
            </w:r>
            <w:proofErr w:type="gramStart"/>
            <w:r w:rsidRPr="00F56185">
              <w:rPr>
                <w:sz w:val="12"/>
                <w:szCs w:val="12"/>
              </w:rPr>
              <w:t>задается количество кластеров К. При этом указывается</w:t>
            </w:r>
            <w:proofErr w:type="gramEnd"/>
            <w:r w:rsidRPr="00F56185">
              <w:rPr>
                <w:sz w:val="12"/>
                <w:szCs w:val="12"/>
              </w:rPr>
              <w:t xml:space="preserve"> также содержательный смысл каждого кластера (например, объекты с высоким значением некоторого признака, объекты со средним значением некоторых признаков и т.д.). Для каждого кластера выбирается объект-прототип (представитель), т.е. объект, наиболее подходящий для данного класса по значениям признаков. Находится первоначальный вариант разделения объектов на кластеры: каждый объект относится к кластеру, представляемому ближайшим объектом-прототипом. Затем в каждом кластере находится новый прототип со средними (для данного кластера) значениями признаков. Снова выполняется отнесение каждого объекта к кластеру, представляемому ближайшим прототипом. Процедура повторяется до получения окончательного разбиения, т.е. до тех пор, пока на двух последовательных итерациях метода будет получено одинаковое разбиение.</w:t>
            </w:r>
          </w:p>
          <w:p w:rsidR="000078F3" w:rsidRPr="00F56185" w:rsidRDefault="000078F3" w:rsidP="000078F3">
            <w:pPr>
              <w:jc w:val="both"/>
              <w:rPr>
                <w:sz w:val="12"/>
                <w:szCs w:val="12"/>
              </w:rPr>
            </w:pPr>
            <w:r w:rsidRPr="00F56185">
              <w:rPr>
                <w:sz w:val="12"/>
                <w:szCs w:val="12"/>
              </w:rPr>
              <w:t>Приведем пошаговый алгоритм разбиения объектов на заданное число кластеров на основе метода K средних.</w:t>
            </w:r>
          </w:p>
          <w:p w:rsidR="000078F3" w:rsidRPr="00F56185" w:rsidRDefault="000078F3" w:rsidP="000078F3">
            <w:pPr>
              <w:jc w:val="both"/>
              <w:rPr>
                <w:sz w:val="12"/>
                <w:szCs w:val="12"/>
              </w:rPr>
            </w:pPr>
            <w:r w:rsidRPr="00F56185">
              <w:rPr>
                <w:sz w:val="12"/>
                <w:szCs w:val="12"/>
              </w:rPr>
              <w:t xml:space="preserve">1. Номер итерации алгоритма принимается </w:t>
            </w:r>
            <w:proofErr w:type="gramStart"/>
            <w:r w:rsidRPr="00F56185">
              <w:rPr>
                <w:sz w:val="12"/>
                <w:szCs w:val="12"/>
              </w:rPr>
              <w:t>равным</w:t>
            </w:r>
            <w:proofErr w:type="gramEnd"/>
            <w:r w:rsidRPr="00F56185">
              <w:rPr>
                <w:sz w:val="12"/>
                <w:szCs w:val="12"/>
              </w:rPr>
              <w:t xml:space="preserve"> нулю: s=0.</w:t>
            </w:r>
          </w:p>
          <w:p w:rsidR="000078F3" w:rsidRPr="00F56185" w:rsidRDefault="000078F3" w:rsidP="000078F3">
            <w:pPr>
              <w:jc w:val="both"/>
              <w:rPr>
                <w:sz w:val="12"/>
                <w:szCs w:val="12"/>
              </w:rPr>
            </w:pPr>
            <w:r w:rsidRPr="00F56185">
              <w:rPr>
                <w:sz w:val="12"/>
                <w:szCs w:val="12"/>
              </w:rPr>
              <w:t xml:space="preserve">2. Задается количество кластеров (К). Для каждого кластера выбирается первоначальный объект-прототип: </w:t>
            </w:r>
            <w:proofErr w:type="spellStart"/>
            <w:r w:rsidRPr="00F56185">
              <w:rPr>
                <w:sz w:val="12"/>
                <w:szCs w:val="12"/>
                <w:lang w:val="en-US"/>
              </w:rPr>
              <w:t>P</w:t>
            </w:r>
            <w:r w:rsidRPr="00F56185">
              <w:rPr>
                <w:sz w:val="12"/>
                <w:szCs w:val="12"/>
                <w:vertAlign w:val="subscript"/>
                <w:lang w:val="en-US"/>
              </w:rPr>
              <w:t>k</w:t>
            </w:r>
            <w:proofErr w:type="spellEnd"/>
            <w:r w:rsidRPr="00F56185">
              <w:rPr>
                <w:sz w:val="12"/>
                <w:szCs w:val="12"/>
                <w:vertAlign w:val="superscript"/>
              </w:rPr>
              <w:t>0</w:t>
            </w:r>
            <w:r w:rsidRPr="00F56185">
              <w:rPr>
                <w:sz w:val="12"/>
                <w:szCs w:val="12"/>
              </w:rPr>
              <w:t xml:space="preserve">, </w:t>
            </w:r>
            <w:r w:rsidRPr="00F56185">
              <w:rPr>
                <w:sz w:val="12"/>
                <w:szCs w:val="12"/>
                <w:lang w:val="en-US"/>
              </w:rPr>
              <w:t>k</w:t>
            </w:r>
            <w:r w:rsidRPr="00F56185">
              <w:rPr>
                <w:sz w:val="12"/>
                <w:szCs w:val="12"/>
              </w:rPr>
              <w:t>=1</w:t>
            </w:r>
            <w:proofErr w:type="gramStart"/>
            <w:r w:rsidRPr="00F56185">
              <w:rPr>
                <w:sz w:val="12"/>
                <w:szCs w:val="12"/>
              </w:rPr>
              <w:t>, …,</w:t>
            </w:r>
            <w:proofErr w:type="gramEnd"/>
            <w:r w:rsidRPr="00F56185">
              <w:rPr>
                <w:sz w:val="12"/>
                <w:szCs w:val="12"/>
              </w:rPr>
              <w:t xml:space="preserve"> </w:t>
            </w:r>
            <w:r w:rsidRPr="00F56185">
              <w:rPr>
                <w:sz w:val="12"/>
                <w:szCs w:val="12"/>
                <w:lang w:val="en-US"/>
              </w:rPr>
              <w:t>K</w:t>
            </w:r>
            <w:r w:rsidRPr="00F56185">
              <w:rPr>
                <w:sz w:val="12"/>
                <w:szCs w:val="12"/>
              </w:rPr>
              <w:t>.</w:t>
            </w:r>
          </w:p>
          <w:p w:rsidR="000078F3" w:rsidRPr="00F56185" w:rsidRDefault="000078F3" w:rsidP="000078F3">
            <w:pPr>
              <w:jc w:val="both"/>
              <w:rPr>
                <w:sz w:val="12"/>
                <w:szCs w:val="12"/>
              </w:rPr>
            </w:pPr>
            <w:r w:rsidRPr="00F56185">
              <w:rPr>
                <w:sz w:val="12"/>
                <w:szCs w:val="12"/>
              </w:rPr>
              <w:t xml:space="preserve">3. Выполняется переход к очередной итерации алгоритма: </w:t>
            </w:r>
            <w:r w:rsidRPr="00F56185">
              <w:rPr>
                <w:sz w:val="12"/>
                <w:szCs w:val="12"/>
                <w:lang w:val="en-US"/>
              </w:rPr>
              <w:t>s</w:t>
            </w:r>
            <w:r w:rsidRPr="00F56185">
              <w:rPr>
                <w:sz w:val="12"/>
                <w:szCs w:val="12"/>
              </w:rPr>
              <w:t>=</w:t>
            </w:r>
            <w:r w:rsidRPr="00F56185">
              <w:rPr>
                <w:sz w:val="12"/>
                <w:szCs w:val="12"/>
                <w:lang w:val="en-US"/>
              </w:rPr>
              <w:t>s</w:t>
            </w:r>
            <w:r w:rsidRPr="00F56185">
              <w:rPr>
                <w:sz w:val="12"/>
                <w:szCs w:val="12"/>
              </w:rPr>
              <w:t>+1.</w:t>
            </w:r>
          </w:p>
          <w:p w:rsidR="000078F3" w:rsidRPr="00F56185" w:rsidRDefault="000078F3" w:rsidP="000078F3">
            <w:pPr>
              <w:jc w:val="both"/>
              <w:rPr>
                <w:sz w:val="12"/>
                <w:szCs w:val="12"/>
              </w:rPr>
            </w:pPr>
            <w:r w:rsidRPr="00F56185">
              <w:rPr>
                <w:sz w:val="12"/>
                <w:szCs w:val="12"/>
              </w:rPr>
              <w:t>4. Находятся расстояния от каждого из анализируемых объектов до каждого из объектов-прототипов. Выполняется отнесение каждого объекта к ближайшему кластеру, т.е. к кластеру, для которого расстояние между этим объектом и прототипом кластера минимально.</w:t>
            </w:r>
          </w:p>
          <w:p w:rsidR="000078F3" w:rsidRPr="00F56185" w:rsidRDefault="000078F3" w:rsidP="000078F3">
            <w:pPr>
              <w:jc w:val="both"/>
              <w:rPr>
                <w:sz w:val="12"/>
                <w:szCs w:val="12"/>
              </w:rPr>
            </w:pPr>
            <w:r w:rsidRPr="00F56185">
              <w:rPr>
                <w:sz w:val="12"/>
                <w:szCs w:val="12"/>
              </w:rPr>
              <w:t>5. В каждом кластере определяется новый объект-прототип: P</w:t>
            </w:r>
            <w:proofErr w:type="spellStart"/>
            <w:r w:rsidRPr="00F56185">
              <w:rPr>
                <w:sz w:val="12"/>
                <w:szCs w:val="12"/>
                <w:vertAlign w:val="superscript"/>
                <w:lang w:val="en-US"/>
              </w:rPr>
              <w:t>s</w:t>
            </w:r>
            <w:r w:rsidRPr="00F56185">
              <w:rPr>
                <w:sz w:val="12"/>
                <w:szCs w:val="12"/>
                <w:vertAlign w:val="subscript"/>
                <w:lang w:val="en-US"/>
              </w:rPr>
              <w:t>k</w:t>
            </w:r>
            <w:proofErr w:type="spellEnd"/>
            <w:r w:rsidRPr="00F56185">
              <w:rPr>
                <w:sz w:val="12"/>
                <w:szCs w:val="12"/>
              </w:rPr>
              <w:t xml:space="preserve">, </w:t>
            </w:r>
            <w:r w:rsidRPr="00F56185">
              <w:rPr>
                <w:sz w:val="12"/>
                <w:szCs w:val="12"/>
                <w:lang w:val="en-US"/>
              </w:rPr>
              <w:t>k</w:t>
            </w:r>
            <w:r w:rsidRPr="00F56185">
              <w:rPr>
                <w:sz w:val="12"/>
                <w:szCs w:val="12"/>
              </w:rPr>
              <w:t xml:space="preserve">=1, …, </w:t>
            </w:r>
            <w:r w:rsidRPr="00F56185">
              <w:rPr>
                <w:sz w:val="12"/>
                <w:szCs w:val="12"/>
                <w:lang w:val="en-US"/>
              </w:rPr>
              <w:t>K</w:t>
            </w:r>
            <w:r w:rsidRPr="00F56185">
              <w:rPr>
                <w:sz w:val="12"/>
                <w:szCs w:val="12"/>
              </w:rPr>
              <w:t>. Значение каждого признака этого объекта-прототипа определяется как среднее арифметическое значений этого признака для всех объектов, входящих на текущей итерации в данный кластер.</w:t>
            </w:r>
          </w:p>
          <w:p w:rsidR="000078F3" w:rsidRPr="00F56185" w:rsidRDefault="000078F3" w:rsidP="000078F3">
            <w:pPr>
              <w:jc w:val="both"/>
              <w:rPr>
                <w:sz w:val="12"/>
                <w:szCs w:val="12"/>
              </w:rPr>
            </w:pPr>
            <w:r w:rsidRPr="00F56185">
              <w:rPr>
                <w:sz w:val="12"/>
                <w:szCs w:val="12"/>
              </w:rPr>
              <w:t>6. Если объекты-прототипы всех кластеров на данной и на предыдущей итерации совпадают (т.е. выполняется условие P</w:t>
            </w:r>
            <w:proofErr w:type="spellStart"/>
            <w:r w:rsidRPr="00F56185">
              <w:rPr>
                <w:sz w:val="12"/>
                <w:szCs w:val="12"/>
                <w:vertAlign w:val="subscript"/>
                <w:lang w:val="en-US"/>
              </w:rPr>
              <w:t>k</w:t>
            </w:r>
            <w:r w:rsidRPr="00F56185">
              <w:rPr>
                <w:sz w:val="12"/>
                <w:szCs w:val="12"/>
                <w:vertAlign w:val="superscript"/>
                <w:lang w:val="en-US"/>
              </w:rPr>
              <w:t>s</w:t>
            </w:r>
            <w:proofErr w:type="spellEnd"/>
            <w:r w:rsidRPr="00F56185">
              <w:rPr>
                <w:sz w:val="12"/>
                <w:szCs w:val="12"/>
              </w:rPr>
              <w:t>=</w:t>
            </w:r>
            <w:proofErr w:type="spellStart"/>
            <w:r w:rsidRPr="00F56185">
              <w:rPr>
                <w:sz w:val="12"/>
                <w:szCs w:val="12"/>
                <w:lang w:val="en-US"/>
              </w:rPr>
              <w:t>P</w:t>
            </w:r>
            <w:r w:rsidRPr="00F56185">
              <w:rPr>
                <w:sz w:val="12"/>
                <w:szCs w:val="12"/>
                <w:vertAlign w:val="subscript"/>
                <w:lang w:val="en-US"/>
              </w:rPr>
              <w:t>k</w:t>
            </w:r>
            <w:r w:rsidRPr="00F56185">
              <w:rPr>
                <w:sz w:val="12"/>
                <w:szCs w:val="12"/>
                <w:vertAlign w:val="superscript"/>
                <w:lang w:val="en-US"/>
              </w:rPr>
              <w:t>s</w:t>
            </w:r>
            <w:proofErr w:type="spellEnd"/>
            <w:r w:rsidRPr="00F56185">
              <w:rPr>
                <w:sz w:val="12"/>
                <w:szCs w:val="12"/>
                <w:vertAlign w:val="superscript"/>
              </w:rPr>
              <w:t>-1</w:t>
            </w:r>
            <w:r w:rsidRPr="00F56185">
              <w:rPr>
                <w:sz w:val="12"/>
                <w:szCs w:val="12"/>
              </w:rPr>
              <w:t xml:space="preserve">, </w:t>
            </w:r>
            <w:r w:rsidRPr="00F56185">
              <w:rPr>
                <w:sz w:val="12"/>
                <w:szCs w:val="12"/>
                <w:lang w:val="en-US"/>
              </w:rPr>
              <w:t>k</w:t>
            </w:r>
            <w:r w:rsidRPr="00F56185">
              <w:rPr>
                <w:sz w:val="12"/>
                <w:szCs w:val="12"/>
              </w:rPr>
              <w:t xml:space="preserve">=1, …, </w:t>
            </w:r>
            <w:r w:rsidRPr="00F56185">
              <w:rPr>
                <w:sz w:val="12"/>
                <w:szCs w:val="12"/>
                <w:lang w:val="en-US"/>
              </w:rPr>
              <w:t>K</w:t>
            </w:r>
            <w:r w:rsidRPr="00F56185">
              <w:rPr>
                <w:sz w:val="12"/>
                <w:szCs w:val="12"/>
              </w:rPr>
              <w:t>), то алгоритм завершается. Если на данной итерации получено разбиение объектов, отличное от предыдущего, то выполняется возврат к шагу 3.</w:t>
            </w:r>
          </w:p>
          <w:p w:rsidR="001B64FE" w:rsidRPr="000078F3" w:rsidRDefault="001B64FE" w:rsidP="000078F3">
            <w:pPr>
              <w:shd w:val="clear" w:color="auto" w:fill="FFFFFF"/>
              <w:tabs>
                <w:tab w:val="left" w:pos="360"/>
                <w:tab w:val="num" w:pos="1440"/>
              </w:tabs>
              <w:autoSpaceDE w:val="0"/>
              <w:autoSpaceDN w:val="0"/>
              <w:adjustRightInd w:val="0"/>
              <w:spacing w:line="230" w:lineRule="auto"/>
              <w:jc w:val="both"/>
              <w:rPr>
                <w:b/>
                <w:sz w:val="12"/>
                <w:szCs w:val="12"/>
              </w:rPr>
            </w:pPr>
          </w:p>
          <w:p w:rsidR="001B64FE" w:rsidRPr="000463CD" w:rsidRDefault="001B64FE" w:rsidP="001B64FE">
            <w:pPr>
              <w:spacing w:after="200" w:line="276" w:lineRule="auto"/>
            </w:pPr>
          </w:p>
          <w:p w:rsidR="004D22F2" w:rsidRPr="00B717FC" w:rsidRDefault="004D22F2">
            <w:pPr>
              <w:rPr>
                <w:sz w:val="14"/>
                <w:szCs w:val="14"/>
              </w:rPr>
            </w:pPr>
          </w:p>
        </w:tc>
      </w:tr>
      <w:tr w:rsidR="004D22F2" w:rsidRPr="00B717FC" w:rsidTr="002502D6">
        <w:trPr>
          <w:trHeight w:hRule="exact" w:val="5160"/>
        </w:trPr>
        <w:tc>
          <w:tcPr>
            <w:tcW w:w="3903" w:type="dxa"/>
          </w:tcPr>
          <w:p w:rsidR="0018238B" w:rsidRPr="003221D1" w:rsidRDefault="0018238B" w:rsidP="0018238B">
            <w:pPr>
              <w:jc w:val="both"/>
              <w:rPr>
                <w:b/>
                <w:sz w:val="14"/>
                <w:szCs w:val="14"/>
              </w:rPr>
            </w:pPr>
            <w:r w:rsidRPr="003221D1">
              <w:rPr>
                <w:b/>
                <w:sz w:val="14"/>
                <w:szCs w:val="14"/>
              </w:rPr>
              <w:t>40</w:t>
            </w:r>
            <w:r w:rsidRPr="003221D1">
              <w:rPr>
                <w:sz w:val="14"/>
                <w:szCs w:val="14"/>
              </w:rPr>
              <w:t>.</w:t>
            </w:r>
            <w:r w:rsidRPr="003221D1">
              <w:rPr>
                <w:b/>
                <w:sz w:val="14"/>
                <w:szCs w:val="14"/>
              </w:rPr>
              <w:t>Кластерный анализ: понятие кластеризации и характеристики кластера, группы задач кластерного анализа</w:t>
            </w:r>
          </w:p>
          <w:p w:rsidR="0018238B" w:rsidRPr="003221D1" w:rsidRDefault="0018238B" w:rsidP="0018238B">
            <w:pPr>
              <w:jc w:val="both"/>
              <w:rPr>
                <w:sz w:val="14"/>
                <w:szCs w:val="14"/>
              </w:rPr>
            </w:pPr>
            <w:r w:rsidRPr="003221D1">
              <w:rPr>
                <w:b/>
                <w:sz w:val="14"/>
                <w:szCs w:val="14"/>
              </w:rPr>
              <w:t>Кластеризация</w:t>
            </w:r>
            <w:r w:rsidRPr="003221D1">
              <w:rPr>
                <w:sz w:val="14"/>
                <w:szCs w:val="14"/>
              </w:rPr>
              <w:t xml:space="preserve"> предназначена для разбиения совокупности объектов на однородные группы, кластеры или классы. Она </w:t>
            </w:r>
            <w:proofErr w:type="spellStart"/>
            <w:r w:rsidRPr="003221D1">
              <w:rPr>
                <w:sz w:val="14"/>
                <w:szCs w:val="14"/>
              </w:rPr>
              <w:t>явл</w:t>
            </w:r>
            <w:proofErr w:type="spellEnd"/>
            <w:r w:rsidRPr="003221D1">
              <w:rPr>
                <w:sz w:val="14"/>
                <w:szCs w:val="14"/>
              </w:rPr>
              <w:t xml:space="preserve"> описательной процедурой, не делает статических выводов, но дает возможность изучить структуру данных. Методы нахождения групп объектов рассматриваются в кластерном анализе.</w:t>
            </w:r>
          </w:p>
          <w:p w:rsidR="0018238B" w:rsidRPr="003221D1" w:rsidRDefault="0018238B" w:rsidP="0018238B">
            <w:pPr>
              <w:jc w:val="both"/>
              <w:rPr>
                <w:sz w:val="14"/>
                <w:szCs w:val="14"/>
              </w:rPr>
            </w:pPr>
            <w:r w:rsidRPr="003221D1">
              <w:rPr>
                <w:sz w:val="14"/>
                <w:szCs w:val="14"/>
              </w:rPr>
              <w:t xml:space="preserve">Критерий качества кластеризации отражает </w:t>
            </w:r>
            <w:proofErr w:type="spellStart"/>
            <w:r w:rsidRPr="003221D1">
              <w:rPr>
                <w:sz w:val="14"/>
                <w:szCs w:val="14"/>
              </w:rPr>
              <w:t>след</w:t>
            </w:r>
            <w:proofErr w:type="gramStart"/>
            <w:r w:rsidRPr="003221D1">
              <w:rPr>
                <w:sz w:val="14"/>
                <w:szCs w:val="14"/>
              </w:rPr>
              <w:t>.н</w:t>
            </w:r>
            <w:proofErr w:type="gramEnd"/>
            <w:r w:rsidRPr="003221D1">
              <w:rPr>
                <w:sz w:val="14"/>
                <w:szCs w:val="14"/>
              </w:rPr>
              <w:t>еформальные</w:t>
            </w:r>
            <w:proofErr w:type="spellEnd"/>
            <w:r w:rsidRPr="003221D1">
              <w:rPr>
                <w:sz w:val="14"/>
                <w:szCs w:val="14"/>
              </w:rPr>
              <w:t xml:space="preserve"> требования:</w:t>
            </w:r>
          </w:p>
          <w:p w:rsidR="0018238B" w:rsidRPr="003221D1" w:rsidRDefault="0018238B" w:rsidP="0018238B">
            <w:pPr>
              <w:jc w:val="both"/>
              <w:rPr>
                <w:sz w:val="14"/>
                <w:szCs w:val="14"/>
              </w:rPr>
            </w:pPr>
            <w:r w:rsidRPr="003221D1">
              <w:rPr>
                <w:sz w:val="14"/>
                <w:szCs w:val="14"/>
              </w:rPr>
              <w:t>1)Внутри групп объекты должны быть тесно связаны между собой</w:t>
            </w:r>
          </w:p>
          <w:p w:rsidR="0018238B" w:rsidRPr="003221D1" w:rsidRDefault="0018238B" w:rsidP="0018238B">
            <w:pPr>
              <w:jc w:val="both"/>
              <w:rPr>
                <w:sz w:val="14"/>
                <w:szCs w:val="14"/>
              </w:rPr>
            </w:pPr>
            <w:r w:rsidRPr="003221D1">
              <w:rPr>
                <w:sz w:val="14"/>
                <w:szCs w:val="14"/>
              </w:rPr>
              <w:t xml:space="preserve">2)Объекты разных групп </w:t>
            </w:r>
            <w:proofErr w:type="spellStart"/>
            <w:r w:rsidRPr="003221D1">
              <w:rPr>
                <w:sz w:val="14"/>
                <w:szCs w:val="14"/>
              </w:rPr>
              <w:t>дол</w:t>
            </w:r>
            <w:proofErr w:type="gramStart"/>
            <w:r w:rsidRPr="003221D1">
              <w:rPr>
                <w:sz w:val="14"/>
                <w:szCs w:val="14"/>
              </w:rPr>
              <w:t>.б</w:t>
            </w:r>
            <w:proofErr w:type="gramEnd"/>
            <w:r w:rsidRPr="003221D1">
              <w:rPr>
                <w:sz w:val="14"/>
                <w:szCs w:val="14"/>
              </w:rPr>
              <w:t>ыть</w:t>
            </w:r>
            <w:proofErr w:type="spellEnd"/>
            <w:r w:rsidRPr="003221D1">
              <w:rPr>
                <w:sz w:val="14"/>
                <w:szCs w:val="14"/>
              </w:rPr>
              <w:t xml:space="preserve"> удалены друг от друга</w:t>
            </w:r>
          </w:p>
          <w:p w:rsidR="0018238B" w:rsidRPr="003221D1" w:rsidRDefault="0018238B" w:rsidP="0018238B">
            <w:pPr>
              <w:jc w:val="both"/>
              <w:rPr>
                <w:sz w:val="14"/>
                <w:szCs w:val="14"/>
              </w:rPr>
            </w:pPr>
            <w:r w:rsidRPr="003221D1">
              <w:rPr>
                <w:sz w:val="14"/>
                <w:szCs w:val="14"/>
              </w:rPr>
              <w:t xml:space="preserve">3)Равномерное распределение объектов по группам </w:t>
            </w:r>
          </w:p>
          <w:p w:rsidR="0018238B" w:rsidRPr="003221D1" w:rsidRDefault="0018238B" w:rsidP="0018238B">
            <w:pPr>
              <w:jc w:val="both"/>
              <w:rPr>
                <w:sz w:val="14"/>
                <w:szCs w:val="14"/>
              </w:rPr>
            </w:pPr>
            <w:r w:rsidRPr="003221D1">
              <w:rPr>
                <w:sz w:val="14"/>
                <w:szCs w:val="14"/>
              </w:rPr>
              <w:t>Кластер-группа объектов</w:t>
            </w:r>
            <w:proofErr w:type="gramStart"/>
            <w:r w:rsidRPr="003221D1">
              <w:rPr>
                <w:sz w:val="14"/>
                <w:szCs w:val="14"/>
              </w:rPr>
              <w:t xml:space="preserve"> ,</w:t>
            </w:r>
            <w:proofErr w:type="gramEnd"/>
            <w:r w:rsidRPr="003221D1">
              <w:rPr>
                <w:sz w:val="14"/>
                <w:szCs w:val="14"/>
              </w:rPr>
              <w:t xml:space="preserve"> имеющие общие </w:t>
            </w:r>
            <w:proofErr w:type="spellStart"/>
            <w:r w:rsidRPr="003221D1">
              <w:rPr>
                <w:sz w:val="14"/>
                <w:szCs w:val="14"/>
              </w:rPr>
              <w:t>св-ва</w:t>
            </w:r>
            <w:proofErr w:type="spellEnd"/>
            <w:r w:rsidRPr="003221D1">
              <w:rPr>
                <w:sz w:val="14"/>
                <w:szCs w:val="14"/>
              </w:rPr>
              <w:t>.</w:t>
            </w:r>
          </w:p>
          <w:p w:rsidR="0018238B" w:rsidRPr="003221D1" w:rsidRDefault="0018238B" w:rsidP="0018238B">
            <w:pPr>
              <w:jc w:val="both"/>
              <w:rPr>
                <w:sz w:val="14"/>
                <w:szCs w:val="14"/>
              </w:rPr>
            </w:pPr>
            <w:r w:rsidRPr="003221D1">
              <w:rPr>
                <w:sz w:val="14"/>
                <w:szCs w:val="14"/>
              </w:rPr>
              <w:t>Характеристиками  кластера называют 2 признака:1)Внутренняя однородность; 2)Внешняя изолированность;</w:t>
            </w:r>
          </w:p>
          <w:p w:rsidR="0018238B" w:rsidRPr="003221D1" w:rsidRDefault="0018238B" w:rsidP="0018238B">
            <w:pPr>
              <w:tabs>
                <w:tab w:val="left" w:pos="567"/>
              </w:tabs>
              <w:jc w:val="both"/>
              <w:rPr>
                <w:sz w:val="14"/>
                <w:szCs w:val="14"/>
              </w:rPr>
            </w:pPr>
            <w:r w:rsidRPr="003221D1">
              <w:rPr>
                <w:sz w:val="14"/>
                <w:szCs w:val="14"/>
              </w:rPr>
              <w:t>Кластер имеет математические характеристики: центр, радиус, СКО и размер кластера</w:t>
            </w:r>
          </w:p>
          <w:p w:rsidR="0018238B" w:rsidRPr="003221D1" w:rsidRDefault="0018238B" w:rsidP="0018238B">
            <w:pPr>
              <w:tabs>
                <w:tab w:val="left" w:pos="567"/>
              </w:tabs>
              <w:jc w:val="both"/>
              <w:rPr>
                <w:sz w:val="14"/>
                <w:szCs w:val="14"/>
              </w:rPr>
            </w:pPr>
            <w:r w:rsidRPr="003221D1">
              <w:rPr>
                <w:sz w:val="14"/>
                <w:szCs w:val="14"/>
              </w:rPr>
              <w:t>Задачи кластерного анализа объедены в группы:</w:t>
            </w:r>
          </w:p>
          <w:p w:rsidR="0018238B" w:rsidRPr="003221D1" w:rsidRDefault="0018238B" w:rsidP="0018238B">
            <w:pPr>
              <w:tabs>
                <w:tab w:val="left" w:pos="567"/>
              </w:tabs>
              <w:jc w:val="both"/>
              <w:rPr>
                <w:sz w:val="14"/>
                <w:szCs w:val="14"/>
              </w:rPr>
            </w:pPr>
            <w:r w:rsidRPr="003221D1">
              <w:rPr>
                <w:sz w:val="14"/>
                <w:szCs w:val="14"/>
              </w:rPr>
              <w:t>1)Разработка типологии (классификации)</w:t>
            </w:r>
          </w:p>
          <w:p w:rsidR="0018238B" w:rsidRPr="003221D1" w:rsidRDefault="0018238B" w:rsidP="0018238B">
            <w:pPr>
              <w:tabs>
                <w:tab w:val="left" w:pos="567"/>
              </w:tabs>
              <w:jc w:val="both"/>
              <w:rPr>
                <w:sz w:val="14"/>
                <w:szCs w:val="14"/>
              </w:rPr>
            </w:pPr>
            <w:r w:rsidRPr="003221D1">
              <w:rPr>
                <w:sz w:val="14"/>
                <w:szCs w:val="14"/>
              </w:rPr>
              <w:t>2) Исследование концептуальных схем группировки объектов</w:t>
            </w:r>
          </w:p>
          <w:p w:rsidR="0018238B" w:rsidRPr="003221D1" w:rsidRDefault="0018238B" w:rsidP="0018238B">
            <w:pPr>
              <w:tabs>
                <w:tab w:val="left" w:pos="567"/>
              </w:tabs>
              <w:jc w:val="both"/>
              <w:rPr>
                <w:sz w:val="14"/>
                <w:szCs w:val="14"/>
              </w:rPr>
            </w:pPr>
            <w:r w:rsidRPr="003221D1">
              <w:rPr>
                <w:sz w:val="14"/>
                <w:szCs w:val="14"/>
              </w:rPr>
              <w:t>3)Построение знаний для интеллектуальных систем</w:t>
            </w:r>
          </w:p>
          <w:p w:rsidR="0018238B" w:rsidRPr="003221D1" w:rsidRDefault="0018238B" w:rsidP="0018238B">
            <w:pPr>
              <w:tabs>
                <w:tab w:val="left" w:pos="567"/>
              </w:tabs>
              <w:jc w:val="both"/>
              <w:rPr>
                <w:sz w:val="14"/>
                <w:szCs w:val="14"/>
              </w:rPr>
            </w:pPr>
            <w:r w:rsidRPr="003221D1">
              <w:rPr>
                <w:sz w:val="14"/>
                <w:szCs w:val="14"/>
              </w:rPr>
              <w:t>4)Представление гипотез на основе исследования данных</w:t>
            </w:r>
          </w:p>
          <w:p w:rsidR="0018238B" w:rsidRPr="003221D1" w:rsidRDefault="0018238B" w:rsidP="0018238B">
            <w:pPr>
              <w:rPr>
                <w:sz w:val="14"/>
                <w:szCs w:val="14"/>
              </w:rPr>
            </w:pPr>
          </w:p>
          <w:p w:rsidR="004D22F2" w:rsidRPr="00B717FC" w:rsidRDefault="004D22F2">
            <w:pPr>
              <w:rPr>
                <w:sz w:val="14"/>
                <w:szCs w:val="14"/>
              </w:rPr>
            </w:pPr>
          </w:p>
        </w:tc>
        <w:tc>
          <w:tcPr>
            <w:tcW w:w="3904" w:type="dxa"/>
          </w:tcPr>
          <w:p w:rsidR="00672C03" w:rsidRPr="00672C03" w:rsidRDefault="00672C03" w:rsidP="00672C03">
            <w:pPr>
              <w:shd w:val="clear" w:color="auto" w:fill="FFFFFF"/>
              <w:tabs>
                <w:tab w:val="left" w:pos="360"/>
                <w:tab w:val="num" w:pos="1440"/>
              </w:tabs>
              <w:autoSpaceDE w:val="0"/>
              <w:autoSpaceDN w:val="0"/>
              <w:adjustRightInd w:val="0"/>
              <w:jc w:val="both"/>
              <w:rPr>
                <w:b/>
                <w:sz w:val="14"/>
                <w:szCs w:val="14"/>
              </w:rPr>
            </w:pPr>
            <w:r w:rsidRPr="00672C03">
              <w:rPr>
                <w:b/>
                <w:sz w:val="14"/>
                <w:szCs w:val="14"/>
              </w:rPr>
              <w:t>42.Подготовка данных для кластерного анализа: нормирование  признаков</w:t>
            </w:r>
          </w:p>
          <w:p w:rsidR="00672C03" w:rsidRPr="00672C03" w:rsidRDefault="00672C03" w:rsidP="00672C03">
            <w:pPr>
              <w:shd w:val="clear" w:color="auto" w:fill="FFFFFF"/>
              <w:tabs>
                <w:tab w:val="left" w:pos="360"/>
                <w:tab w:val="num" w:pos="1440"/>
              </w:tabs>
              <w:autoSpaceDE w:val="0"/>
              <w:autoSpaceDN w:val="0"/>
              <w:adjustRightInd w:val="0"/>
              <w:jc w:val="both"/>
              <w:rPr>
                <w:sz w:val="14"/>
                <w:szCs w:val="14"/>
              </w:rPr>
            </w:pPr>
            <w:r w:rsidRPr="00672C03">
              <w:rPr>
                <w:sz w:val="14"/>
                <w:szCs w:val="14"/>
              </w:rPr>
              <w:t xml:space="preserve">При разделении </w:t>
            </w:r>
            <w:proofErr w:type="spellStart"/>
            <w:r w:rsidRPr="00672C03">
              <w:rPr>
                <w:sz w:val="14"/>
                <w:szCs w:val="14"/>
              </w:rPr>
              <w:t>обьектов</w:t>
            </w:r>
            <w:proofErr w:type="spellEnd"/>
            <w:r w:rsidRPr="00672C03">
              <w:rPr>
                <w:sz w:val="14"/>
                <w:szCs w:val="14"/>
              </w:rPr>
              <w:t xml:space="preserve"> на группы, </w:t>
            </w:r>
            <w:proofErr w:type="gramStart"/>
            <w:r w:rsidRPr="00672C03">
              <w:rPr>
                <w:sz w:val="14"/>
                <w:szCs w:val="14"/>
              </w:rPr>
              <w:t>сходных</w:t>
            </w:r>
            <w:proofErr w:type="gramEnd"/>
            <w:r w:rsidRPr="00672C03">
              <w:rPr>
                <w:sz w:val="14"/>
                <w:szCs w:val="14"/>
              </w:rPr>
              <w:t xml:space="preserve"> друг с другом по каким- либо признакам, необходимо учитывать, что каждый </w:t>
            </w:r>
            <w:proofErr w:type="spellStart"/>
            <w:r w:rsidRPr="00672C03">
              <w:rPr>
                <w:sz w:val="14"/>
                <w:szCs w:val="14"/>
              </w:rPr>
              <w:t>обьект</w:t>
            </w:r>
            <w:proofErr w:type="spellEnd"/>
            <w:r w:rsidRPr="00672C03">
              <w:rPr>
                <w:sz w:val="14"/>
                <w:szCs w:val="14"/>
              </w:rPr>
              <w:t>, как правило, описывается несколькими признаками, которые различаются по размерности и по диапазону значения или масштабу.</w:t>
            </w:r>
          </w:p>
          <w:p w:rsidR="00672C03" w:rsidRPr="00672C03" w:rsidRDefault="00672C03" w:rsidP="00672C03">
            <w:pPr>
              <w:shd w:val="clear" w:color="auto" w:fill="FFFFFF"/>
              <w:tabs>
                <w:tab w:val="left" w:pos="360"/>
                <w:tab w:val="num" w:pos="1440"/>
              </w:tabs>
              <w:autoSpaceDE w:val="0"/>
              <w:autoSpaceDN w:val="0"/>
              <w:adjustRightInd w:val="0"/>
              <w:jc w:val="both"/>
              <w:rPr>
                <w:sz w:val="14"/>
                <w:szCs w:val="14"/>
              </w:rPr>
            </w:pPr>
            <w:r w:rsidRPr="00672C03">
              <w:rPr>
                <w:sz w:val="14"/>
                <w:szCs w:val="14"/>
              </w:rPr>
              <w:t>В результате нормирования все значения признаков должны быть:</w:t>
            </w:r>
          </w:p>
          <w:p w:rsidR="00672C03" w:rsidRPr="00672C03" w:rsidRDefault="00672C03" w:rsidP="00672C03">
            <w:pPr>
              <w:shd w:val="clear" w:color="auto" w:fill="FFFFFF"/>
              <w:tabs>
                <w:tab w:val="left" w:pos="360"/>
                <w:tab w:val="num" w:pos="1440"/>
              </w:tabs>
              <w:autoSpaceDE w:val="0"/>
              <w:autoSpaceDN w:val="0"/>
              <w:adjustRightInd w:val="0"/>
              <w:jc w:val="both"/>
              <w:rPr>
                <w:sz w:val="14"/>
                <w:szCs w:val="14"/>
              </w:rPr>
            </w:pPr>
            <w:r w:rsidRPr="00672C03">
              <w:rPr>
                <w:sz w:val="14"/>
                <w:szCs w:val="14"/>
              </w:rPr>
              <w:t>- безразмерными</w:t>
            </w:r>
          </w:p>
          <w:p w:rsidR="00672C03" w:rsidRPr="00672C03" w:rsidRDefault="00672C03" w:rsidP="00672C03">
            <w:pPr>
              <w:shd w:val="clear" w:color="auto" w:fill="FFFFFF"/>
              <w:tabs>
                <w:tab w:val="left" w:pos="360"/>
                <w:tab w:val="num" w:pos="1440"/>
              </w:tabs>
              <w:autoSpaceDE w:val="0"/>
              <w:autoSpaceDN w:val="0"/>
              <w:adjustRightInd w:val="0"/>
              <w:jc w:val="both"/>
              <w:rPr>
                <w:sz w:val="14"/>
                <w:szCs w:val="14"/>
              </w:rPr>
            </w:pPr>
            <w:r w:rsidRPr="00672C03">
              <w:rPr>
                <w:sz w:val="14"/>
                <w:szCs w:val="14"/>
              </w:rPr>
              <w:t>- находиться в некотором ограниченном диапазоне</w:t>
            </w:r>
          </w:p>
          <w:p w:rsidR="00672C03" w:rsidRPr="00672C03" w:rsidRDefault="00672C03" w:rsidP="00672C03">
            <w:pPr>
              <w:shd w:val="clear" w:color="auto" w:fill="FFFFFF"/>
              <w:tabs>
                <w:tab w:val="left" w:pos="360"/>
                <w:tab w:val="num" w:pos="1440"/>
              </w:tabs>
              <w:autoSpaceDE w:val="0"/>
              <w:autoSpaceDN w:val="0"/>
              <w:adjustRightInd w:val="0"/>
              <w:jc w:val="both"/>
              <w:rPr>
                <w:sz w:val="14"/>
                <w:szCs w:val="14"/>
              </w:rPr>
            </w:pPr>
            <w:r w:rsidRPr="00672C03">
              <w:rPr>
                <w:sz w:val="14"/>
                <w:szCs w:val="14"/>
              </w:rPr>
              <w:t>Методы:</w:t>
            </w:r>
          </w:p>
          <w:p w:rsidR="00672C03" w:rsidRPr="00672C03" w:rsidRDefault="00672C03" w:rsidP="00672C03">
            <w:pPr>
              <w:pStyle w:val="a6"/>
              <w:shd w:val="clear" w:color="auto" w:fill="FFFFFF"/>
              <w:tabs>
                <w:tab w:val="left" w:pos="360"/>
              </w:tabs>
              <w:autoSpaceDE w:val="0"/>
              <w:autoSpaceDN w:val="0"/>
              <w:adjustRightInd w:val="0"/>
              <w:ind w:left="0"/>
              <w:jc w:val="both"/>
              <w:rPr>
                <w:sz w:val="14"/>
                <w:szCs w:val="14"/>
              </w:rPr>
            </w:pPr>
            <w:r w:rsidRPr="00672C03">
              <w:rPr>
                <w:sz w:val="14"/>
                <w:szCs w:val="14"/>
              </w:rPr>
              <w:t xml:space="preserve">1. Деление на </w:t>
            </w:r>
            <w:r w:rsidRPr="00672C03">
              <w:rPr>
                <w:sz w:val="14"/>
                <w:szCs w:val="14"/>
                <w:lang w:val="en-US"/>
              </w:rPr>
              <w:t>max</w:t>
            </w:r>
            <w:r w:rsidRPr="00672C03">
              <w:rPr>
                <w:sz w:val="14"/>
                <w:szCs w:val="14"/>
              </w:rPr>
              <w:t xml:space="preserve"> значение</w:t>
            </w:r>
          </w:p>
          <w:p w:rsidR="00672C03" w:rsidRPr="00672C03" w:rsidRDefault="00672C03" w:rsidP="00672C03">
            <w:pPr>
              <w:pStyle w:val="a6"/>
              <w:shd w:val="clear" w:color="auto" w:fill="FFFFFF"/>
              <w:tabs>
                <w:tab w:val="left" w:pos="360"/>
              </w:tabs>
              <w:autoSpaceDE w:val="0"/>
              <w:autoSpaceDN w:val="0"/>
              <w:adjustRightInd w:val="0"/>
              <w:ind w:left="0"/>
              <w:jc w:val="both"/>
              <w:rPr>
                <w:sz w:val="14"/>
                <w:szCs w:val="14"/>
              </w:rPr>
            </w:pPr>
            <w:r w:rsidRPr="00672C03">
              <w:rPr>
                <w:sz w:val="14"/>
                <w:szCs w:val="14"/>
              </w:rPr>
              <w:t>2. Стандартизация</w:t>
            </w:r>
          </w:p>
          <w:p w:rsidR="00672C03" w:rsidRPr="00672C03" w:rsidRDefault="00672C03" w:rsidP="00672C03">
            <w:pPr>
              <w:shd w:val="clear" w:color="auto" w:fill="FFFFFF"/>
              <w:tabs>
                <w:tab w:val="left" w:pos="360"/>
                <w:tab w:val="num" w:pos="1440"/>
              </w:tabs>
              <w:autoSpaceDE w:val="0"/>
              <w:autoSpaceDN w:val="0"/>
              <w:adjustRightInd w:val="0"/>
              <w:jc w:val="both"/>
              <w:rPr>
                <w:sz w:val="14"/>
                <w:szCs w:val="14"/>
              </w:rPr>
            </w:pPr>
            <w:r w:rsidRPr="00672C03">
              <w:rPr>
                <w:sz w:val="14"/>
                <w:szCs w:val="14"/>
              </w:rPr>
              <w:t>Среднее значение признаков находится по формуле</w:t>
            </w:r>
          </w:p>
          <w:p w:rsidR="00672C03" w:rsidRPr="00672C03" w:rsidRDefault="00183144" w:rsidP="00672C03">
            <w:pPr>
              <w:shd w:val="clear" w:color="auto" w:fill="FFFFFF"/>
              <w:tabs>
                <w:tab w:val="left" w:pos="360"/>
                <w:tab w:val="num" w:pos="1440"/>
              </w:tabs>
              <w:autoSpaceDE w:val="0"/>
              <w:autoSpaceDN w:val="0"/>
              <w:adjustRightInd w:val="0"/>
              <w:jc w:val="both"/>
              <w:rPr>
                <w:sz w:val="14"/>
                <w:szCs w:val="14"/>
              </w:rPr>
            </w:pPr>
            <m:oMath>
              <m:acc>
                <m:accPr>
                  <m:chr m:val="̅"/>
                  <m:ctrlPr>
                    <w:rPr>
                      <w:rFonts w:ascii="Cambria Math" w:hAnsi="Cambria Math"/>
                      <w:i/>
                      <w:sz w:val="14"/>
                      <w:szCs w:val="14"/>
                    </w:rPr>
                  </m:ctrlPr>
                </m:accPr>
                <m:e>
                  <m:sSub>
                    <m:sSubPr>
                      <m:ctrlPr>
                        <w:rPr>
                          <w:rFonts w:ascii="Cambria Math" w:hAnsi="Cambria Math"/>
                          <w:i/>
                          <w:sz w:val="14"/>
                          <w:szCs w:val="14"/>
                        </w:rPr>
                      </m:ctrlPr>
                    </m:sSubPr>
                    <m:e>
                      <m:r>
                        <w:rPr>
                          <w:rFonts w:ascii="Cambria Math" w:hAnsi="Cambria Math"/>
                          <w:sz w:val="14"/>
                          <w:szCs w:val="14"/>
                          <w:lang w:val="en-US"/>
                        </w:rPr>
                        <m:t>A</m:t>
                      </m:r>
                    </m:e>
                    <m:sub>
                      <m:r>
                        <w:rPr>
                          <w:rFonts w:ascii="Cambria Math" w:hAnsi="Cambria Math"/>
                          <w:sz w:val="14"/>
                          <w:szCs w:val="14"/>
                        </w:rPr>
                        <m:t>i</m:t>
                      </m:r>
                    </m:sub>
                  </m:sSub>
                </m:e>
              </m:acc>
              <m:r>
                <w:rPr>
                  <w:rFonts w:ascii="Cambria Math"/>
                  <w:sz w:val="14"/>
                  <w:szCs w:val="14"/>
                </w:rPr>
                <m:t xml:space="preserve">= </m:t>
              </m:r>
              <m:f>
                <m:fPr>
                  <m:ctrlPr>
                    <w:rPr>
                      <w:rFonts w:ascii="Cambria Math" w:hAnsi="Cambria Math"/>
                      <w:i/>
                      <w:sz w:val="14"/>
                      <w:szCs w:val="14"/>
                    </w:rPr>
                  </m:ctrlPr>
                </m:fPr>
                <m:num>
                  <m:r>
                    <w:rPr>
                      <w:rFonts w:ascii="Cambria Math"/>
                      <w:sz w:val="14"/>
                      <w:szCs w:val="14"/>
                    </w:rPr>
                    <m:t>1</m:t>
                  </m:r>
                </m:num>
                <m:den>
                  <m:r>
                    <w:rPr>
                      <w:rFonts w:ascii="Cambria Math" w:hAnsi="Cambria Math"/>
                      <w:sz w:val="14"/>
                      <w:szCs w:val="14"/>
                    </w:rPr>
                    <m:t>N</m:t>
                  </m:r>
                </m:den>
              </m:f>
              <m:nary>
                <m:naryPr>
                  <m:chr m:val="∑"/>
                  <m:limLoc m:val="undOvr"/>
                  <m:ctrlPr>
                    <w:rPr>
                      <w:rFonts w:ascii="Cambria Math" w:hAnsi="Cambria Math"/>
                      <w:i/>
                      <w:sz w:val="14"/>
                      <w:szCs w:val="14"/>
                    </w:rPr>
                  </m:ctrlPr>
                </m:naryPr>
                <m:sub>
                  <m:r>
                    <w:rPr>
                      <w:rFonts w:ascii="Cambria Math" w:hAnsi="Cambria Math"/>
                      <w:sz w:val="14"/>
                      <w:szCs w:val="14"/>
                    </w:rPr>
                    <m:t>j</m:t>
                  </m:r>
                  <m:r>
                    <w:rPr>
                      <w:rFonts w:ascii="Cambria Math"/>
                      <w:sz w:val="14"/>
                      <w:szCs w:val="14"/>
                    </w:rPr>
                    <m:t>=1</m:t>
                  </m:r>
                </m:sub>
                <m:sup>
                  <m:r>
                    <w:rPr>
                      <w:rFonts w:ascii="Cambria Math" w:hAnsi="Cambria Math"/>
                      <w:sz w:val="14"/>
                      <w:szCs w:val="14"/>
                    </w:rPr>
                    <m:t>N</m:t>
                  </m:r>
                </m:sup>
                <m:e>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ij</m:t>
                      </m:r>
                    </m:sub>
                  </m:sSub>
                </m:e>
              </m:nary>
            </m:oMath>
            <w:r w:rsidR="00672C03" w:rsidRPr="00672C03">
              <w:rPr>
                <w:sz w:val="14"/>
                <w:szCs w:val="14"/>
              </w:rPr>
              <w:t xml:space="preserve">, </w:t>
            </w:r>
            <w:proofErr w:type="spellStart"/>
            <w:r w:rsidR="00672C03" w:rsidRPr="00672C03">
              <w:rPr>
                <w:sz w:val="14"/>
                <w:szCs w:val="14"/>
                <w:lang w:val="en-US"/>
              </w:rPr>
              <w:t>i</w:t>
            </w:r>
            <w:proofErr w:type="spellEnd"/>
            <w:r w:rsidR="00672C03" w:rsidRPr="00672C03">
              <w:rPr>
                <w:sz w:val="14"/>
                <w:szCs w:val="14"/>
              </w:rPr>
              <w:t xml:space="preserve">=1,М; где М-количество признаков, </w:t>
            </w:r>
            <w:r w:rsidR="00672C03" w:rsidRPr="00672C03">
              <w:rPr>
                <w:sz w:val="14"/>
                <w:szCs w:val="14"/>
                <w:lang w:val="en-US"/>
              </w:rPr>
              <w:t>N</w:t>
            </w:r>
            <w:r w:rsidR="00672C03" w:rsidRPr="00672C03">
              <w:rPr>
                <w:sz w:val="14"/>
                <w:szCs w:val="14"/>
              </w:rPr>
              <w:t>-кол-во объектов.</w:t>
            </w:r>
          </w:p>
          <w:p w:rsidR="00672C03" w:rsidRPr="00672C03" w:rsidRDefault="00672C03" w:rsidP="00672C03">
            <w:pPr>
              <w:shd w:val="clear" w:color="auto" w:fill="FFFFFF"/>
              <w:tabs>
                <w:tab w:val="left" w:pos="360"/>
                <w:tab w:val="num" w:pos="1440"/>
              </w:tabs>
              <w:autoSpaceDE w:val="0"/>
              <w:autoSpaceDN w:val="0"/>
              <w:adjustRightInd w:val="0"/>
              <w:jc w:val="both"/>
              <w:rPr>
                <w:sz w:val="14"/>
                <w:szCs w:val="14"/>
              </w:rPr>
            </w:pPr>
            <m:oMathPara>
              <m:oMath>
                <m:r>
                  <w:rPr>
                    <w:rFonts w:ascii="Cambria Math"/>
                    <w:sz w:val="14"/>
                    <w:szCs w:val="14"/>
                  </w:rPr>
                  <m:t>Стандартное</m:t>
                </m:r>
                <m:r>
                  <w:rPr>
                    <w:rFonts w:ascii="Cambria Math"/>
                    <w:sz w:val="14"/>
                    <w:szCs w:val="14"/>
                  </w:rPr>
                  <m:t xml:space="preserve"> </m:t>
                </m:r>
                <m:r>
                  <w:rPr>
                    <w:rFonts w:ascii="Cambria Math"/>
                    <w:sz w:val="14"/>
                    <w:szCs w:val="14"/>
                  </w:rPr>
                  <m:t>отклонение</m:t>
                </m:r>
                <m:r>
                  <w:rPr>
                    <w:rFonts w:ascii="Cambria Math"/>
                    <w:sz w:val="14"/>
                    <w:szCs w:val="14"/>
                  </w:rPr>
                  <m:t xml:space="preserve"> </m:t>
                </m:r>
                <m:r>
                  <w:rPr>
                    <w:rFonts w:ascii="Cambria Math"/>
                    <w:sz w:val="14"/>
                    <w:szCs w:val="14"/>
                  </w:rPr>
                  <m:t>каждого</m:t>
                </m:r>
                <m:r>
                  <w:rPr>
                    <w:rFonts w:ascii="Cambria Math"/>
                    <w:sz w:val="14"/>
                    <w:szCs w:val="14"/>
                  </w:rPr>
                  <m:t xml:space="preserve"> </m:t>
                </m:r>
                <m:r>
                  <w:rPr>
                    <w:rFonts w:ascii="Cambria Math"/>
                    <w:sz w:val="14"/>
                    <w:szCs w:val="14"/>
                  </w:rPr>
                  <m:t>признака</m:t>
                </m:r>
              </m:oMath>
            </m:oMathPara>
          </w:p>
          <w:p w:rsidR="00672C03" w:rsidRPr="00672C03" w:rsidRDefault="00183144" w:rsidP="00672C03">
            <w:pPr>
              <w:rPr>
                <w:sz w:val="14"/>
                <w:szCs w:val="14"/>
                <w:lang w:val="en-US"/>
              </w:rPr>
            </w:pPr>
            <m:oMathPara>
              <m:oMath>
                <m:sSub>
                  <m:sSubPr>
                    <m:ctrlPr>
                      <w:rPr>
                        <w:rFonts w:ascii="Cambria Math" w:hAnsi="Cambria Math"/>
                        <w:i/>
                        <w:sz w:val="14"/>
                        <w:szCs w:val="14"/>
                      </w:rPr>
                    </m:ctrlPr>
                  </m:sSubPr>
                  <m:e>
                    <m:r>
                      <w:rPr>
                        <w:rFonts w:ascii="Cambria Math" w:hAnsi="Cambria Math"/>
                        <w:sz w:val="14"/>
                        <w:szCs w:val="14"/>
                      </w:rPr>
                      <m:t>σ</m:t>
                    </m:r>
                  </m:e>
                  <m:sub>
                    <m:r>
                      <w:rPr>
                        <w:rFonts w:ascii="Cambria Math" w:hAnsi="Cambria Math"/>
                        <w:sz w:val="14"/>
                        <w:szCs w:val="14"/>
                        <w:lang w:val="en-US"/>
                      </w:rPr>
                      <m:t>i</m:t>
                    </m:r>
                  </m:sub>
                </m:sSub>
                <m:r>
                  <w:rPr>
                    <w:rFonts w:ascii="Cambria Math"/>
                    <w:sz w:val="14"/>
                    <w:szCs w:val="14"/>
                  </w:rPr>
                  <m:t>=</m:t>
                </m:r>
                <m:rad>
                  <m:radPr>
                    <m:degHide m:val="on"/>
                    <m:ctrlPr>
                      <w:rPr>
                        <w:rFonts w:ascii="Cambria Math" w:hAnsi="Cambria Math"/>
                        <w:i/>
                        <w:sz w:val="14"/>
                        <w:szCs w:val="14"/>
                      </w:rPr>
                    </m:ctrlPr>
                  </m:radPr>
                  <m:deg/>
                  <m:e>
                    <m:f>
                      <m:fPr>
                        <m:ctrlPr>
                          <w:rPr>
                            <w:rFonts w:ascii="Cambria Math" w:hAnsi="Cambria Math"/>
                            <w:i/>
                            <w:sz w:val="14"/>
                            <w:szCs w:val="14"/>
                          </w:rPr>
                        </m:ctrlPr>
                      </m:fPr>
                      <m:num>
                        <m:r>
                          <w:rPr>
                            <w:rFonts w:ascii="Cambria Math"/>
                            <w:sz w:val="14"/>
                            <w:szCs w:val="14"/>
                          </w:rPr>
                          <m:t>1</m:t>
                        </m:r>
                      </m:num>
                      <m:den>
                        <m:r>
                          <w:rPr>
                            <w:rFonts w:ascii="Cambria Math" w:hAnsi="Cambria Math"/>
                            <w:sz w:val="14"/>
                            <w:szCs w:val="14"/>
                          </w:rPr>
                          <m:t>N</m:t>
                        </m:r>
                        <m:r>
                          <w:rPr>
                            <w:sz w:val="14"/>
                            <w:szCs w:val="14"/>
                          </w:rPr>
                          <m:t>-</m:t>
                        </m:r>
                        <m:r>
                          <w:rPr>
                            <w:rFonts w:ascii="Cambria Math"/>
                            <w:sz w:val="14"/>
                            <w:szCs w:val="14"/>
                          </w:rPr>
                          <m:t>1</m:t>
                        </m:r>
                      </m:den>
                    </m:f>
                    <m:nary>
                      <m:naryPr>
                        <m:chr m:val="∑"/>
                        <m:limLoc m:val="undOvr"/>
                        <m:ctrlPr>
                          <w:rPr>
                            <w:rFonts w:ascii="Cambria Math" w:hAnsi="Cambria Math"/>
                            <w:i/>
                            <w:sz w:val="14"/>
                            <w:szCs w:val="14"/>
                          </w:rPr>
                        </m:ctrlPr>
                      </m:naryPr>
                      <m:sub>
                        <m:r>
                          <w:rPr>
                            <w:rFonts w:ascii="Cambria Math" w:hAnsi="Cambria Math"/>
                            <w:sz w:val="14"/>
                            <w:szCs w:val="14"/>
                          </w:rPr>
                          <m:t>j</m:t>
                        </m:r>
                        <m:r>
                          <w:rPr>
                            <w:rFonts w:ascii="Cambria Math"/>
                            <w:sz w:val="14"/>
                            <w:szCs w:val="14"/>
                          </w:rPr>
                          <m:t>=1</m:t>
                        </m:r>
                      </m:sub>
                      <m:sup>
                        <m:r>
                          <w:rPr>
                            <w:rFonts w:ascii="Cambria Math" w:hAnsi="Cambria Math"/>
                            <w:sz w:val="14"/>
                            <w:szCs w:val="14"/>
                          </w:rPr>
                          <m:t>N</m:t>
                        </m:r>
                      </m:sup>
                      <m:e>
                        <m:r>
                          <w:rPr>
                            <w:rFonts w:ascii="Cambria Math"/>
                            <w:sz w:val="14"/>
                            <w:szCs w:val="14"/>
                          </w:rPr>
                          <m:t>(</m:t>
                        </m:r>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ij</m:t>
                            </m:r>
                          </m:sub>
                        </m:sSub>
                        <m:r>
                          <w:rPr>
                            <w:sz w:val="14"/>
                            <w:szCs w:val="14"/>
                          </w:rPr>
                          <m:t>-</m:t>
                        </m:r>
                        <m:acc>
                          <m:accPr>
                            <m:chr m:val="̅"/>
                            <m:ctrlPr>
                              <w:rPr>
                                <w:rFonts w:ascii="Cambria Math" w:hAnsi="Cambria Math"/>
                                <w:i/>
                                <w:sz w:val="14"/>
                                <w:szCs w:val="14"/>
                              </w:rPr>
                            </m:ctrlPr>
                          </m:accPr>
                          <m:e>
                            <m:r>
                              <w:rPr>
                                <w:rFonts w:ascii="Cambria Math" w:hAnsi="Cambria Math"/>
                                <w:sz w:val="14"/>
                                <w:szCs w:val="14"/>
                              </w:rPr>
                              <m:t>A</m:t>
                            </m:r>
                          </m:e>
                        </m:acc>
                        <m:r>
                          <w:rPr>
                            <w:rFonts w:ascii="Cambria Math"/>
                            <w:sz w:val="14"/>
                            <w:szCs w:val="14"/>
                          </w:rPr>
                          <m:t>)</m:t>
                        </m:r>
                        <m:sSup>
                          <m:sSupPr>
                            <m:ctrlPr>
                              <w:rPr>
                                <w:rFonts w:ascii="Cambria Math" w:hAnsi="Cambria Math"/>
                                <w:i/>
                                <w:sz w:val="14"/>
                                <w:szCs w:val="14"/>
                              </w:rPr>
                            </m:ctrlPr>
                          </m:sSupPr>
                          <m:e/>
                          <m:sup>
                            <m:r>
                              <w:rPr>
                                <w:rFonts w:ascii="Cambria Math"/>
                                <w:sz w:val="14"/>
                                <w:szCs w:val="14"/>
                              </w:rPr>
                              <m:t>2</m:t>
                            </m:r>
                          </m:sup>
                        </m:sSup>
                      </m:e>
                    </m:nary>
                  </m:e>
                </m:rad>
              </m:oMath>
            </m:oMathPara>
          </w:p>
          <w:p w:rsidR="00672C03" w:rsidRPr="00672C03" w:rsidRDefault="00672C03" w:rsidP="00672C03">
            <w:pPr>
              <w:rPr>
                <w:sz w:val="14"/>
                <w:szCs w:val="14"/>
              </w:rPr>
            </w:pPr>
            <w:r w:rsidRPr="00672C03">
              <w:rPr>
                <w:sz w:val="14"/>
                <w:szCs w:val="14"/>
              </w:rPr>
              <w:t xml:space="preserve">Из каждого значения признака вычитается значение данного признака, и </w:t>
            </w:r>
            <w:proofErr w:type="spellStart"/>
            <w:r w:rsidRPr="00672C03">
              <w:rPr>
                <w:sz w:val="14"/>
                <w:szCs w:val="14"/>
              </w:rPr>
              <w:t>получ</w:t>
            </w:r>
            <w:proofErr w:type="spellEnd"/>
            <w:r w:rsidRPr="00672C03">
              <w:rPr>
                <w:sz w:val="14"/>
                <w:szCs w:val="14"/>
              </w:rPr>
              <w:t>. разность делиться на стандартное отклонение:</w:t>
            </w:r>
            <m:oMath>
              <m:sSubSup>
                <m:sSubSupPr>
                  <m:ctrlPr>
                    <w:rPr>
                      <w:rFonts w:ascii="Cambria Math" w:hAnsi="Cambria Math"/>
                      <w:i/>
                      <w:sz w:val="14"/>
                      <w:szCs w:val="14"/>
                    </w:rPr>
                  </m:ctrlPr>
                </m:sSubSupPr>
                <m:e>
                  <m:r>
                    <w:rPr>
                      <w:rFonts w:ascii="Cambria Math"/>
                      <w:sz w:val="14"/>
                      <w:szCs w:val="14"/>
                    </w:rPr>
                    <m:t xml:space="preserve">  </m:t>
                  </m:r>
                  <m:r>
                    <w:rPr>
                      <w:rFonts w:ascii="Cambria Math" w:hAnsi="Cambria Math"/>
                      <w:sz w:val="14"/>
                      <w:szCs w:val="14"/>
                    </w:rPr>
                    <m:t>x</m:t>
                  </m:r>
                </m:e>
                <m:sub>
                  <m:r>
                    <w:rPr>
                      <w:rFonts w:ascii="Cambria Math" w:hAnsi="Cambria Math"/>
                      <w:sz w:val="14"/>
                      <w:szCs w:val="14"/>
                    </w:rPr>
                    <m:t>ij</m:t>
                  </m:r>
                </m:sub>
                <m:sup>
                  <m:r>
                    <w:rPr>
                      <w:rFonts w:ascii="Cambria Math"/>
                      <w:sz w:val="14"/>
                      <w:szCs w:val="14"/>
                    </w:rPr>
                    <m:t>станд</m:t>
                  </m:r>
                  <w:proofErr w:type="gramStart"/>
                </m:sup>
              </m:sSubSup>
              <m:r>
                <w:rPr>
                  <w:rFonts w:ascii="Cambria Math"/>
                  <w:sz w:val="14"/>
                  <w:szCs w:val="14"/>
                </w:rPr>
                <m:t>=</m:t>
              </m:r>
              <m:f>
                <m:fPr>
                  <m:ctrlPr>
                    <w:rPr>
                      <w:rFonts w:ascii="Cambria Math" w:hAnsi="Cambria Math"/>
                      <w:i/>
                      <w:sz w:val="14"/>
                      <w:szCs w:val="14"/>
                    </w:rPr>
                  </m:ctrlPr>
                </m:fPr>
                <m:num>
                  <m:r>
                    <w:rPr>
                      <w:rFonts w:ascii="Cambria Math"/>
                      <w:sz w:val="14"/>
                      <w:szCs w:val="14"/>
                    </w:rPr>
                    <m:t>(</m:t>
                  </m:r>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ij</m:t>
                      </m:r>
                    </m:sub>
                  </m:sSub>
                  <m:r>
                    <w:rPr>
                      <w:sz w:val="14"/>
                      <w:szCs w:val="14"/>
                    </w:rPr>
                    <m:t>-</m:t>
                  </m:r>
                  <m:sSub>
                    <m:sSubPr>
                      <m:ctrlPr>
                        <w:rPr>
                          <w:rFonts w:ascii="Cambria Math" w:hAnsi="Cambria Math"/>
                          <w:i/>
                          <w:sz w:val="14"/>
                          <w:szCs w:val="14"/>
                        </w:rPr>
                      </m:ctrlPr>
                    </m:sSubPr>
                    <m:e>
                      <m:bar>
                        <m:barPr>
                          <m:pos m:val="top"/>
                          <m:ctrlPr>
                            <w:rPr>
                              <w:rFonts w:ascii="Cambria Math" w:hAnsi="Cambria Math"/>
                              <w:i/>
                              <w:sz w:val="14"/>
                              <w:szCs w:val="14"/>
                            </w:rPr>
                          </m:ctrlPr>
                        </m:barPr>
                        <m:e>
                          <m:r>
                            <w:rPr>
                              <w:rFonts w:ascii="Cambria Math" w:hAnsi="Cambria Math"/>
                              <w:sz w:val="14"/>
                              <w:szCs w:val="14"/>
                            </w:rPr>
                            <m:t>A</m:t>
                          </m:r>
                        </m:e>
                      </m:bar>
                    </m:e>
                    <m:sub>
                      <m:r>
                        <w:rPr>
                          <w:rFonts w:ascii="Cambria Math" w:hAnsi="Cambria Math"/>
                          <w:sz w:val="14"/>
                          <w:szCs w:val="14"/>
                        </w:rPr>
                        <m:t>i</m:t>
                      </m:r>
                    </m:sub>
                  </m:sSub>
                  <m:r>
                    <w:rPr>
                      <w:rFonts w:ascii="Cambria Math"/>
                      <w:sz w:val="14"/>
                      <w:szCs w:val="14"/>
                    </w:rPr>
                    <m:t>)</m:t>
                  </m:r>
                </m:num>
                <m:den>
                  <m:sSub>
                    <m:sSubPr>
                      <m:ctrlPr>
                        <w:rPr>
                          <w:rFonts w:ascii="Cambria Math" w:hAnsi="Cambria Math"/>
                          <w:i/>
                          <w:sz w:val="14"/>
                          <w:szCs w:val="14"/>
                        </w:rPr>
                      </m:ctrlPr>
                    </m:sSubPr>
                    <m:e>
                      <m:r>
                        <w:rPr>
                          <w:rFonts w:ascii="Cambria Math" w:hAnsi="Cambria Math"/>
                          <w:sz w:val="14"/>
                          <w:szCs w:val="14"/>
                        </w:rPr>
                        <m:t>σ</m:t>
                      </m:r>
                    </m:e>
                    <m:sub>
                      <m:r>
                        <w:rPr>
                          <w:rFonts w:ascii="Cambria Math" w:hAnsi="Cambria Math"/>
                          <w:sz w:val="14"/>
                          <w:szCs w:val="14"/>
                        </w:rPr>
                        <m:t>i</m:t>
                      </m:r>
                    </m:sub>
                  </m:sSub>
                </m:den>
              </m:f>
              <w:proofErr w:type="gramEnd"/>
            </m:oMath>
          </w:p>
          <w:p w:rsidR="004D22F2" w:rsidRPr="00B717FC" w:rsidRDefault="004D22F2">
            <w:pPr>
              <w:rPr>
                <w:sz w:val="14"/>
                <w:szCs w:val="14"/>
              </w:rPr>
            </w:pPr>
          </w:p>
        </w:tc>
        <w:tc>
          <w:tcPr>
            <w:tcW w:w="3903" w:type="dxa"/>
          </w:tcPr>
          <w:p w:rsidR="007355CD" w:rsidRPr="007355CD" w:rsidRDefault="007355CD" w:rsidP="007355CD">
            <w:pPr>
              <w:contextualSpacing/>
              <w:rPr>
                <w:b/>
                <w:color w:val="000000"/>
                <w:sz w:val="14"/>
                <w:szCs w:val="14"/>
              </w:rPr>
            </w:pPr>
            <w:r w:rsidRPr="007355CD">
              <w:rPr>
                <w:b/>
                <w:color w:val="000000"/>
                <w:sz w:val="14"/>
                <w:szCs w:val="14"/>
              </w:rPr>
              <w:t>44. Методы объединения или связи между кластерами</w:t>
            </w:r>
          </w:p>
          <w:p w:rsidR="007355CD" w:rsidRPr="007355CD" w:rsidRDefault="007355CD" w:rsidP="007355CD">
            <w:pPr>
              <w:contextualSpacing/>
              <w:rPr>
                <w:sz w:val="14"/>
                <w:szCs w:val="14"/>
              </w:rPr>
            </w:pPr>
            <w:r w:rsidRPr="007355CD">
              <w:rPr>
                <w:sz w:val="14"/>
                <w:szCs w:val="14"/>
              </w:rPr>
              <w:t>Методы:</w:t>
            </w:r>
          </w:p>
          <w:p w:rsidR="007355CD" w:rsidRPr="007355CD" w:rsidRDefault="007355CD" w:rsidP="007355CD">
            <w:pPr>
              <w:pStyle w:val="a6"/>
              <w:ind w:left="0"/>
              <w:rPr>
                <w:sz w:val="14"/>
                <w:szCs w:val="14"/>
              </w:rPr>
            </w:pPr>
            <w:r w:rsidRPr="007355CD">
              <w:rPr>
                <w:sz w:val="14"/>
                <w:szCs w:val="14"/>
              </w:rPr>
              <w:t>1. Метод одиночной связи или ближайшего соседа.</w:t>
            </w:r>
          </w:p>
          <w:p w:rsidR="007355CD" w:rsidRPr="007355CD" w:rsidRDefault="007355CD" w:rsidP="007355CD">
            <w:pPr>
              <w:pStyle w:val="a6"/>
              <w:ind w:left="0"/>
              <w:rPr>
                <w:sz w:val="14"/>
                <w:szCs w:val="14"/>
              </w:rPr>
            </w:pPr>
            <w:r w:rsidRPr="007355CD">
              <w:rPr>
                <w:sz w:val="14"/>
                <w:szCs w:val="14"/>
              </w:rPr>
              <w:t xml:space="preserve">Расстояние между 2-мя кластерами определяется расстоянием между 2-мя близкими объектами, в различных кластерах. Метод позволяет выделить кластеры сколь угодно сложной формы при условии, что различные части таких кластеров соединены цепочками близких друг к другу элементов. В </w:t>
            </w:r>
            <w:proofErr w:type="spellStart"/>
            <w:r w:rsidRPr="007355CD">
              <w:rPr>
                <w:sz w:val="14"/>
                <w:szCs w:val="14"/>
              </w:rPr>
              <w:t>рез-те</w:t>
            </w:r>
            <w:proofErr w:type="spellEnd"/>
            <w:r w:rsidRPr="007355CD">
              <w:rPr>
                <w:sz w:val="14"/>
                <w:szCs w:val="14"/>
              </w:rPr>
              <w:t xml:space="preserve"> работы метода кластеры представляются длинными цепочками</w:t>
            </w:r>
            <w:proofErr w:type="gramStart"/>
            <w:r w:rsidRPr="007355CD">
              <w:rPr>
                <w:sz w:val="14"/>
                <w:szCs w:val="14"/>
              </w:rPr>
              <w:t xml:space="preserve"> .</w:t>
            </w:r>
            <w:proofErr w:type="gramEnd"/>
            <w:r w:rsidRPr="007355CD">
              <w:rPr>
                <w:sz w:val="14"/>
                <w:szCs w:val="14"/>
              </w:rPr>
              <w:t xml:space="preserve">  Формула пересчета расстояния между кластерами:</w:t>
            </w:r>
            <m:oMath>
              <m:r>
                <w:rPr>
                  <w:rFonts w:ascii="Cambria Math" w:hAnsi="Cambria Math"/>
                  <w:sz w:val="14"/>
                  <w:szCs w:val="14"/>
                </w:rPr>
                <m:t>ρ</m:t>
              </m:r>
              <m:d>
                <m:dPr>
                  <m:ctrlPr>
                    <w:rPr>
                      <w:rFonts w:ascii="Cambria Math" w:hAnsi="Cambria Math"/>
                      <w:i/>
                      <w:sz w:val="14"/>
                      <w:szCs w:val="14"/>
                    </w:rPr>
                  </m:ctrlPr>
                </m:dPr>
                <m:e>
                  <m:r>
                    <w:rPr>
                      <w:rFonts w:ascii="Cambria Math" w:hAnsi="Cambria Math"/>
                      <w:sz w:val="14"/>
                      <w:szCs w:val="14"/>
                      <w:lang w:val="en-US"/>
                    </w:rPr>
                    <m:t>x</m:t>
                  </m:r>
                  <m:r>
                    <w:rPr>
                      <w:rFonts w:ascii="Cambria Math"/>
                      <w:sz w:val="14"/>
                      <w:szCs w:val="14"/>
                    </w:rPr>
                    <m:t>,</m:t>
                  </m:r>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sz w:val="14"/>
                          <w:szCs w:val="14"/>
                        </w:rPr>
                        <m:t>1</m:t>
                      </m:r>
                    </m:sub>
                  </m:sSub>
                </m:e>
              </m:d>
              <m:r>
                <w:rPr>
                  <w:rFonts w:ascii="Cambria Math"/>
                  <w:sz w:val="14"/>
                  <w:szCs w:val="14"/>
                </w:rPr>
                <m:t>,</m:t>
              </m:r>
              <m:sSub>
                <m:sSubPr>
                  <m:ctrlPr>
                    <w:rPr>
                      <w:rFonts w:ascii="Cambria Math" w:hAnsi="Cambria Math"/>
                      <w:i/>
                      <w:sz w:val="14"/>
                      <w:szCs w:val="14"/>
                    </w:rPr>
                  </m:ctrlPr>
                </m:sSubPr>
                <m:e>
                  <m:r>
                    <w:rPr>
                      <w:rFonts w:ascii="Cambria Math" w:hAnsi="Cambria Math"/>
                      <w:sz w:val="14"/>
                      <w:szCs w:val="14"/>
                    </w:rPr>
                    <m:t>x</m:t>
                  </m:r>
                </m:e>
                <m:sub>
                  <m:r>
                    <w:rPr>
                      <w:rFonts w:ascii="Cambria Math"/>
                      <w:sz w:val="14"/>
                      <w:szCs w:val="14"/>
                    </w:rPr>
                    <m:t>2</m:t>
                  </m:r>
                </m:sub>
              </m:sSub>
              <m:r>
                <w:rPr>
                  <w:rFonts w:ascii="Cambria Math"/>
                  <w:sz w:val="14"/>
                  <w:szCs w:val="14"/>
                </w:rPr>
                <m:t>=</m:t>
              </m:r>
              <m:func>
                <m:funcPr>
                  <m:ctrlPr>
                    <w:rPr>
                      <w:rFonts w:ascii="Cambria Math" w:hAnsi="Cambria Math"/>
                      <w:i/>
                      <w:sz w:val="14"/>
                      <w:szCs w:val="14"/>
                    </w:rPr>
                  </m:ctrlPr>
                </m:funcPr>
                <m:fName>
                  <m:r>
                    <m:rPr>
                      <m:sty m:val="p"/>
                    </m:rPr>
                    <w:rPr>
                      <w:rFonts w:ascii="Cambria Math"/>
                      <w:sz w:val="14"/>
                      <w:szCs w:val="14"/>
                    </w:rPr>
                    <m:t>min</m:t>
                  </m:r>
                </m:fName>
                <m:e>
                  <m:r>
                    <w:rPr>
                      <w:rFonts w:ascii="Cambria Math"/>
                      <w:sz w:val="14"/>
                      <w:szCs w:val="14"/>
                    </w:rPr>
                    <m:t>(</m:t>
                  </m:r>
                  <m:sSub>
                    <m:sSubPr>
                      <m:ctrlPr>
                        <w:rPr>
                          <w:rFonts w:ascii="Cambria Math" w:hAnsi="Cambria Math"/>
                          <w:i/>
                          <w:sz w:val="14"/>
                          <w:szCs w:val="14"/>
                        </w:rPr>
                      </m:ctrlPr>
                    </m:sSubPr>
                    <m:e>
                      <m:r>
                        <w:rPr>
                          <w:rFonts w:ascii="Cambria Math" w:hAnsi="Cambria Math"/>
                          <w:sz w:val="14"/>
                          <w:szCs w:val="14"/>
                        </w:rPr>
                        <m:t>ρ</m:t>
                      </m:r>
                    </m:e>
                    <m:sub>
                      <m:r>
                        <w:rPr>
                          <w:rFonts w:ascii="Cambria Math" w:hAnsi="Cambria Math"/>
                          <w:sz w:val="14"/>
                          <w:szCs w:val="14"/>
                        </w:rPr>
                        <m:t>x</m:t>
                      </m:r>
                      <m:sSub>
                        <m:sSubPr>
                          <m:ctrlPr>
                            <w:rPr>
                              <w:rFonts w:ascii="Cambria Math" w:hAnsi="Cambria Math"/>
                              <w:i/>
                              <w:sz w:val="14"/>
                              <w:szCs w:val="14"/>
                            </w:rPr>
                          </m:ctrlPr>
                        </m:sSubPr>
                        <m:e>
                          <m:r>
                            <w:rPr>
                              <w:rFonts w:ascii="Cambria Math" w:hAnsi="Cambria Math"/>
                              <w:sz w:val="14"/>
                              <w:szCs w:val="14"/>
                            </w:rPr>
                            <m:t>x</m:t>
                          </m:r>
                        </m:e>
                        <m:sub>
                          <m:r>
                            <w:rPr>
                              <w:rFonts w:ascii="Cambria Math"/>
                              <w:sz w:val="14"/>
                              <w:szCs w:val="14"/>
                            </w:rPr>
                            <m:t>1</m:t>
                          </m:r>
                        </m:sub>
                      </m:sSub>
                    </m:sub>
                  </m:sSub>
                  <m:r>
                    <w:rPr>
                      <w:rFonts w:ascii="Cambria Math"/>
                      <w:sz w:val="14"/>
                      <w:szCs w:val="14"/>
                    </w:rPr>
                    <m:t>,</m:t>
                  </m:r>
                  <m:sSub>
                    <m:sSubPr>
                      <m:ctrlPr>
                        <w:rPr>
                          <w:rFonts w:ascii="Cambria Math" w:hAnsi="Cambria Math"/>
                          <w:i/>
                          <w:sz w:val="14"/>
                          <w:szCs w:val="14"/>
                        </w:rPr>
                      </m:ctrlPr>
                    </m:sSubPr>
                    <m:e>
                      <m:r>
                        <w:rPr>
                          <w:rFonts w:ascii="Cambria Math" w:hAnsi="Cambria Math"/>
                          <w:sz w:val="14"/>
                          <w:szCs w:val="14"/>
                        </w:rPr>
                        <m:t>ρ</m:t>
                      </m:r>
                    </m:e>
                    <m:sub>
                      <m:r>
                        <w:rPr>
                          <w:rFonts w:ascii="Cambria Math" w:hAnsi="Cambria Math"/>
                          <w:sz w:val="14"/>
                          <w:szCs w:val="14"/>
                        </w:rPr>
                        <m:t>x</m:t>
                      </m:r>
                      <m:sSub>
                        <m:sSubPr>
                          <m:ctrlPr>
                            <w:rPr>
                              <w:rFonts w:ascii="Cambria Math" w:hAnsi="Cambria Math"/>
                              <w:i/>
                              <w:sz w:val="14"/>
                              <w:szCs w:val="14"/>
                            </w:rPr>
                          </m:ctrlPr>
                        </m:sSubPr>
                        <m:e>
                          <m:r>
                            <w:rPr>
                              <w:rFonts w:ascii="Cambria Math" w:hAnsi="Cambria Math"/>
                              <w:sz w:val="14"/>
                              <w:szCs w:val="14"/>
                            </w:rPr>
                            <m:t>x</m:t>
                          </m:r>
                        </m:e>
                        <m:sub>
                          <m:r>
                            <w:rPr>
                              <w:rFonts w:ascii="Cambria Math"/>
                              <w:sz w:val="14"/>
                              <w:szCs w:val="14"/>
                            </w:rPr>
                            <m:t>2</m:t>
                          </m:r>
                        </m:sub>
                      </m:sSub>
                    </m:sub>
                  </m:sSub>
                  <m:r>
                    <w:rPr>
                      <w:rFonts w:ascii="Cambria Math"/>
                      <w:sz w:val="14"/>
                      <w:szCs w:val="14"/>
                    </w:rPr>
                    <m:t>)</m:t>
                  </m:r>
                </m:e>
              </m:func>
              <m:r>
                <w:rPr>
                  <w:rFonts w:ascii="Cambria Math"/>
                  <w:sz w:val="14"/>
                  <w:szCs w:val="14"/>
                </w:rPr>
                <m:t>=</m:t>
              </m:r>
              <m:f>
                <m:fPr>
                  <m:ctrlPr>
                    <w:rPr>
                      <w:rFonts w:ascii="Cambria Math" w:hAnsi="Cambria Math"/>
                      <w:i/>
                      <w:sz w:val="14"/>
                      <w:szCs w:val="14"/>
                    </w:rPr>
                  </m:ctrlPr>
                </m:fPr>
                <m:num>
                  <m:sSub>
                    <m:sSubPr>
                      <m:ctrlPr>
                        <w:rPr>
                          <w:rFonts w:ascii="Cambria Math" w:hAnsi="Cambria Math"/>
                          <w:i/>
                          <w:sz w:val="14"/>
                          <w:szCs w:val="14"/>
                        </w:rPr>
                      </m:ctrlPr>
                    </m:sSubPr>
                    <m:e>
                      <m:r>
                        <w:rPr>
                          <w:rFonts w:ascii="Cambria Math" w:hAnsi="Cambria Math"/>
                          <w:sz w:val="14"/>
                          <w:szCs w:val="14"/>
                        </w:rPr>
                        <m:t>ρ</m:t>
                      </m:r>
                    </m:e>
                    <m:sub>
                      <m:r>
                        <w:rPr>
                          <w:rFonts w:ascii="Cambria Math" w:hAnsi="Cambria Math"/>
                          <w:sz w:val="14"/>
                          <w:szCs w:val="14"/>
                        </w:rPr>
                        <m:t>x</m:t>
                      </m:r>
                      <m:sSub>
                        <m:sSubPr>
                          <m:ctrlPr>
                            <w:rPr>
                              <w:rFonts w:ascii="Cambria Math" w:hAnsi="Cambria Math"/>
                              <w:i/>
                              <w:sz w:val="14"/>
                              <w:szCs w:val="14"/>
                            </w:rPr>
                          </m:ctrlPr>
                        </m:sSubPr>
                        <m:e>
                          <m:r>
                            <w:rPr>
                              <w:rFonts w:ascii="Cambria Math" w:hAnsi="Cambria Math"/>
                              <w:sz w:val="14"/>
                              <w:szCs w:val="14"/>
                            </w:rPr>
                            <m:t>x</m:t>
                          </m:r>
                        </m:e>
                        <m:sub>
                          <m:r>
                            <w:rPr>
                              <w:rFonts w:ascii="Cambria Math"/>
                              <w:sz w:val="14"/>
                              <w:szCs w:val="14"/>
                            </w:rPr>
                            <m:t>1</m:t>
                          </m:r>
                        </m:sub>
                      </m:sSub>
                    </m:sub>
                  </m:sSub>
                  <m:r>
                    <w:rPr>
                      <w:rFonts w:ascii="Cambria Math"/>
                      <w:sz w:val="14"/>
                      <w:szCs w:val="14"/>
                    </w:rPr>
                    <m:t>+</m:t>
                  </m:r>
                  <m:sSub>
                    <m:sSubPr>
                      <m:ctrlPr>
                        <w:rPr>
                          <w:rFonts w:ascii="Cambria Math" w:hAnsi="Cambria Math"/>
                          <w:i/>
                          <w:sz w:val="14"/>
                          <w:szCs w:val="14"/>
                        </w:rPr>
                      </m:ctrlPr>
                    </m:sSubPr>
                    <m:e>
                      <m:r>
                        <w:rPr>
                          <w:rFonts w:ascii="Cambria Math" w:hAnsi="Cambria Math"/>
                          <w:sz w:val="14"/>
                          <w:szCs w:val="14"/>
                        </w:rPr>
                        <m:t>ρ</m:t>
                      </m:r>
                    </m:e>
                    <m:sub>
                      <m:r>
                        <w:rPr>
                          <w:rFonts w:ascii="Cambria Math" w:hAnsi="Cambria Math"/>
                          <w:sz w:val="14"/>
                          <w:szCs w:val="14"/>
                        </w:rPr>
                        <m:t>x</m:t>
                      </m:r>
                      <m:sSub>
                        <m:sSubPr>
                          <m:ctrlPr>
                            <w:rPr>
                              <w:rFonts w:ascii="Cambria Math" w:hAnsi="Cambria Math"/>
                              <w:i/>
                              <w:sz w:val="14"/>
                              <w:szCs w:val="14"/>
                            </w:rPr>
                          </m:ctrlPr>
                        </m:sSubPr>
                        <m:e>
                          <m:r>
                            <w:rPr>
                              <w:rFonts w:ascii="Cambria Math" w:hAnsi="Cambria Math"/>
                              <w:sz w:val="14"/>
                              <w:szCs w:val="14"/>
                            </w:rPr>
                            <m:t>x</m:t>
                          </m:r>
                        </m:e>
                        <m:sub>
                          <m:r>
                            <w:rPr>
                              <w:rFonts w:ascii="Cambria Math"/>
                              <w:sz w:val="14"/>
                              <w:szCs w:val="14"/>
                            </w:rPr>
                            <m:t>2</m:t>
                          </m:r>
                        </m:sub>
                      </m:sSub>
                    </m:sub>
                  </m:sSub>
                  <m:r>
                    <w:rPr>
                      <w:sz w:val="14"/>
                      <w:szCs w:val="14"/>
                    </w:rPr>
                    <m:t>-</m:t>
                  </m:r>
                  <m:r>
                    <w:rPr>
                      <w:rFonts w:ascii="Cambria Math"/>
                      <w:sz w:val="14"/>
                      <w:szCs w:val="14"/>
                    </w:rPr>
                    <m:t>|</m:t>
                  </m:r>
                  <m:sSub>
                    <m:sSubPr>
                      <m:ctrlPr>
                        <w:rPr>
                          <w:rFonts w:ascii="Cambria Math" w:hAnsi="Cambria Math"/>
                          <w:i/>
                          <w:sz w:val="14"/>
                          <w:szCs w:val="14"/>
                        </w:rPr>
                      </m:ctrlPr>
                    </m:sSubPr>
                    <m:e>
                      <m:r>
                        <w:rPr>
                          <w:rFonts w:ascii="Cambria Math" w:hAnsi="Cambria Math"/>
                          <w:sz w:val="14"/>
                          <w:szCs w:val="14"/>
                        </w:rPr>
                        <m:t>ρ</m:t>
                      </m:r>
                    </m:e>
                    <m:sub>
                      <m:r>
                        <w:rPr>
                          <w:rFonts w:ascii="Cambria Math" w:hAnsi="Cambria Math"/>
                          <w:sz w:val="14"/>
                          <w:szCs w:val="14"/>
                        </w:rPr>
                        <m:t>x</m:t>
                      </m:r>
                      <m:sSub>
                        <m:sSubPr>
                          <m:ctrlPr>
                            <w:rPr>
                              <w:rFonts w:ascii="Cambria Math" w:hAnsi="Cambria Math"/>
                              <w:i/>
                              <w:sz w:val="14"/>
                              <w:szCs w:val="14"/>
                            </w:rPr>
                          </m:ctrlPr>
                        </m:sSubPr>
                        <m:e>
                          <m:r>
                            <w:rPr>
                              <w:rFonts w:ascii="Cambria Math" w:hAnsi="Cambria Math"/>
                              <w:sz w:val="14"/>
                              <w:szCs w:val="14"/>
                            </w:rPr>
                            <m:t>x</m:t>
                          </m:r>
                        </m:e>
                        <m:sub>
                          <m:r>
                            <w:rPr>
                              <w:rFonts w:ascii="Cambria Math"/>
                              <w:sz w:val="14"/>
                              <w:szCs w:val="14"/>
                            </w:rPr>
                            <m:t>1</m:t>
                          </m:r>
                        </m:sub>
                      </m:sSub>
                    </m:sub>
                  </m:sSub>
                  <m:r>
                    <w:rPr>
                      <w:sz w:val="14"/>
                      <w:szCs w:val="14"/>
                    </w:rPr>
                    <m:t>-</m:t>
                  </m:r>
                  <m:sSub>
                    <m:sSubPr>
                      <m:ctrlPr>
                        <w:rPr>
                          <w:rFonts w:ascii="Cambria Math" w:hAnsi="Cambria Math"/>
                          <w:i/>
                          <w:sz w:val="14"/>
                          <w:szCs w:val="14"/>
                        </w:rPr>
                      </m:ctrlPr>
                    </m:sSubPr>
                    <m:e>
                      <m:r>
                        <w:rPr>
                          <w:rFonts w:ascii="Cambria Math" w:hAnsi="Cambria Math"/>
                          <w:sz w:val="14"/>
                          <w:szCs w:val="14"/>
                        </w:rPr>
                        <m:t>ρ</m:t>
                      </m:r>
                    </m:e>
                    <m:sub>
                      <m:r>
                        <w:rPr>
                          <w:rFonts w:ascii="Cambria Math" w:hAnsi="Cambria Math"/>
                          <w:sz w:val="14"/>
                          <w:szCs w:val="14"/>
                        </w:rPr>
                        <m:t>x</m:t>
                      </m:r>
                      <m:sSub>
                        <m:sSubPr>
                          <m:ctrlPr>
                            <w:rPr>
                              <w:rFonts w:ascii="Cambria Math" w:hAnsi="Cambria Math"/>
                              <w:i/>
                              <w:sz w:val="14"/>
                              <w:szCs w:val="14"/>
                            </w:rPr>
                          </m:ctrlPr>
                        </m:sSubPr>
                        <m:e>
                          <m:r>
                            <w:rPr>
                              <w:rFonts w:ascii="Cambria Math" w:hAnsi="Cambria Math"/>
                              <w:sz w:val="14"/>
                              <w:szCs w:val="14"/>
                            </w:rPr>
                            <m:t>x</m:t>
                          </m:r>
                        </m:e>
                        <m:sub>
                          <m:r>
                            <w:rPr>
                              <w:rFonts w:ascii="Cambria Math"/>
                              <w:sz w:val="14"/>
                              <w:szCs w:val="14"/>
                            </w:rPr>
                            <m:t>2</m:t>
                          </m:r>
                        </m:sub>
                      </m:sSub>
                    </m:sub>
                  </m:sSub>
                  <m:r>
                    <w:rPr>
                      <w:rFonts w:ascii="Cambria Math"/>
                      <w:sz w:val="14"/>
                      <w:szCs w:val="14"/>
                    </w:rPr>
                    <m:t>|</m:t>
                  </m:r>
                </m:num>
                <m:den>
                  <m:r>
                    <w:rPr>
                      <w:rFonts w:ascii="Cambria Math"/>
                      <w:sz w:val="14"/>
                      <w:szCs w:val="14"/>
                    </w:rPr>
                    <m:t>2</m:t>
                  </m:r>
                </m:den>
              </m:f>
            </m:oMath>
          </w:p>
          <w:p w:rsidR="007355CD" w:rsidRPr="007355CD" w:rsidRDefault="007355CD" w:rsidP="007355CD">
            <w:pPr>
              <w:pStyle w:val="a6"/>
              <w:ind w:left="0"/>
              <w:rPr>
                <w:sz w:val="14"/>
                <w:szCs w:val="14"/>
              </w:rPr>
            </w:pPr>
            <w:r w:rsidRPr="007355CD">
              <w:rPr>
                <w:sz w:val="14"/>
                <w:szCs w:val="14"/>
              </w:rPr>
              <w:t>2. Метод полной связи или дальнего соседа</w:t>
            </w:r>
          </w:p>
          <w:p w:rsidR="007355CD" w:rsidRPr="007355CD" w:rsidRDefault="007355CD" w:rsidP="007355CD">
            <w:pPr>
              <w:pStyle w:val="a6"/>
              <w:ind w:left="0"/>
              <w:rPr>
                <w:sz w:val="14"/>
                <w:szCs w:val="14"/>
              </w:rPr>
            </w:pPr>
            <w:r w:rsidRPr="007355CD">
              <w:rPr>
                <w:sz w:val="14"/>
                <w:szCs w:val="14"/>
              </w:rPr>
              <w:t xml:space="preserve">Расстояние между кластерами </w:t>
            </w:r>
            <w:proofErr w:type="spellStart"/>
            <w:r w:rsidRPr="007355CD">
              <w:rPr>
                <w:sz w:val="14"/>
                <w:szCs w:val="14"/>
              </w:rPr>
              <w:t>опред</w:t>
            </w:r>
            <w:proofErr w:type="spellEnd"/>
            <w:r w:rsidRPr="007355CD">
              <w:rPr>
                <w:sz w:val="14"/>
                <w:szCs w:val="14"/>
              </w:rPr>
              <w:t xml:space="preserve"> как расстояние между самыми удаленными парами объектов</w:t>
            </w:r>
            <w:proofErr w:type="gramStart"/>
            <w:r w:rsidRPr="007355CD">
              <w:rPr>
                <w:sz w:val="14"/>
                <w:szCs w:val="14"/>
              </w:rPr>
              <w:t xml:space="preserve"> .</w:t>
            </w:r>
            <w:proofErr w:type="gramEnd"/>
            <w:r w:rsidRPr="007355CD">
              <w:rPr>
                <w:sz w:val="14"/>
                <w:szCs w:val="14"/>
              </w:rPr>
              <w:t xml:space="preserve"> Создает кластеры в виде шаровидных сгущений.</w:t>
            </w:r>
          </w:p>
          <w:p w:rsidR="007355CD" w:rsidRPr="007355CD" w:rsidRDefault="007355CD" w:rsidP="007355CD">
            <w:pPr>
              <w:pStyle w:val="a6"/>
              <w:ind w:left="0"/>
              <w:rPr>
                <w:sz w:val="14"/>
                <w:szCs w:val="14"/>
              </w:rPr>
            </w:pPr>
            <w:r w:rsidRPr="007355CD">
              <w:rPr>
                <w:sz w:val="14"/>
                <w:szCs w:val="14"/>
              </w:rPr>
              <w:t>3. Метод средней связи</w:t>
            </w:r>
            <w:proofErr w:type="gramStart"/>
            <w:r w:rsidRPr="007355CD">
              <w:rPr>
                <w:sz w:val="14"/>
                <w:szCs w:val="14"/>
              </w:rPr>
              <w:t xml:space="preserve"> .</w:t>
            </w:r>
            <w:proofErr w:type="gramEnd"/>
          </w:p>
          <w:p w:rsidR="007355CD" w:rsidRPr="007355CD" w:rsidRDefault="007355CD" w:rsidP="007355CD">
            <w:pPr>
              <w:pStyle w:val="a6"/>
              <w:ind w:left="0"/>
              <w:rPr>
                <w:sz w:val="14"/>
                <w:szCs w:val="14"/>
              </w:rPr>
            </w:pPr>
            <w:r w:rsidRPr="007355CD">
              <w:rPr>
                <w:sz w:val="14"/>
                <w:szCs w:val="14"/>
              </w:rPr>
              <w:t xml:space="preserve">Расстояние между кластерами определяется как среднее значение  исходных </w:t>
            </w:r>
            <w:proofErr w:type="spellStart"/>
            <w:r w:rsidRPr="007355CD">
              <w:rPr>
                <w:sz w:val="14"/>
                <w:szCs w:val="14"/>
              </w:rPr>
              <w:t>попарных</w:t>
            </w:r>
            <w:proofErr w:type="spellEnd"/>
            <w:r w:rsidRPr="007355CD">
              <w:rPr>
                <w:sz w:val="14"/>
                <w:szCs w:val="14"/>
              </w:rPr>
              <w:t xml:space="preserve"> расстояний между элементами, принадлежащие этим кластерам</w:t>
            </w:r>
            <w:proofErr w:type="gramStart"/>
            <w:r w:rsidRPr="007355CD">
              <w:rPr>
                <w:sz w:val="14"/>
                <w:szCs w:val="14"/>
              </w:rPr>
              <w:t xml:space="preserve"> .</w:t>
            </w:r>
            <w:proofErr w:type="gramEnd"/>
          </w:p>
          <w:p w:rsidR="007355CD" w:rsidRPr="007355CD" w:rsidRDefault="007355CD" w:rsidP="007355CD">
            <w:pPr>
              <w:pStyle w:val="a6"/>
              <w:ind w:left="0"/>
              <w:rPr>
                <w:sz w:val="14"/>
                <w:szCs w:val="14"/>
              </w:rPr>
            </w:pPr>
            <w:r w:rsidRPr="007355CD">
              <w:rPr>
                <w:sz w:val="14"/>
                <w:szCs w:val="14"/>
              </w:rPr>
              <w:t>4. Метод медиан</w:t>
            </w:r>
          </w:p>
          <w:p w:rsidR="007355CD" w:rsidRPr="007355CD" w:rsidRDefault="007355CD" w:rsidP="007355CD">
            <w:pPr>
              <w:pStyle w:val="a6"/>
              <w:ind w:left="0"/>
              <w:rPr>
                <w:sz w:val="14"/>
                <w:szCs w:val="14"/>
              </w:rPr>
            </w:pPr>
            <w:r w:rsidRPr="007355CD">
              <w:rPr>
                <w:sz w:val="14"/>
                <w:szCs w:val="14"/>
              </w:rPr>
              <w:t>Расстояние между кластерами определяется как расстояние между точками с медианными значениями всех показателей объектов</w:t>
            </w:r>
            <w:proofErr w:type="gramStart"/>
            <w:r w:rsidRPr="007355CD">
              <w:rPr>
                <w:sz w:val="14"/>
                <w:szCs w:val="14"/>
              </w:rPr>
              <w:t xml:space="preserve"> ,</w:t>
            </w:r>
            <w:proofErr w:type="spellStart"/>
            <w:proofErr w:type="gramEnd"/>
            <w:r w:rsidRPr="007355CD">
              <w:rPr>
                <w:sz w:val="14"/>
                <w:szCs w:val="14"/>
              </w:rPr>
              <w:t>принадлеж</w:t>
            </w:r>
            <w:proofErr w:type="spellEnd"/>
            <w:r w:rsidRPr="007355CD">
              <w:rPr>
                <w:sz w:val="14"/>
                <w:szCs w:val="14"/>
              </w:rPr>
              <w:t>. данным кластерам</w:t>
            </w:r>
          </w:p>
          <w:p w:rsidR="007355CD" w:rsidRPr="007355CD" w:rsidRDefault="007355CD" w:rsidP="007355CD">
            <w:pPr>
              <w:pStyle w:val="a6"/>
              <w:ind w:left="0"/>
              <w:rPr>
                <w:sz w:val="14"/>
                <w:szCs w:val="14"/>
              </w:rPr>
            </w:pPr>
            <m:oMathPara>
              <m:oMath>
                <m:r>
                  <w:rPr>
                    <w:rFonts w:ascii="Cambria Math" w:hAnsi="Cambria Math"/>
                    <w:sz w:val="14"/>
                    <w:szCs w:val="14"/>
                  </w:rPr>
                  <m:t>ρ</m:t>
                </m:r>
                <m:d>
                  <m:dPr>
                    <m:ctrlPr>
                      <w:rPr>
                        <w:rFonts w:ascii="Cambria Math" w:hAnsi="Cambria Math"/>
                        <w:i/>
                        <w:sz w:val="14"/>
                        <w:szCs w:val="14"/>
                      </w:rPr>
                    </m:ctrlPr>
                  </m:dPr>
                  <m:e>
                    <m:r>
                      <w:rPr>
                        <w:rFonts w:ascii="Cambria Math" w:hAnsi="Cambria Math"/>
                        <w:sz w:val="14"/>
                        <w:szCs w:val="14"/>
                        <w:lang w:val="en-US"/>
                      </w:rPr>
                      <m:t>x</m:t>
                    </m:r>
                    <m:r>
                      <w:rPr>
                        <w:rFonts w:ascii="Cambria Math"/>
                        <w:sz w:val="14"/>
                        <w:szCs w:val="14"/>
                      </w:rPr>
                      <m:t>,</m:t>
                    </m:r>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sz w:val="14"/>
                            <w:szCs w:val="14"/>
                          </w:rPr>
                          <m:t>1</m:t>
                        </m:r>
                      </m:sub>
                    </m:sSub>
                  </m:e>
                </m:d>
                <m:r>
                  <w:rPr>
                    <w:rFonts w:ascii="Cambria Math"/>
                    <w:sz w:val="14"/>
                    <w:szCs w:val="14"/>
                  </w:rPr>
                  <m:t>,</m:t>
                </m:r>
                <m:sSub>
                  <m:sSubPr>
                    <m:ctrlPr>
                      <w:rPr>
                        <w:rFonts w:ascii="Cambria Math" w:hAnsi="Cambria Math"/>
                        <w:i/>
                        <w:sz w:val="14"/>
                        <w:szCs w:val="14"/>
                      </w:rPr>
                    </m:ctrlPr>
                  </m:sSubPr>
                  <m:e>
                    <m:r>
                      <w:rPr>
                        <w:rFonts w:ascii="Cambria Math" w:hAnsi="Cambria Math"/>
                        <w:sz w:val="14"/>
                        <w:szCs w:val="14"/>
                      </w:rPr>
                      <m:t>x</m:t>
                    </m:r>
                  </m:e>
                  <m:sub>
                    <m:r>
                      <w:rPr>
                        <w:rFonts w:ascii="Cambria Math"/>
                        <w:sz w:val="14"/>
                        <w:szCs w:val="14"/>
                      </w:rPr>
                      <m:t>2</m:t>
                    </m:r>
                  </m:sub>
                </m:sSub>
                <m:r>
                  <w:rPr>
                    <w:rFonts w:ascii="Cambria Math"/>
                    <w:sz w:val="14"/>
                    <w:szCs w:val="14"/>
                  </w:rPr>
                  <m:t>=0,5</m:t>
                </m:r>
                <m:sSub>
                  <m:sSubPr>
                    <m:ctrlPr>
                      <w:rPr>
                        <w:rFonts w:ascii="Cambria Math" w:hAnsi="Cambria Math"/>
                        <w:i/>
                        <w:sz w:val="14"/>
                        <w:szCs w:val="14"/>
                      </w:rPr>
                    </m:ctrlPr>
                  </m:sSubPr>
                  <m:e>
                    <m:r>
                      <w:rPr>
                        <w:rFonts w:ascii="Cambria Math" w:hAnsi="Cambria Math"/>
                        <w:sz w:val="14"/>
                        <w:szCs w:val="14"/>
                      </w:rPr>
                      <m:t>ρ</m:t>
                    </m:r>
                  </m:e>
                  <m:sub>
                    <m:r>
                      <w:rPr>
                        <w:rFonts w:ascii="Cambria Math" w:hAnsi="Cambria Math"/>
                        <w:sz w:val="14"/>
                        <w:szCs w:val="14"/>
                      </w:rPr>
                      <m:t>x</m:t>
                    </m:r>
                    <m:sSub>
                      <m:sSubPr>
                        <m:ctrlPr>
                          <w:rPr>
                            <w:rFonts w:ascii="Cambria Math" w:hAnsi="Cambria Math"/>
                            <w:i/>
                            <w:sz w:val="14"/>
                            <w:szCs w:val="14"/>
                          </w:rPr>
                        </m:ctrlPr>
                      </m:sSubPr>
                      <m:e>
                        <m:r>
                          <w:rPr>
                            <w:rFonts w:ascii="Cambria Math" w:hAnsi="Cambria Math"/>
                            <w:sz w:val="14"/>
                            <w:szCs w:val="14"/>
                          </w:rPr>
                          <m:t>x</m:t>
                        </m:r>
                      </m:e>
                      <m:sub>
                        <m:r>
                          <w:rPr>
                            <w:rFonts w:ascii="Cambria Math"/>
                            <w:sz w:val="14"/>
                            <w:szCs w:val="14"/>
                          </w:rPr>
                          <m:t>1</m:t>
                        </m:r>
                      </m:sub>
                    </m:sSub>
                  </m:sub>
                </m:sSub>
                <m:r>
                  <w:rPr>
                    <w:rFonts w:ascii="Cambria Math"/>
                    <w:sz w:val="14"/>
                    <w:szCs w:val="14"/>
                  </w:rPr>
                  <m:t>+0,5</m:t>
                </m:r>
                <m:sSub>
                  <m:sSubPr>
                    <m:ctrlPr>
                      <w:rPr>
                        <w:rFonts w:ascii="Cambria Math" w:hAnsi="Cambria Math"/>
                        <w:i/>
                        <w:sz w:val="14"/>
                        <w:szCs w:val="14"/>
                      </w:rPr>
                    </m:ctrlPr>
                  </m:sSubPr>
                  <m:e>
                    <m:r>
                      <w:rPr>
                        <w:rFonts w:ascii="Cambria Math" w:hAnsi="Cambria Math"/>
                        <w:sz w:val="14"/>
                        <w:szCs w:val="14"/>
                      </w:rPr>
                      <m:t>ρ</m:t>
                    </m:r>
                  </m:e>
                  <m:sub>
                    <m:r>
                      <w:rPr>
                        <w:rFonts w:ascii="Cambria Math" w:hAnsi="Cambria Math"/>
                        <w:sz w:val="14"/>
                        <w:szCs w:val="14"/>
                      </w:rPr>
                      <m:t>x</m:t>
                    </m:r>
                    <m:sSub>
                      <m:sSubPr>
                        <m:ctrlPr>
                          <w:rPr>
                            <w:rFonts w:ascii="Cambria Math" w:hAnsi="Cambria Math"/>
                            <w:i/>
                            <w:sz w:val="14"/>
                            <w:szCs w:val="14"/>
                          </w:rPr>
                        </m:ctrlPr>
                      </m:sSubPr>
                      <m:e>
                        <m:r>
                          <w:rPr>
                            <w:rFonts w:ascii="Cambria Math" w:hAnsi="Cambria Math"/>
                            <w:sz w:val="14"/>
                            <w:szCs w:val="14"/>
                          </w:rPr>
                          <m:t>x</m:t>
                        </m:r>
                      </m:e>
                      <m:sub>
                        <m:r>
                          <w:rPr>
                            <w:rFonts w:ascii="Cambria Math"/>
                            <w:sz w:val="14"/>
                            <w:szCs w:val="14"/>
                          </w:rPr>
                          <m:t>2</m:t>
                        </m:r>
                      </m:sub>
                    </m:sSub>
                  </m:sub>
                </m:sSub>
                <m:r>
                  <w:rPr>
                    <w:sz w:val="14"/>
                    <w:szCs w:val="14"/>
                  </w:rPr>
                  <m:t>-</m:t>
                </m:r>
                <m:r>
                  <w:rPr>
                    <w:rFonts w:ascii="Cambria Math"/>
                    <w:sz w:val="14"/>
                    <w:szCs w:val="14"/>
                  </w:rPr>
                  <m:t>0,25</m:t>
                </m:r>
                <m:sSub>
                  <m:sSubPr>
                    <m:ctrlPr>
                      <w:rPr>
                        <w:rFonts w:ascii="Cambria Math" w:hAnsi="Cambria Math"/>
                        <w:i/>
                        <w:sz w:val="14"/>
                        <w:szCs w:val="14"/>
                      </w:rPr>
                    </m:ctrlPr>
                  </m:sSubPr>
                  <m:e>
                    <m:r>
                      <w:rPr>
                        <w:rFonts w:ascii="Cambria Math" w:hAnsi="Cambria Math"/>
                        <w:sz w:val="14"/>
                        <w:szCs w:val="14"/>
                      </w:rPr>
                      <m:t>ρ</m:t>
                    </m:r>
                  </m:e>
                  <m:sub>
                    <m:r>
                      <w:rPr>
                        <w:rFonts w:ascii="Cambria Math" w:hAnsi="Cambria Math"/>
                        <w:sz w:val="14"/>
                        <w:szCs w:val="14"/>
                      </w:rPr>
                      <m:t>x</m:t>
                    </m:r>
                    <m:r>
                      <w:rPr>
                        <w:rFonts w:ascii="Cambria Math"/>
                        <w:sz w:val="14"/>
                        <w:szCs w:val="14"/>
                      </w:rPr>
                      <m:t>1</m:t>
                    </m:r>
                    <m:sSub>
                      <m:sSubPr>
                        <m:ctrlPr>
                          <w:rPr>
                            <w:rFonts w:ascii="Cambria Math" w:hAnsi="Cambria Math"/>
                            <w:i/>
                            <w:sz w:val="14"/>
                            <w:szCs w:val="14"/>
                          </w:rPr>
                        </m:ctrlPr>
                      </m:sSubPr>
                      <m:e>
                        <m:r>
                          <w:rPr>
                            <w:rFonts w:ascii="Cambria Math" w:hAnsi="Cambria Math"/>
                            <w:sz w:val="14"/>
                            <w:szCs w:val="14"/>
                          </w:rPr>
                          <m:t>x</m:t>
                        </m:r>
                        <m:r>
                          <w:rPr>
                            <w:rFonts w:ascii="Cambria Math"/>
                            <w:sz w:val="14"/>
                            <w:szCs w:val="14"/>
                          </w:rPr>
                          <m:t>2</m:t>
                        </m:r>
                      </m:e>
                      <m:sub/>
                    </m:sSub>
                  </m:sub>
                </m:sSub>
              </m:oMath>
            </m:oMathPara>
          </w:p>
          <w:p w:rsidR="004D22F2" w:rsidRPr="00B717FC" w:rsidRDefault="004D22F2">
            <w:pPr>
              <w:rPr>
                <w:sz w:val="14"/>
                <w:szCs w:val="14"/>
              </w:rPr>
            </w:pPr>
          </w:p>
        </w:tc>
        <w:tc>
          <w:tcPr>
            <w:tcW w:w="3904" w:type="dxa"/>
          </w:tcPr>
          <w:p w:rsidR="004D22F2" w:rsidRPr="00B717FC" w:rsidRDefault="004D22F2" w:rsidP="00AC71CC">
            <w:pPr>
              <w:rPr>
                <w:sz w:val="14"/>
                <w:szCs w:val="14"/>
              </w:rPr>
            </w:pPr>
          </w:p>
        </w:tc>
      </w:tr>
      <w:tr w:rsidR="009F1EE8" w:rsidRPr="00B717FC" w:rsidTr="002502D6">
        <w:trPr>
          <w:trHeight w:hRule="exact" w:val="5160"/>
        </w:trPr>
        <w:tc>
          <w:tcPr>
            <w:tcW w:w="3903" w:type="dxa"/>
          </w:tcPr>
          <w:p w:rsidR="009F1EE8" w:rsidRPr="00275CDC" w:rsidRDefault="009F1EE8" w:rsidP="007E6D83">
            <w:pPr>
              <w:shd w:val="clear" w:color="auto" w:fill="FFFFFF"/>
              <w:tabs>
                <w:tab w:val="left" w:pos="360"/>
                <w:tab w:val="num" w:pos="1440"/>
              </w:tabs>
              <w:autoSpaceDE w:val="0"/>
              <w:autoSpaceDN w:val="0"/>
              <w:adjustRightInd w:val="0"/>
              <w:jc w:val="both"/>
              <w:rPr>
                <w:b/>
                <w:sz w:val="12"/>
                <w:szCs w:val="12"/>
              </w:rPr>
            </w:pPr>
            <w:r w:rsidRPr="00275CDC">
              <w:rPr>
                <w:b/>
                <w:sz w:val="12"/>
                <w:szCs w:val="12"/>
              </w:rPr>
              <w:lastRenderedPageBreak/>
              <w:t>47.Постановка задачи многокритериального выбора. Аксиомы, описывающие «разумное» поведение ЛПР в процессе выбора</w:t>
            </w:r>
          </w:p>
          <w:p w:rsidR="009F1EE8" w:rsidRPr="00275CDC" w:rsidRDefault="009F1EE8" w:rsidP="007E6D83">
            <w:pPr>
              <w:shd w:val="clear" w:color="auto" w:fill="FFFFFF"/>
              <w:tabs>
                <w:tab w:val="left" w:pos="360"/>
                <w:tab w:val="num" w:pos="1440"/>
              </w:tabs>
              <w:autoSpaceDE w:val="0"/>
              <w:autoSpaceDN w:val="0"/>
              <w:adjustRightInd w:val="0"/>
              <w:jc w:val="both"/>
              <w:rPr>
                <w:sz w:val="12"/>
                <w:szCs w:val="12"/>
              </w:rPr>
            </w:pPr>
            <w:r w:rsidRPr="00275CDC">
              <w:rPr>
                <w:sz w:val="12"/>
                <w:szCs w:val="12"/>
              </w:rPr>
              <w:t xml:space="preserve">1) множество возможных решений – </w:t>
            </w:r>
            <w:r w:rsidRPr="00275CDC">
              <w:rPr>
                <w:sz w:val="12"/>
                <w:szCs w:val="12"/>
                <w:lang w:val="en-US"/>
              </w:rPr>
              <w:t>x</w:t>
            </w:r>
          </w:p>
          <w:p w:rsidR="009F1EE8" w:rsidRPr="00275CDC" w:rsidRDefault="009F1EE8" w:rsidP="007E6D83">
            <w:pPr>
              <w:shd w:val="clear" w:color="auto" w:fill="FFFFFF"/>
              <w:tabs>
                <w:tab w:val="left" w:pos="360"/>
                <w:tab w:val="num" w:pos="1440"/>
              </w:tabs>
              <w:autoSpaceDE w:val="0"/>
              <w:autoSpaceDN w:val="0"/>
              <w:adjustRightInd w:val="0"/>
              <w:jc w:val="both"/>
              <w:rPr>
                <w:sz w:val="12"/>
                <w:szCs w:val="12"/>
              </w:rPr>
            </w:pPr>
            <w:r w:rsidRPr="00275CDC">
              <w:rPr>
                <w:sz w:val="12"/>
                <w:szCs w:val="12"/>
              </w:rPr>
              <w:t xml:space="preserve">2) векторный критерий  </w:t>
            </w:r>
            <m:oMath>
              <m:r>
                <w:rPr>
                  <w:rFonts w:ascii="Cambria Math" w:hAnsi="Cambria Math"/>
                  <w:sz w:val="12"/>
                  <w:szCs w:val="12"/>
                </w:rPr>
                <m:t>f</m:t>
              </m:r>
              <m:r>
                <w:rPr>
                  <w:rFonts w:ascii="Cambria Math"/>
                  <w:sz w:val="12"/>
                  <w:szCs w:val="12"/>
                </w:rPr>
                <m:t>=</m:t>
              </m:r>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rPr>
                        <m:t>f</m:t>
                      </m:r>
                    </m:e>
                    <m:sub>
                      <m:r>
                        <w:rPr>
                          <w:rFonts w:ascii="Cambria Math"/>
                          <w:sz w:val="12"/>
                          <w:szCs w:val="12"/>
                        </w:rPr>
                        <m:t>1,</m:t>
                      </m:r>
                    </m:sub>
                  </m:sSub>
                  <m:sSub>
                    <m:sSubPr>
                      <m:ctrlPr>
                        <w:rPr>
                          <w:rFonts w:ascii="Cambria Math" w:hAnsi="Cambria Math"/>
                          <w:i/>
                          <w:sz w:val="12"/>
                          <w:szCs w:val="12"/>
                        </w:rPr>
                      </m:ctrlPr>
                    </m:sSubPr>
                    <m:e>
                      <m:r>
                        <w:rPr>
                          <w:rFonts w:ascii="Cambria Math" w:hAnsi="Cambria Math"/>
                          <w:sz w:val="12"/>
                          <w:szCs w:val="12"/>
                        </w:rPr>
                        <m:t>f</m:t>
                      </m:r>
                    </m:e>
                    <m:sub>
                      <m:r>
                        <w:rPr>
                          <w:rFonts w:ascii="Cambria Math"/>
                          <w:sz w:val="12"/>
                          <w:szCs w:val="12"/>
                        </w:rPr>
                        <m:t>2,</m:t>
                      </m:r>
                      <m:r>
                        <w:rPr>
                          <w:sz w:val="12"/>
                          <w:szCs w:val="12"/>
                        </w:rPr>
                        <m:t>…</m:t>
                      </m:r>
                      <m:r>
                        <w:rPr>
                          <w:rFonts w:ascii="Cambria Math"/>
                          <w:sz w:val="12"/>
                          <w:szCs w:val="12"/>
                        </w:rPr>
                        <m:t>,</m:t>
                      </m:r>
                    </m:sub>
                  </m:sSub>
                  <m:sSub>
                    <m:sSubPr>
                      <m:ctrlPr>
                        <w:rPr>
                          <w:rFonts w:ascii="Cambria Math" w:hAnsi="Cambria Math"/>
                          <w:i/>
                          <w:sz w:val="12"/>
                          <w:szCs w:val="12"/>
                        </w:rPr>
                      </m:ctrlPr>
                    </m:sSubPr>
                    <m:e>
                      <m:r>
                        <w:rPr>
                          <w:rFonts w:ascii="Cambria Math" w:hAnsi="Cambria Math"/>
                          <w:sz w:val="12"/>
                          <w:szCs w:val="12"/>
                        </w:rPr>
                        <m:t>f</m:t>
                      </m:r>
                    </m:e>
                    <m:sub>
                      <m:r>
                        <w:rPr>
                          <w:rFonts w:ascii="Cambria Math" w:hAnsi="Cambria Math"/>
                          <w:sz w:val="12"/>
                          <w:szCs w:val="12"/>
                        </w:rPr>
                        <m:t>m</m:t>
                      </m:r>
                    </m:sub>
                  </m:sSub>
                </m:e>
              </m:d>
              <m:r>
                <w:rPr>
                  <w:rFonts w:ascii="Cambria Math"/>
                  <w:sz w:val="12"/>
                  <w:szCs w:val="12"/>
                </w:rPr>
                <m:t>.</m:t>
              </m:r>
            </m:oMath>
            <w:r w:rsidRPr="00275CDC">
              <w:rPr>
                <w:i/>
                <w:sz w:val="12"/>
                <w:szCs w:val="12"/>
                <w:lang w:val="en-US"/>
              </w:rPr>
              <w:t>f</w:t>
            </w:r>
            <w:r w:rsidRPr="00275CDC">
              <w:rPr>
                <w:sz w:val="12"/>
                <w:szCs w:val="12"/>
              </w:rPr>
              <w:t xml:space="preserve"> принимает значение в пространстве </w:t>
            </w:r>
            <w:r w:rsidRPr="00275CDC">
              <w:rPr>
                <w:i/>
                <w:sz w:val="12"/>
                <w:szCs w:val="12"/>
                <w:lang w:val="en-US"/>
              </w:rPr>
              <w:t>m</w:t>
            </w:r>
            <w:r w:rsidRPr="00275CDC">
              <w:rPr>
                <w:sz w:val="12"/>
                <w:szCs w:val="12"/>
              </w:rPr>
              <w:t xml:space="preserve">-мерных векторов </w:t>
            </w:r>
            <m:oMath>
              <m:sSup>
                <m:sSupPr>
                  <m:ctrlPr>
                    <w:rPr>
                      <w:rFonts w:ascii="Cambria Math" w:hAnsi="Cambria Math"/>
                      <w:i/>
                      <w:sz w:val="12"/>
                      <w:szCs w:val="12"/>
                    </w:rPr>
                  </m:ctrlPr>
                </m:sSupPr>
                <m:e>
                  <m:r>
                    <w:rPr>
                      <w:rFonts w:ascii="Cambria Math" w:hAnsi="Cambria Math"/>
                      <w:sz w:val="12"/>
                      <w:szCs w:val="12"/>
                      <w:lang w:val="en-US"/>
                    </w:rPr>
                    <m:t>R</m:t>
                  </m:r>
                </m:e>
                <m:sup>
                  <m:r>
                    <w:rPr>
                      <w:rFonts w:ascii="Cambria Math" w:hAnsi="Cambria Math"/>
                      <w:sz w:val="12"/>
                      <w:szCs w:val="12"/>
                    </w:rPr>
                    <m:t>m</m:t>
                  </m:r>
                </m:sup>
              </m:sSup>
            </m:oMath>
            <w:r w:rsidRPr="00275CDC">
              <w:rPr>
                <w:sz w:val="12"/>
                <w:szCs w:val="12"/>
              </w:rPr>
              <w:t xml:space="preserve"> – называют критериальным пространством (пространство оценок). Всякое значение </w:t>
            </w:r>
            <m:oMath>
              <m:r>
                <w:rPr>
                  <w:rFonts w:ascii="Cambria Math" w:hAnsi="Cambria Math"/>
                  <w:sz w:val="12"/>
                  <w:szCs w:val="12"/>
                </w:rPr>
                <m:t>f</m:t>
              </m:r>
              <m:r>
                <w:rPr>
                  <w:rFonts w:ascii="Cambria Math"/>
                  <w:sz w:val="12"/>
                  <w:szCs w:val="12"/>
                </w:rPr>
                <m:t>(</m:t>
              </m:r>
              <m:r>
                <w:rPr>
                  <w:rFonts w:ascii="Cambria Math" w:hAnsi="Cambria Math"/>
                  <w:sz w:val="12"/>
                  <w:szCs w:val="12"/>
                  <w:lang w:val="en-US"/>
                </w:rPr>
                <m:t>x</m:t>
              </m:r>
              <m:r>
                <w:rPr>
                  <w:rFonts w:ascii="Cambria Math"/>
                  <w:sz w:val="12"/>
                  <w:szCs w:val="12"/>
                </w:rPr>
                <m:t>)=(</m:t>
              </m:r>
              <m:sSub>
                <m:sSubPr>
                  <m:ctrlPr>
                    <w:rPr>
                      <w:rFonts w:ascii="Cambria Math" w:hAnsi="Cambria Math"/>
                      <w:i/>
                      <w:sz w:val="12"/>
                      <w:szCs w:val="12"/>
                    </w:rPr>
                  </m:ctrlPr>
                </m:sSubPr>
                <m:e>
                  <m:r>
                    <w:rPr>
                      <w:rFonts w:ascii="Cambria Math" w:hAnsi="Cambria Math"/>
                      <w:sz w:val="12"/>
                      <w:szCs w:val="12"/>
                    </w:rPr>
                    <m:t>f</m:t>
                  </m:r>
                </m:e>
                <m:sub>
                  <m:r>
                    <w:rPr>
                      <w:rFonts w:ascii="Cambria Math"/>
                      <w:sz w:val="12"/>
                      <w:szCs w:val="12"/>
                    </w:rPr>
                    <m:t>1</m:t>
                  </m:r>
                </m:sub>
              </m:sSub>
              <m:sSub>
                <m:sSubPr>
                  <m:ctrlPr>
                    <w:rPr>
                      <w:rFonts w:ascii="Cambria Math" w:hAnsi="Cambria Math"/>
                      <w:i/>
                      <w:sz w:val="12"/>
                      <w:szCs w:val="12"/>
                    </w:rPr>
                  </m:ctrlPr>
                </m:sSubPr>
                <m:e>
                  <m:d>
                    <m:dPr>
                      <m:ctrlPr>
                        <w:rPr>
                          <w:rFonts w:ascii="Cambria Math" w:hAnsi="Cambria Math"/>
                          <w:i/>
                          <w:sz w:val="12"/>
                          <w:szCs w:val="12"/>
                        </w:rPr>
                      </m:ctrlPr>
                    </m:dPr>
                    <m:e>
                      <m:r>
                        <w:rPr>
                          <w:rFonts w:ascii="Cambria Math" w:hAnsi="Cambria Math"/>
                          <w:sz w:val="12"/>
                          <w:szCs w:val="12"/>
                        </w:rPr>
                        <m:t>x</m:t>
                      </m:r>
                    </m:e>
                  </m:d>
                  <m:r>
                    <w:rPr>
                      <w:rFonts w:ascii="Cambria Math"/>
                      <w:sz w:val="12"/>
                      <w:szCs w:val="12"/>
                    </w:rPr>
                    <m:t>;</m:t>
                  </m:r>
                  <m:r>
                    <w:rPr>
                      <w:rFonts w:ascii="Cambria Math" w:hAnsi="Cambria Math"/>
                      <w:sz w:val="12"/>
                      <w:szCs w:val="12"/>
                    </w:rPr>
                    <m:t>f</m:t>
                  </m:r>
                </m:e>
                <m:sub>
                  <m:r>
                    <w:rPr>
                      <w:rFonts w:ascii="Cambria Math"/>
                      <w:sz w:val="12"/>
                      <w:szCs w:val="12"/>
                    </w:rPr>
                    <m:t>2</m:t>
                  </m:r>
                </m:sub>
              </m:sSub>
              <m:sSub>
                <m:sSubPr>
                  <m:ctrlPr>
                    <w:rPr>
                      <w:rFonts w:ascii="Cambria Math" w:hAnsi="Cambria Math"/>
                      <w:i/>
                      <w:sz w:val="12"/>
                      <w:szCs w:val="12"/>
                    </w:rPr>
                  </m:ctrlPr>
                </m:sSubPr>
                <m:e>
                  <m:d>
                    <m:dPr>
                      <m:ctrlPr>
                        <w:rPr>
                          <w:rFonts w:ascii="Cambria Math" w:hAnsi="Cambria Math"/>
                          <w:i/>
                          <w:sz w:val="12"/>
                          <w:szCs w:val="12"/>
                        </w:rPr>
                      </m:ctrlPr>
                    </m:dPr>
                    <m:e>
                      <m:r>
                        <w:rPr>
                          <w:rFonts w:ascii="Cambria Math" w:hAnsi="Cambria Math"/>
                          <w:sz w:val="12"/>
                          <w:szCs w:val="12"/>
                        </w:rPr>
                        <m:t>x</m:t>
                      </m:r>
                    </m:e>
                  </m:d>
                  <m:r>
                    <w:rPr>
                      <w:rFonts w:ascii="Cambria Math"/>
                      <w:sz w:val="12"/>
                      <w:szCs w:val="12"/>
                    </w:rPr>
                    <m:t>;</m:t>
                  </m:r>
                  <m:r>
                    <w:rPr>
                      <w:sz w:val="12"/>
                      <w:szCs w:val="12"/>
                    </w:rPr>
                    <m:t>…</m:t>
                  </m:r>
                  <m:r>
                    <w:rPr>
                      <w:rFonts w:ascii="Cambria Math" w:hAnsi="Cambria Math"/>
                      <w:sz w:val="12"/>
                      <w:szCs w:val="12"/>
                    </w:rPr>
                    <m:t>f</m:t>
                  </m:r>
                </m:e>
                <m:sub>
                  <m:r>
                    <w:rPr>
                      <w:rFonts w:ascii="Cambria Math" w:hAnsi="Cambria Math"/>
                      <w:sz w:val="12"/>
                      <w:szCs w:val="12"/>
                    </w:rPr>
                    <m:t>m</m:t>
                  </m:r>
                </m:sub>
              </m:sSub>
              <m:r>
                <w:rPr>
                  <w:rFonts w:ascii="Cambria Math"/>
                  <w:sz w:val="12"/>
                  <w:szCs w:val="12"/>
                </w:rPr>
                <m:t>(</m:t>
              </m:r>
              <m:r>
                <w:rPr>
                  <w:rFonts w:ascii="Cambria Math" w:hAnsi="Cambria Math"/>
                  <w:sz w:val="12"/>
                  <w:szCs w:val="12"/>
                </w:rPr>
                <m:t>x</m:t>
              </m:r>
              <m:r>
                <w:rPr>
                  <w:rFonts w:ascii="Cambria Math"/>
                  <w:sz w:val="12"/>
                  <w:szCs w:val="12"/>
                </w:rPr>
                <m:t>))</m:t>
              </m:r>
              <m:r>
                <w:rPr>
                  <w:sz w:val="12"/>
                  <w:szCs w:val="12"/>
                </w:rPr>
                <m:t>є</m:t>
              </m:r>
              <m:sSup>
                <m:sSupPr>
                  <m:ctrlPr>
                    <w:rPr>
                      <w:rFonts w:ascii="Cambria Math" w:hAnsi="Cambria Math"/>
                      <w:i/>
                      <w:sz w:val="12"/>
                      <w:szCs w:val="12"/>
                    </w:rPr>
                  </m:ctrlPr>
                </m:sSupPr>
                <m:e>
                  <m:r>
                    <w:rPr>
                      <w:rFonts w:ascii="Cambria Math" w:hAnsi="Cambria Math"/>
                      <w:sz w:val="12"/>
                      <w:szCs w:val="12"/>
                      <w:lang w:val="en-US"/>
                    </w:rPr>
                    <m:t>R</m:t>
                  </m:r>
                </m:e>
                <m:sup>
                  <m:r>
                    <w:rPr>
                      <w:rFonts w:ascii="Cambria Math" w:hAnsi="Cambria Math"/>
                      <w:sz w:val="12"/>
                      <w:szCs w:val="12"/>
                    </w:rPr>
                    <m:t>m</m:t>
                  </m:r>
                </m:sup>
              </m:sSup>
            </m:oMath>
            <w:r w:rsidRPr="00275CDC">
              <w:rPr>
                <w:sz w:val="12"/>
                <w:szCs w:val="12"/>
              </w:rPr>
              <w:t xml:space="preserve">  именуют векторной оценкой возможного решения</w:t>
            </w:r>
          </w:p>
          <w:p w:rsidR="009F1EE8" w:rsidRPr="00275CDC" w:rsidRDefault="009F1EE8" w:rsidP="007E6D83">
            <w:pPr>
              <w:shd w:val="clear" w:color="auto" w:fill="FFFFFF"/>
              <w:tabs>
                <w:tab w:val="left" w:pos="360"/>
                <w:tab w:val="num" w:pos="1440"/>
              </w:tabs>
              <w:autoSpaceDE w:val="0"/>
              <w:autoSpaceDN w:val="0"/>
              <w:adjustRightInd w:val="0"/>
              <w:jc w:val="both"/>
              <w:rPr>
                <w:sz w:val="12"/>
                <w:szCs w:val="12"/>
              </w:rPr>
            </w:pPr>
            <w:r w:rsidRPr="00275CDC">
              <w:rPr>
                <w:sz w:val="12"/>
                <w:szCs w:val="12"/>
              </w:rPr>
              <w:t>3) постановка задачи включает отношение предпочтения - &gt;</w:t>
            </w:r>
          </w:p>
          <w:p w:rsidR="009F1EE8" w:rsidRPr="00275CDC" w:rsidRDefault="009F1EE8" w:rsidP="007E6D83">
            <w:pPr>
              <w:shd w:val="clear" w:color="auto" w:fill="FFFFFF"/>
              <w:tabs>
                <w:tab w:val="left" w:pos="360"/>
                <w:tab w:val="num" w:pos="1440"/>
              </w:tabs>
              <w:autoSpaceDE w:val="0"/>
              <w:autoSpaceDN w:val="0"/>
              <w:adjustRightInd w:val="0"/>
              <w:jc w:val="both"/>
              <w:rPr>
                <w:b/>
                <w:sz w:val="12"/>
                <w:szCs w:val="12"/>
              </w:rPr>
            </w:pPr>
            <w:r w:rsidRPr="00275CDC">
              <w:rPr>
                <w:b/>
                <w:sz w:val="12"/>
                <w:szCs w:val="12"/>
              </w:rPr>
              <w:t>Система аксиом, описывающие «разумное» поведе</w:t>
            </w:r>
            <w:r w:rsidRPr="00275CDC">
              <w:rPr>
                <w:b/>
                <w:sz w:val="12"/>
                <w:szCs w:val="12"/>
              </w:rPr>
              <w:softHyphen/>
              <w:t>ние ЛПР в процессе выбора:</w:t>
            </w:r>
          </w:p>
          <w:p w:rsidR="009F1EE8" w:rsidRPr="00275CDC" w:rsidRDefault="009F1EE8" w:rsidP="007E6D83">
            <w:pPr>
              <w:pStyle w:val="a6"/>
              <w:shd w:val="clear" w:color="auto" w:fill="FFFFFF"/>
              <w:autoSpaceDE w:val="0"/>
              <w:autoSpaceDN w:val="0"/>
              <w:adjustRightInd w:val="0"/>
              <w:ind w:left="0"/>
              <w:jc w:val="both"/>
              <w:rPr>
                <w:sz w:val="12"/>
                <w:szCs w:val="12"/>
              </w:rPr>
            </w:pPr>
            <w:r w:rsidRPr="00275CDC">
              <w:rPr>
                <w:sz w:val="12"/>
                <w:szCs w:val="12"/>
              </w:rPr>
              <w:t xml:space="preserve">1. Аксиома исключения </w:t>
            </w:r>
            <w:proofErr w:type="spellStart"/>
            <w:r w:rsidRPr="00275CDC">
              <w:rPr>
                <w:sz w:val="12"/>
                <w:szCs w:val="12"/>
              </w:rPr>
              <w:t>доминируемых</w:t>
            </w:r>
            <w:proofErr w:type="spellEnd"/>
            <w:r w:rsidRPr="00275CDC">
              <w:rPr>
                <w:sz w:val="12"/>
                <w:szCs w:val="12"/>
              </w:rPr>
              <w:t xml:space="preserve"> решений:  для всякой допустимых решений </w:t>
            </w:r>
            <m:oMath>
              <m:sSup>
                <m:sSupPr>
                  <m:ctrlPr>
                    <w:rPr>
                      <w:rFonts w:ascii="Cambria Math" w:hAnsi="Cambria Math"/>
                      <w:i/>
                      <w:sz w:val="12"/>
                      <w:szCs w:val="12"/>
                    </w:rPr>
                  </m:ctrlPr>
                </m:sSupPr>
                <m:e>
                  <m:r>
                    <w:rPr>
                      <w:rFonts w:ascii="Cambria Math" w:hAnsi="Cambria Math"/>
                      <w:sz w:val="12"/>
                      <w:szCs w:val="12"/>
                      <w:lang w:val="en-US"/>
                    </w:rPr>
                    <m:t>x</m:t>
                  </m:r>
                </m:e>
                <m:sup>
                  <m:r>
                    <w:rPr>
                      <w:sz w:val="12"/>
                      <w:szCs w:val="12"/>
                    </w:rPr>
                    <m:t>'</m:t>
                  </m:r>
                </m:sup>
              </m:sSup>
              <m:r>
                <w:rPr>
                  <w:rFonts w:ascii="Cambria Math"/>
                  <w:sz w:val="12"/>
                  <w:szCs w:val="12"/>
                </w:rPr>
                <m:t>,</m:t>
              </m:r>
              <m:sSup>
                <m:sSupPr>
                  <m:ctrlPr>
                    <w:rPr>
                      <w:rFonts w:ascii="Cambria Math" w:hAnsi="Cambria Math"/>
                      <w:i/>
                      <w:sz w:val="12"/>
                      <w:szCs w:val="12"/>
                    </w:rPr>
                  </m:ctrlPr>
                </m:sSupPr>
                <m:e>
                  <m:r>
                    <w:rPr>
                      <w:rFonts w:ascii="Cambria Math" w:hAnsi="Cambria Math"/>
                      <w:sz w:val="12"/>
                      <w:szCs w:val="12"/>
                      <w:lang w:val="en-US"/>
                    </w:rPr>
                    <m:t>x</m:t>
                  </m:r>
                </m:e>
                <m:sup>
                  <m:r>
                    <w:rPr>
                      <w:sz w:val="12"/>
                      <w:szCs w:val="12"/>
                    </w:rPr>
                    <m:t>''</m:t>
                  </m:r>
                </m:sup>
              </m:sSup>
              <m:r>
                <w:rPr>
                  <w:rFonts w:ascii="Cambria Math" w:hAnsi="Cambria Math"/>
                  <w:sz w:val="12"/>
                  <w:szCs w:val="12"/>
                </w:rPr>
                <m:t>∈x</m:t>
              </m:r>
            </m:oMath>
            <w:r w:rsidRPr="00275CDC">
              <w:rPr>
                <w:sz w:val="12"/>
                <w:szCs w:val="12"/>
              </w:rPr>
              <w:t xml:space="preserve">,для которых имеет </w:t>
            </w:r>
            <w:proofErr w:type="gramStart"/>
            <w:r w:rsidRPr="00275CDC">
              <w:rPr>
                <w:sz w:val="12"/>
                <w:szCs w:val="12"/>
              </w:rPr>
              <w:t>место</w:t>
            </w:r>
            <w:proofErr w:type="gramEnd"/>
            <w:r w:rsidRPr="00275CDC">
              <w:rPr>
                <w:sz w:val="12"/>
                <w:szCs w:val="12"/>
              </w:rPr>
              <w:t xml:space="preserve"> соотношение </w:t>
            </w:r>
            <m:oMath>
              <m:sSup>
                <m:sSupPr>
                  <m:ctrlPr>
                    <w:rPr>
                      <w:rFonts w:ascii="Cambria Math" w:hAnsi="Cambria Math"/>
                      <w:i/>
                      <w:sz w:val="12"/>
                      <w:szCs w:val="12"/>
                    </w:rPr>
                  </m:ctrlPr>
                </m:sSupPr>
                <m:e>
                  <m:r>
                    <w:rPr>
                      <w:rFonts w:ascii="Cambria Math" w:hAnsi="Cambria Math"/>
                      <w:sz w:val="12"/>
                      <w:szCs w:val="12"/>
                      <w:lang w:val="en-US"/>
                    </w:rPr>
                    <m:t>x</m:t>
                  </m:r>
                </m:e>
                <m:sup>
                  <m:r>
                    <w:rPr>
                      <w:sz w:val="12"/>
                      <w:szCs w:val="12"/>
                    </w:rPr>
                    <m:t>'</m:t>
                  </m:r>
                </m:sup>
              </m:sSup>
              <m:r>
                <w:rPr>
                  <w:rFonts w:ascii="Cambria Math"/>
                  <w:sz w:val="12"/>
                  <w:szCs w:val="12"/>
                </w:rPr>
                <m:t>&gt;</m:t>
              </m:r>
              <m:sSup>
                <m:sSupPr>
                  <m:ctrlPr>
                    <w:rPr>
                      <w:rFonts w:ascii="Cambria Math" w:hAnsi="Cambria Math"/>
                      <w:i/>
                      <w:sz w:val="12"/>
                      <w:szCs w:val="12"/>
                    </w:rPr>
                  </m:ctrlPr>
                </m:sSupPr>
                <m:e>
                  <m:r>
                    <w:rPr>
                      <w:rFonts w:ascii="Cambria Math" w:hAnsi="Cambria Math"/>
                      <w:sz w:val="12"/>
                      <w:szCs w:val="12"/>
                      <w:lang w:val="en-US"/>
                    </w:rPr>
                    <m:t>x</m:t>
                  </m:r>
                </m:e>
                <m:sup>
                  <m:r>
                    <w:rPr>
                      <w:sz w:val="12"/>
                      <w:szCs w:val="12"/>
                    </w:rPr>
                    <m:t>''</m:t>
                  </m:r>
                </m:sup>
              </m:sSup>
            </m:oMath>
            <w:r w:rsidRPr="00275CDC">
              <w:rPr>
                <w:sz w:val="12"/>
                <w:szCs w:val="12"/>
              </w:rPr>
              <w:t xml:space="preserve"> выполнено след.: </w:t>
            </w:r>
            <m:oMath>
              <m:sSup>
                <m:sSupPr>
                  <m:ctrlPr>
                    <w:rPr>
                      <w:rFonts w:ascii="Cambria Math" w:hAnsi="Cambria Math"/>
                      <w:i/>
                      <w:sz w:val="12"/>
                      <w:szCs w:val="12"/>
                    </w:rPr>
                  </m:ctrlPr>
                </m:sSupPr>
                <m:e>
                  <m:r>
                    <w:rPr>
                      <w:rFonts w:ascii="Cambria Math" w:hAnsi="Cambria Math"/>
                      <w:sz w:val="12"/>
                      <w:szCs w:val="12"/>
                      <w:lang w:val="en-US"/>
                    </w:rPr>
                    <m:t>x</m:t>
                  </m:r>
                </m:e>
                <m:sup>
                  <m:r>
                    <w:rPr>
                      <w:sz w:val="12"/>
                      <w:szCs w:val="12"/>
                    </w:rPr>
                    <m:t>''</m:t>
                  </m:r>
                </m:sup>
              </m:sSup>
              <m:r>
                <w:rPr>
                  <w:rFonts w:ascii="Cambria Math" w:hAnsi="Cambria Math"/>
                  <w:sz w:val="12"/>
                  <w:szCs w:val="12"/>
                </w:rPr>
                <m:t>∈</m:t>
              </m:r>
              <m:r>
                <w:rPr>
                  <w:sz w:val="12"/>
                  <w:szCs w:val="12"/>
                </w:rPr>
                <m:t>с</m:t>
              </m:r>
              <m:r>
                <w:rPr>
                  <w:rFonts w:ascii="Cambria Math"/>
                  <w:sz w:val="12"/>
                  <w:szCs w:val="12"/>
                </w:rPr>
                <m:t>(</m:t>
              </m:r>
              <m:r>
                <w:rPr>
                  <w:rFonts w:ascii="Cambria Math" w:hAnsi="Cambria Math"/>
                  <w:sz w:val="12"/>
                  <w:szCs w:val="12"/>
                  <w:lang w:val="en-US"/>
                </w:rPr>
                <m:t>x</m:t>
              </m:r>
              <m:r>
                <w:rPr>
                  <w:rFonts w:ascii="Cambria Math"/>
                  <w:sz w:val="12"/>
                  <w:szCs w:val="12"/>
                </w:rPr>
                <m:t>)</m:t>
              </m:r>
            </m:oMath>
          </w:p>
          <w:p w:rsidR="009F1EE8" w:rsidRPr="00275CDC" w:rsidRDefault="009F1EE8" w:rsidP="007E6D83">
            <w:pPr>
              <w:pStyle w:val="a6"/>
              <w:ind w:left="0"/>
              <w:rPr>
                <w:sz w:val="12"/>
                <w:szCs w:val="12"/>
              </w:rPr>
            </w:pPr>
            <w:r w:rsidRPr="00275CDC">
              <w:rPr>
                <w:sz w:val="12"/>
                <w:szCs w:val="12"/>
              </w:rPr>
              <w:t xml:space="preserve">2. Аксиома Парето :  для всех пар допустимых решений </w:t>
            </w:r>
            <m:oMath>
              <m:sSup>
                <m:sSupPr>
                  <m:ctrlPr>
                    <w:rPr>
                      <w:rFonts w:ascii="Cambria Math" w:hAnsi="Cambria Math"/>
                      <w:i/>
                      <w:sz w:val="12"/>
                      <w:szCs w:val="12"/>
                    </w:rPr>
                  </m:ctrlPr>
                </m:sSupPr>
                <m:e>
                  <m:r>
                    <w:rPr>
                      <w:rFonts w:ascii="Cambria Math" w:hAnsi="Cambria Math"/>
                      <w:sz w:val="12"/>
                      <w:szCs w:val="12"/>
                      <w:lang w:val="en-US"/>
                    </w:rPr>
                    <m:t>x</m:t>
                  </m:r>
                </m:e>
                <m:sup>
                  <m:r>
                    <w:rPr>
                      <w:sz w:val="12"/>
                      <w:szCs w:val="12"/>
                    </w:rPr>
                    <m:t>'</m:t>
                  </m:r>
                </m:sup>
              </m:sSup>
              <m:r>
                <w:rPr>
                  <w:rFonts w:ascii="Cambria Math"/>
                  <w:sz w:val="12"/>
                  <w:szCs w:val="12"/>
                </w:rPr>
                <m:t>,</m:t>
              </m:r>
              <m:sSup>
                <m:sSupPr>
                  <m:ctrlPr>
                    <w:rPr>
                      <w:rFonts w:ascii="Cambria Math" w:hAnsi="Cambria Math"/>
                      <w:i/>
                      <w:sz w:val="12"/>
                      <w:szCs w:val="12"/>
                    </w:rPr>
                  </m:ctrlPr>
                </m:sSupPr>
                <m:e>
                  <m:r>
                    <w:rPr>
                      <w:rFonts w:ascii="Cambria Math" w:hAnsi="Cambria Math"/>
                      <w:sz w:val="12"/>
                      <w:szCs w:val="12"/>
                      <w:lang w:val="en-US"/>
                    </w:rPr>
                    <m:t>x</m:t>
                  </m:r>
                </m:e>
                <m:sup>
                  <m:r>
                    <w:rPr>
                      <w:sz w:val="12"/>
                      <w:szCs w:val="12"/>
                    </w:rPr>
                    <m:t>''</m:t>
                  </m:r>
                </m:sup>
              </m:sSup>
              <m:r>
                <w:rPr>
                  <w:rFonts w:ascii="Cambria Math" w:hAnsi="Cambria Math"/>
                  <w:sz w:val="12"/>
                  <w:szCs w:val="12"/>
                </w:rPr>
                <m:t>∈x</m:t>
              </m:r>
            </m:oMath>
            <w:r w:rsidRPr="00275CDC">
              <w:rPr>
                <w:sz w:val="12"/>
                <w:szCs w:val="12"/>
              </w:rPr>
              <w:t>, для которых имеет место неравенство</w:t>
            </w:r>
            <m:oMath>
              <w:proofErr w:type="gramStart"/>
              <m:sSup>
                <m:sSupPr>
                  <m:ctrlPr>
                    <w:rPr>
                      <w:rFonts w:ascii="Cambria Math" w:hAnsi="Cambria Math"/>
                      <w:i/>
                      <w:sz w:val="12"/>
                      <w:szCs w:val="12"/>
                    </w:rPr>
                  </m:ctrlPr>
                </m:sSupPr>
                <m:e>
                  <m:r>
                    <w:rPr>
                      <w:rFonts w:ascii="Cambria Math" w:hAnsi="Cambria Math"/>
                      <w:sz w:val="12"/>
                      <w:szCs w:val="12"/>
                      <w:lang w:val="en-US"/>
                    </w:rPr>
                    <m:t>f</m:t>
                  </m:r>
                  <m:r>
                    <w:rPr>
                      <w:rFonts w:ascii="Cambria Math"/>
                      <w:sz w:val="12"/>
                      <w:szCs w:val="12"/>
                    </w:rPr>
                    <m:t>(</m:t>
                  </m:r>
                  <m:r>
                    <w:rPr>
                      <w:rFonts w:ascii="Cambria Math" w:hAnsi="Cambria Math"/>
                      <w:sz w:val="12"/>
                      <w:szCs w:val="12"/>
                      <w:lang w:val="en-US"/>
                    </w:rPr>
                    <m:t>x</m:t>
                  </m:r>
                </m:e>
                <m:sup>
                  <m:r>
                    <w:rPr>
                      <w:sz w:val="12"/>
                      <w:szCs w:val="12"/>
                    </w:rPr>
                    <m:t>'</m:t>
                  </m:r>
                </m:sup>
              </m:sSup>
              <m:r>
                <w:rPr>
                  <w:rFonts w:ascii="Cambria Math"/>
                  <w:sz w:val="12"/>
                  <w:szCs w:val="12"/>
                </w:rPr>
                <m:t>)</m:t>
              </m:r>
              <m:r>
                <w:rPr>
                  <w:sz w:val="12"/>
                  <w:szCs w:val="12"/>
                </w:rPr>
                <m:t>≥</m:t>
              </m:r>
              <m:r>
                <w:rPr>
                  <w:rFonts w:ascii="Cambria Math" w:hAnsi="Cambria Math"/>
                  <w:sz w:val="12"/>
                  <w:szCs w:val="12"/>
                </w:rPr>
                <m:t>f</m:t>
              </m:r>
              <m:r>
                <w:rPr>
                  <w:rFonts w:ascii="Cambria Math"/>
                  <w:sz w:val="12"/>
                  <w:szCs w:val="12"/>
                </w:rPr>
                <m:t>(</m:t>
              </m:r>
              <m:sSup>
                <m:sSupPr>
                  <m:ctrlPr>
                    <w:rPr>
                      <w:rFonts w:ascii="Cambria Math" w:hAnsi="Cambria Math"/>
                      <w:i/>
                      <w:sz w:val="12"/>
                      <w:szCs w:val="12"/>
                    </w:rPr>
                  </m:ctrlPr>
                </m:sSupPr>
                <m:e>
                  <m:r>
                    <w:rPr>
                      <w:rFonts w:ascii="Cambria Math" w:hAnsi="Cambria Math"/>
                      <w:sz w:val="12"/>
                      <w:szCs w:val="12"/>
                      <w:lang w:val="en-US"/>
                    </w:rPr>
                    <m:t>x</m:t>
                  </m:r>
                </m:e>
                <m:sup>
                  <m:r>
                    <w:rPr>
                      <w:sz w:val="12"/>
                      <w:szCs w:val="12"/>
                    </w:rPr>
                    <m:t>''</m:t>
                  </m:r>
                </m:sup>
              </m:sSup>
              <m:r>
                <w:rPr>
                  <w:rFonts w:ascii="Cambria Math"/>
                  <w:sz w:val="12"/>
                  <w:szCs w:val="12"/>
                </w:rPr>
                <m:t>)</m:t>
              </m:r>
            </m:oMath>
            <w:r w:rsidRPr="00275CDC">
              <w:rPr>
                <w:sz w:val="12"/>
                <w:szCs w:val="12"/>
              </w:rPr>
              <w:t>,</w:t>
            </w:r>
            <w:proofErr w:type="gramEnd"/>
            <w:r w:rsidRPr="00275CDC">
              <w:rPr>
                <w:sz w:val="12"/>
                <w:szCs w:val="12"/>
              </w:rPr>
              <w:t xml:space="preserve">выполняется соотношение </w:t>
            </w:r>
            <m:oMath>
              <m:sSup>
                <m:sSupPr>
                  <m:ctrlPr>
                    <w:rPr>
                      <w:rFonts w:ascii="Cambria Math" w:hAnsi="Cambria Math"/>
                      <w:i/>
                      <w:sz w:val="12"/>
                      <w:szCs w:val="12"/>
                    </w:rPr>
                  </m:ctrlPr>
                </m:sSupPr>
                <m:e>
                  <m:r>
                    <w:rPr>
                      <w:rFonts w:ascii="Cambria Math" w:hAnsi="Cambria Math"/>
                      <w:sz w:val="12"/>
                      <w:szCs w:val="12"/>
                      <w:lang w:val="en-US"/>
                    </w:rPr>
                    <m:t>x</m:t>
                  </m:r>
                </m:e>
                <m:sup>
                  <m:r>
                    <w:rPr>
                      <w:sz w:val="12"/>
                      <w:szCs w:val="12"/>
                    </w:rPr>
                    <m:t>'</m:t>
                  </m:r>
                </m:sup>
              </m:sSup>
              <m:r>
                <w:rPr>
                  <w:rFonts w:ascii="Cambria Math"/>
                  <w:sz w:val="12"/>
                  <w:szCs w:val="12"/>
                </w:rPr>
                <m:t>&gt;</m:t>
              </m:r>
              <m:sSup>
                <m:sSupPr>
                  <m:ctrlPr>
                    <w:rPr>
                      <w:rFonts w:ascii="Cambria Math" w:hAnsi="Cambria Math"/>
                      <w:i/>
                      <w:sz w:val="12"/>
                      <w:szCs w:val="12"/>
                    </w:rPr>
                  </m:ctrlPr>
                </m:sSupPr>
                <m:e>
                  <m:r>
                    <w:rPr>
                      <w:rFonts w:ascii="Cambria Math" w:hAnsi="Cambria Math"/>
                      <w:sz w:val="12"/>
                      <w:szCs w:val="12"/>
                      <w:lang w:val="en-US"/>
                    </w:rPr>
                    <m:t>x</m:t>
                  </m:r>
                </m:e>
                <m:sup>
                  <m:r>
                    <w:rPr>
                      <w:sz w:val="12"/>
                      <w:szCs w:val="12"/>
                    </w:rPr>
                    <m:t>''</m:t>
                  </m:r>
                </m:sup>
              </m:sSup>
            </m:oMath>
          </w:p>
          <w:p w:rsidR="009F1EE8" w:rsidRPr="00275CDC" w:rsidRDefault="009F1EE8" w:rsidP="007E6D83">
            <w:pPr>
              <w:pStyle w:val="a6"/>
              <w:ind w:left="0"/>
              <w:rPr>
                <w:sz w:val="12"/>
                <w:szCs w:val="12"/>
              </w:rPr>
            </w:pPr>
            <w:r w:rsidRPr="00275CDC">
              <w:rPr>
                <w:sz w:val="12"/>
                <w:szCs w:val="12"/>
              </w:rPr>
              <w:t xml:space="preserve">Решение </w:t>
            </w:r>
            <m:oMath>
              <m:sSup>
                <m:sSupPr>
                  <m:ctrlPr>
                    <w:rPr>
                      <w:rFonts w:ascii="Cambria Math" w:hAnsi="Cambria Math"/>
                      <w:i/>
                      <w:sz w:val="12"/>
                      <w:szCs w:val="12"/>
                    </w:rPr>
                  </m:ctrlPr>
                </m:sSupPr>
                <m:e>
                  <m:r>
                    <w:rPr>
                      <w:rFonts w:ascii="Cambria Math" w:hAnsi="Cambria Math"/>
                      <w:sz w:val="12"/>
                      <w:szCs w:val="12"/>
                    </w:rPr>
                    <m:t>x</m:t>
                  </m:r>
                </m:e>
                <m:sup>
                  <m:r>
                    <w:rPr>
                      <w:rFonts w:hAnsi="Cambria Math"/>
                      <w:sz w:val="12"/>
                      <w:szCs w:val="12"/>
                    </w:rPr>
                    <m:t>*</m:t>
                  </m:r>
                </m:sup>
              </m:sSup>
              <m:r>
                <w:rPr>
                  <w:rFonts w:ascii="Cambria Math" w:hAnsi="Cambria Math"/>
                  <w:sz w:val="12"/>
                  <w:szCs w:val="12"/>
                </w:rPr>
                <m:t>∈</m:t>
              </m:r>
              <m:r>
                <w:rPr>
                  <w:rFonts w:ascii="Cambria Math" w:hAnsi="Cambria Math"/>
                  <w:sz w:val="12"/>
                  <w:szCs w:val="12"/>
                  <w:lang w:val="en-US"/>
                </w:rPr>
                <m:t>X</m:t>
              </m:r>
            </m:oMath>
            <w:r w:rsidRPr="00275CDC">
              <w:rPr>
                <w:sz w:val="12"/>
                <w:szCs w:val="12"/>
              </w:rPr>
              <w:t xml:space="preserve"> - </w:t>
            </w:r>
            <w:proofErr w:type="gramStart"/>
            <w:r w:rsidRPr="00275CDC">
              <w:rPr>
                <w:sz w:val="12"/>
                <w:szCs w:val="12"/>
              </w:rPr>
              <w:t>наз</w:t>
            </w:r>
            <w:proofErr w:type="gramEnd"/>
            <w:r w:rsidRPr="00275CDC">
              <w:rPr>
                <w:sz w:val="12"/>
                <w:szCs w:val="12"/>
              </w:rPr>
              <w:t xml:space="preserve"> парето-оптимальным , если не существует решения </w:t>
            </w:r>
            <m:oMath>
              <m:sSup>
                <m:sSupPr>
                  <m:ctrlPr>
                    <w:rPr>
                      <w:rFonts w:ascii="Cambria Math" w:hAnsi="Cambria Math"/>
                      <w:i/>
                      <w:sz w:val="12"/>
                      <w:szCs w:val="12"/>
                    </w:rPr>
                  </m:ctrlPr>
                </m:sSupPr>
                <m:e>
                  <m:r>
                    <w:rPr>
                      <w:rFonts w:ascii="Cambria Math" w:hAnsi="Cambria Math"/>
                      <w:sz w:val="12"/>
                      <w:szCs w:val="12"/>
                    </w:rPr>
                    <m:t>x</m:t>
                  </m:r>
                </m:e>
                <m:sup/>
              </m:sSup>
              <m:r>
                <w:rPr>
                  <w:rFonts w:ascii="Cambria Math" w:hAnsi="Cambria Math"/>
                  <w:sz w:val="12"/>
                  <w:szCs w:val="12"/>
                </w:rPr>
                <m:t>∈</m:t>
              </m:r>
              <m:r>
                <w:rPr>
                  <w:rFonts w:ascii="Cambria Math" w:hAnsi="Cambria Math"/>
                  <w:sz w:val="12"/>
                  <w:szCs w:val="12"/>
                  <w:lang w:val="en-US"/>
                </w:rPr>
                <m:t>X</m:t>
              </m:r>
            </m:oMath>
            <w:r w:rsidRPr="00275CDC">
              <w:rPr>
                <w:sz w:val="12"/>
                <w:szCs w:val="12"/>
              </w:rPr>
              <w:t xml:space="preserve">, для кот имеет место неравенство </w:t>
            </w:r>
            <m:oMath>
              <m:sSup>
                <m:sSupPr>
                  <m:ctrlPr>
                    <w:rPr>
                      <w:rFonts w:ascii="Cambria Math" w:hAnsi="Cambria Math"/>
                      <w:i/>
                      <w:sz w:val="12"/>
                      <w:szCs w:val="12"/>
                    </w:rPr>
                  </m:ctrlPr>
                </m:sSupPr>
                <m:e>
                  <m:r>
                    <w:rPr>
                      <w:rFonts w:ascii="Cambria Math" w:hAnsi="Cambria Math"/>
                      <w:sz w:val="12"/>
                      <w:szCs w:val="12"/>
                      <w:lang w:val="en-US"/>
                    </w:rPr>
                    <m:t>f</m:t>
                  </m:r>
                  <m:r>
                    <w:rPr>
                      <w:rFonts w:ascii="Cambria Math"/>
                      <w:sz w:val="12"/>
                      <w:szCs w:val="12"/>
                    </w:rPr>
                    <m:t>(</m:t>
                  </m:r>
                  <m:r>
                    <w:rPr>
                      <w:rFonts w:ascii="Cambria Math" w:hAnsi="Cambria Math"/>
                      <w:sz w:val="12"/>
                      <w:szCs w:val="12"/>
                      <w:lang w:val="en-US"/>
                    </w:rPr>
                    <m:t>x</m:t>
                  </m:r>
                </m:e>
                <m:sup/>
              </m:sSup>
              <m:r>
                <w:rPr>
                  <w:rFonts w:ascii="Cambria Math"/>
                  <w:sz w:val="12"/>
                  <w:szCs w:val="12"/>
                </w:rPr>
                <m:t>)</m:t>
              </m:r>
              <m:r>
                <w:rPr>
                  <w:sz w:val="12"/>
                  <w:szCs w:val="12"/>
                </w:rPr>
                <m:t>≥</m:t>
              </m:r>
              <m:r>
                <w:rPr>
                  <w:rFonts w:ascii="Cambria Math" w:hAnsi="Cambria Math"/>
                  <w:sz w:val="12"/>
                  <w:szCs w:val="12"/>
                </w:rPr>
                <m:t>f</m:t>
              </m:r>
              <m:r>
                <w:rPr>
                  <w:rFonts w:ascii="Cambria Math"/>
                  <w:sz w:val="12"/>
                  <w:szCs w:val="12"/>
                </w:rPr>
                <m:t>(</m:t>
              </m:r>
              <m:sSup>
                <m:sSupPr>
                  <m:ctrlPr>
                    <w:rPr>
                      <w:rFonts w:ascii="Cambria Math" w:hAnsi="Cambria Math"/>
                      <w:i/>
                      <w:sz w:val="12"/>
                      <w:szCs w:val="12"/>
                    </w:rPr>
                  </m:ctrlPr>
                </m:sSupPr>
                <m:e>
                  <m:r>
                    <w:rPr>
                      <w:rFonts w:ascii="Cambria Math" w:hAnsi="Cambria Math"/>
                      <w:sz w:val="12"/>
                      <w:szCs w:val="12"/>
                      <w:lang w:val="en-US"/>
                    </w:rPr>
                    <m:t>x</m:t>
                  </m:r>
                </m:e>
                <m:sup>
                  <m:r>
                    <w:rPr>
                      <w:rFonts w:ascii="Cambria Math" w:hAnsi="Cambria Math"/>
                      <w:sz w:val="12"/>
                      <w:szCs w:val="12"/>
                    </w:rPr>
                    <m:t>*</m:t>
                  </m:r>
                </m:sup>
              </m:sSup>
              <m:r>
                <w:rPr>
                  <w:rFonts w:ascii="Cambria Math"/>
                  <w:sz w:val="12"/>
                  <w:szCs w:val="12"/>
                </w:rPr>
                <m:t>)</m:t>
              </m:r>
            </m:oMath>
            <w:r w:rsidRPr="00275CDC">
              <w:rPr>
                <w:sz w:val="12"/>
                <w:szCs w:val="12"/>
              </w:rPr>
              <w:t xml:space="preserve">. </w:t>
            </w:r>
            <w:proofErr w:type="spellStart"/>
            <w:r w:rsidRPr="00275CDC">
              <w:rPr>
                <w:sz w:val="12"/>
                <w:szCs w:val="12"/>
              </w:rPr>
              <w:t>Парето-оптимальное</w:t>
            </w:r>
            <w:proofErr w:type="spellEnd"/>
            <w:r w:rsidRPr="00275CDC">
              <w:rPr>
                <w:sz w:val="12"/>
                <w:szCs w:val="12"/>
              </w:rPr>
              <w:t xml:space="preserve"> решение – допустимое решение , кот не может быть улучшено ни по одному из имеющихся критериев без ухудшения по другому критерию</w:t>
            </w:r>
          </w:p>
          <w:p w:rsidR="009F1EE8" w:rsidRPr="00275CDC" w:rsidRDefault="009F1EE8" w:rsidP="007E6D83">
            <w:pPr>
              <w:pStyle w:val="a6"/>
              <w:ind w:left="0"/>
              <w:rPr>
                <w:sz w:val="12"/>
                <w:szCs w:val="12"/>
              </w:rPr>
            </w:pPr>
            <w:r w:rsidRPr="00275CDC">
              <w:rPr>
                <w:sz w:val="12"/>
                <w:szCs w:val="12"/>
              </w:rPr>
              <w:t xml:space="preserve">3. Принцип </w:t>
            </w:r>
            <w:proofErr w:type="spellStart"/>
            <w:r w:rsidRPr="00275CDC">
              <w:rPr>
                <w:sz w:val="12"/>
                <w:szCs w:val="12"/>
              </w:rPr>
              <w:t>Эджварта-Парето</w:t>
            </w:r>
            <w:proofErr w:type="spellEnd"/>
            <w:r w:rsidRPr="00275CDC">
              <w:rPr>
                <w:sz w:val="12"/>
                <w:szCs w:val="12"/>
              </w:rPr>
              <w:t xml:space="preserve">: пусть выполнена аксиома Парето. Тогда для любого множества выбираемых решений </w:t>
            </w:r>
            <w:r w:rsidRPr="00275CDC">
              <w:rPr>
                <w:i/>
                <w:sz w:val="12"/>
                <w:szCs w:val="12"/>
                <w:lang w:val="en-US"/>
              </w:rPr>
              <w:t>C</w:t>
            </w:r>
            <w:r w:rsidRPr="00275CDC">
              <w:rPr>
                <w:i/>
                <w:sz w:val="12"/>
                <w:szCs w:val="12"/>
              </w:rPr>
              <w:t>(</w:t>
            </w:r>
            <w:r w:rsidRPr="00275CDC">
              <w:rPr>
                <w:i/>
                <w:sz w:val="12"/>
                <w:szCs w:val="12"/>
                <w:lang w:val="en-US"/>
              </w:rPr>
              <w:t>x</w:t>
            </w:r>
            <w:r w:rsidRPr="00275CDC">
              <w:rPr>
                <w:i/>
                <w:sz w:val="12"/>
                <w:szCs w:val="12"/>
              </w:rPr>
              <w:t>)</w:t>
            </w:r>
            <w:r w:rsidRPr="00275CDC">
              <w:rPr>
                <w:sz w:val="12"/>
                <w:szCs w:val="12"/>
              </w:rPr>
              <w:t xml:space="preserve">, </w:t>
            </w:r>
            <w:proofErr w:type="spellStart"/>
            <w:r w:rsidRPr="00275CDC">
              <w:rPr>
                <w:sz w:val="12"/>
                <w:szCs w:val="12"/>
              </w:rPr>
              <w:t>удовлетв</w:t>
            </w:r>
            <w:proofErr w:type="gramStart"/>
            <w:r w:rsidRPr="00275CDC">
              <w:rPr>
                <w:sz w:val="12"/>
                <w:szCs w:val="12"/>
              </w:rPr>
              <w:t>.а</w:t>
            </w:r>
            <w:proofErr w:type="gramEnd"/>
            <w:r w:rsidRPr="00275CDC">
              <w:rPr>
                <w:sz w:val="12"/>
                <w:szCs w:val="12"/>
              </w:rPr>
              <w:t>ксиоме</w:t>
            </w:r>
            <w:proofErr w:type="spellEnd"/>
            <w:r w:rsidRPr="00275CDC">
              <w:rPr>
                <w:sz w:val="12"/>
                <w:szCs w:val="12"/>
              </w:rPr>
              <w:t xml:space="preserve"> 1, справедливо включения:</w:t>
            </w:r>
            <m:oMath>
              <m:r>
                <w:rPr>
                  <w:rFonts w:ascii="Cambria Math" w:hAnsi="Cambria Math"/>
                  <w:sz w:val="12"/>
                  <w:szCs w:val="12"/>
                </w:rPr>
                <m:t>c</m:t>
              </m:r>
              <m:d>
                <m:dPr>
                  <m:ctrlPr>
                    <w:rPr>
                      <w:rFonts w:ascii="Cambria Math" w:hAnsi="Cambria Math"/>
                      <w:i/>
                      <w:sz w:val="12"/>
                      <w:szCs w:val="12"/>
                    </w:rPr>
                  </m:ctrlPr>
                </m:dPr>
                <m:e>
                  <m:r>
                    <w:rPr>
                      <w:rFonts w:ascii="Cambria Math" w:hAnsi="Cambria Math"/>
                      <w:sz w:val="12"/>
                      <w:szCs w:val="12"/>
                    </w:rPr>
                    <m:t>x</m:t>
                  </m:r>
                </m:e>
              </m:d>
              <m:r>
                <w:rPr>
                  <w:rFonts w:hAnsi="Cambria Math"/>
                  <w:sz w:val="12"/>
                  <w:szCs w:val="12"/>
                </w:rPr>
                <m:t>∁</m:t>
              </m:r>
              <m:sSub>
                <m:sSubPr>
                  <m:ctrlPr>
                    <w:rPr>
                      <w:rFonts w:ascii="Cambria Math" w:hAnsi="Cambria Math"/>
                      <w:i/>
                      <w:sz w:val="12"/>
                      <w:szCs w:val="12"/>
                    </w:rPr>
                  </m:ctrlPr>
                </m:sSubPr>
                <m:e>
                  <m:r>
                    <w:rPr>
                      <w:rFonts w:ascii="Cambria Math" w:hAnsi="Cambria Math"/>
                      <w:sz w:val="12"/>
                      <w:szCs w:val="12"/>
                    </w:rPr>
                    <m:t>P</m:t>
                  </m:r>
                </m:e>
                <m:sub>
                  <m:r>
                    <w:rPr>
                      <w:rFonts w:ascii="Cambria Math" w:hAnsi="Cambria Math"/>
                      <w:sz w:val="12"/>
                      <w:szCs w:val="12"/>
                    </w:rPr>
                    <m:t>f</m:t>
                  </m:r>
                </m:sub>
              </m:sSub>
              <m:r>
                <w:rPr>
                  <w:rFonts w:ascii="Cambria Math"/>
                  <w:sz w:val="12"/>
                  <w:szCs w:val="12"/>
                </w:rPr>
                <m:t>(</m:t>
              </m:r>
              <m:r>
                <w:rPr>
                  <w:rFonts w:ascii="Cambria Math" w:hAnsi="Cambria Math"/>
                  <w:sz w:val="12"/>
                  <w:szCs w:val="12"/>
                </w:rPr>
                <m:t>x</m:t>
              </m:r>
              <m:r>
                <w:rPr>
                  <w:rFonts w:ascii="Cambria Math"/>
                  <w:sz w:val="12"/>
                  <w:szCs w:val="12"/>
                </w:rPr>
                <m:t>)</m:t>
              </m:r>
            </m:oMath>
            <w:r w:rsidRPr="00275CDC">
              <w:rPr>
                <w:sz w:val="12"/>
                <w:szCs w:val="12"/>
              </w:rPr>
              <w:t xml:space="preserve"> – математическое выражение принципа </w:t>
            </w:r>
            <w:proofErr w:type="spellStart"/>
            <w:r w:rsidRPr="00275CDC">
              <w:rPr>
                <w:sz w:val="12"/>
                <w:szCs w:val="12"/>
              </w:rPr>
              <w:t>Эджварта-Парето</w:t>
            </w:r>
            <w:proofErr w:type="spellEnd"/>
            <w:r w:rsidRPr="00275CDC">
              <w:rPr>
                <w:sz w:val="12"/>
                <w:szCs w:val="12"/>
              </w:rPr>
              <w:t xml:space="preserve">, согласно кот  если лицо, принимающее решение  , ведет себя разумно т.е  в соответствии с 1 и 2 аксиомами, то выбираемые им решения </w:t>
            </w:r>
            <w:proofErr w:type="spellStart"/>
            <w:r w:rsidRPr="00275CDC">
              <w:rPr>
                <w:sz w:val="12"/>
                <w:szCs w:val="12"/>
              </w:rPr>
              <w:t>обяз</w:t>
            </w:r>
            <w:proofErr w:type="spellEnd"/>
            <w:r w:rsidRPr="00275CDC">
              <w:rPr>
                <w:sz w:val="12"/>
                <w:szCs w:val="12"/>
              </w:rPr>
              <w:t xml:space="preserve"> должны быть </w:t>
            </w:r>
            <w:proofErr w:type="spellStart"/>
            <w:r w:rsidRPr="00275CDC">
              <w:rPr>
                <w:sz w:val="12"/>
                <w:szCs w:val="12"/>
              </w:rPr>
              <w:t>парето-оптимальными</w:t>
            </w:r>
            <w:proofErr w:type="spellEnd"/>
            <w:r w:rsidRPr="00275CDC">
              <w:rPr>
                <w:sz w:val="12"/>
                <w:szCs w:val="12"/>
              </w:rPr>
              <w:t>.</w:t>
            </w:r>
          </w:p>
          <w:p w:rsidR="009F1EE8" w:rsidRPr="00275CDC" w:rsidRDefault="009F1EE8" w:rsidP="007E6D83">
            <w:pPr>
              <w:pStyle w:val="a6"/>
              <w:ind w:left="0"/>
              <w:rPr>
                <w:sz w:val="12"/>
                <w:szCs w:val="12"/>
              </w:rPr>
            </w:pPr>
            <w:r w:rsidRPr="00275CDC">
              <w:rPr>
                <w:sz w:val="12"/>
                <w:szCs w:val="12"/>
              </w:rPr>
              <w:t xml:space="preserve">Геометрическая иллюстрация принципа </w:t>
            </w:r>
            <w:proofErr w:type="spellStart"/>
            <w:r w:rsidRPr="00275CDC">
              <w:rPr>
                <w:sz w:val="12"/>
                <w:szCs w:val="12"/>
              </w:rPr>
              <w:t>Эджварта-Парето</w:t>
            </w:r>
            <w:proofErr w:type="spellEnd"/>
          </w:p>
          <w:p w:rsidR="009F1EE8" w:rsidRPr="00275CDC" w:rsidRDefault="009F1EE8" w:rsidP="007E6D83">
            <w:pPr>
              <w:rPr>
                <w:sz w:val="12"/>
                <w:szCs w:val="12"/>
              </w:rPr>
            </w:pPr>
          </w:p>
          <w:p w:rsidR="009F1EE8" w:rsidRPr="00B717FC" w:rsidRDefault="009F1EE8">
            <w:pPr>
              <w:rPr>
                <w:sz w:val="14"/>
                <w:szCs w:val="14"/>
              </w:rPr>
            </w:pPr>
          </w:p>
        </w:tc>
        <w:tc>
          <w:tcPr>
            <w:tcW w:w="3904" w:type="dxa"/>
          </w:tcPr>
          <w:p w:rsidR="009F1EE8" w:rsidRPr="00275CDC" w:rsidRDefault="009F1EE8" w:rsidP="007E6D83">
            <w:pPr>
              <w:shd w:val="clear" w:color="auto" w:fill="FFFFFF"/>
              <w:tabs>
                <w:tab w:val="left" w:pos="360"/>
                <w:tab w:val="num" w:pos="1440"/>
              </w:tabs>
              <w:autoSpaceDE w:val="0"/>
              <w:autoSpaceDN w:val="0"/>
              <w:adjustRightInd w:val="0"/>
              <w:jc w:val="both"/>
              <w:rPr>
                <w:b/>
                <w:iCs/>
                <w:sz w:val="14"/>
                <w:szCs w:val="14"/>
              </w:rPr>
            </w:pPr>
            <w:r w:rsidRPr="00275CDC">
              <w:rPr>
                <w:b/>
                <w:sz w:val="14"/>
                <w:szCs w:val="14"/>
              </w:rPr>
              <w:t xml:space="preserve">49. </w:t>
            </w:r>
            <w:r w:rsidRPr="00275CDC">
              <w:rPr>
                <w:b/>
                <w:iCs/>
                <w:sz w:val="14"/>
                <w:szCs w:val="14"/>
              </w:rPr>
              <w:t xml:space="preserve">Алгоритм нахождения множества Парето в задачах с конечным множеством возможных решений </w:t>
            </w:r>
          </w:p>
          <w:p w:rsidR="009F1EE8" w:rsidRPr="00275CDC" w:rsidRDefault="009F1EE8" w:rsidP="007E6D83">
            <w:pPr>
              <w:shd w:val="clear" w:color="auto" w:fill="FFFFFF"/>
              <w:tabs>
                <w:tab w:val="left" w:pos="360"/>
                <w:tab w:val="num" w:pos="1440"/>
              </w:tabs>
              <w:autoSpaceDE w:val="0"/>
              <w:autoSpaceDN w:val="0"/>
              <w:adjustRightInd w:val="0"/>
              <w:jc w:val="both"/>
              <w:rPr>
                <w:sz w:val="14"/>
                <w:szCs w:val="14"/>
              </w:rPr>
            </w:pPr>
            <w:r w:rsidRPr="00275CDC">
              <w:rPr>
                <w:sz w:val="14"/>
                <w:szCs w:val="14"/>
              </w:rPr>
              <w:t xml:space="preserve">1. Принимают множество </w:t>
            </w:r>
            <w:proofErr w:type="spellStart"/>
            <w:r w:rsidRPr="00275CDC">
              <w:rPr>
                <w:sz w:val="14"/>
                <w:szCs w:val="14"/>
              </w:rPr>
              <w:t>Парето-оптим</w:t>
            </w:r>
            <w:proofErr w:type="spellEnd"/>
            <w:r w:rsidRPr="00275CDC">
              <w:rPr>
                <w:sz w:val="14"/>
                <w:szCs w:val="14"/>
              </w:rPr>
              <w:t xml:space="preserve">. Оценок </w:t>
            </w:r>
            <w:r w:rsidRPr="00275CDC">
              <w:rPr>
                <w:sz w:val="14"/>
                <w:szCs w:val="14"/>
                <w:lang w:val="en-US"/>
              </w:rPr>
              <w:t>P</w:t>
            </w:r>
            <w:r w:rsidRPr="00275CDC">
              <w:rPr>
                <w:sz w:val="14"/>
                <w:szCs w:val="14"/>
              </w:rPr>
              <w:t>(</w:t>
            </w:r>
            <w:r w:rsidRPr="00275CDC">
              <w:rPr>
                <w:sz w:val="14"/>
                <w:szCs w:val="14"/>
                <w:lang w:val="en-US"/>
              </w:rPr>
              <w:t>Y</w:t>
            </w:r>
            <w:r w:rsidRPr="00275CDC">
              <w:rPr>
                <w:sz w:val="14"/>
                <w:szCs w:val="14"/>
              </w:rPr>
              <w:t>)=</w:t>
            </w:r>
            <w:r w:rsidRPr="00275CDC">
              <w:rPr>
                <w:sz w:val="14"/>
                <w:szCs w:val="14"/>
                <w:lang w:val="en-US"/>
              </w:rPr>
              <w:t>Y</w:t>
            </w:r>
          </w:p>
          <w:p w:rsidR="009F1EE8" w:rsidRPr="00275CDC" w:rsidRDefault="009F1EE8" w:rsidP="007E6D83">
            <w:pPr>
              <w:shd w:val="clear" w:color="auto" w:fill="FFFFFF"/>
              <w:tabs>
                <w:tab w:val="left" w:pos="360"/>
                <w:tab w:val="num" w:pos="1440"/>
              </w:tabs>
              <w:autoSpaceDE w:val="0"/>
              <w:autoSpaceDN w:val="0"/>
              <w:adjustRightInd w:val="0"/>
              <w:jc w:val="both"/>
              <w:rPr>
                <w:sz w:val="14"/>
                <w:szCs w:val="14"/>
              </w:rPr>
            </w:pPr>
            <w:r w:rsidRPr="00275CDC">
              <w:rPr>
                <w:sz w:val="14"/>
                <w:szCs w:val="14"/>
              </w:rPr>
              <w:t>2. Проверяют выполнение неравенства.</w:t>
            </w:r>
          </w:p>
          <w:p w:rsidR="009F1EE8" w:rsidRPr="00275CDC" w:rsidRDefault="009F1EE8" w:rsidP="007E6D83">
            <w:pPr>
              <w:shd w:val="clear" w:color="auto" w:fill="FFFFFF"/>
              <w:tabs>
                <w:tab w:val="left" w:pos="360"/>
                <w:tab w:val="num" w:pos="1440"/>
              </w:tabs>
              <w:autoSpaceDE w:val="0"/>
              <w:autoSpaceDN w:val="0"/>
              <w:adjustRightInd w:val="0"/>
              <w:jc w:val="both"/>
              <w:rPr>
                <w:sz w:val="14"/>
                <w:szCs w:val="14"/>
              </w:rPr>
            </w:pPr>
            <w:proofErr w:type="gramStart"/>
            <w:r w:rsidRPr="00275CDC">
              <w:rPr>
                <w:sz w:val="14"/>
                <w:szCs w:val="14"/>
                <w:lang w:val="en-US"/>
              </w:rPr>
              <w:t>y</w:t>
            </w:r>
            <w:r w:rsidRPr="00275CDC">
              <w:rPr>
                <w:sz w:val="14"/>
                <w:szCs w:val="14"/>
                <w:vertAlign w:val="superscript"/>
              </w:rPr>
              <w:t>(</w:t>
            </w:r>
            <w:proofErr w:type="spellStart"/>
            <w:proofErr w:type="gramEnd"/>
            <w:r w:rsidRPr="00275CDC">
              <w:rPr>
                <w:sz w:val="14"/>
                <w:szCs w:val="14"/>
                <w:vertAlign w:val="superscript"/>
                <w:lang w:val="en-US"/>
              </w:rPr>
              <w:t>i</w:t>
            </w:r>
            <w:proofErr w:type="spellEnd"/>
            <w:r w:rsidRPr="00275CDC">
              <w:rPr>
                <w:sz w:val="14"/>
                <w:szCs w:val="14"/>
                <w:vertAlign w:val="superscript"/>
              </w:rPr>
              <w:t>)</w:t>
            </w:r>
            <w:r w:rsidRPr="00275CDC">
              <w:rPr>
                <w:sz w:val="14"/>
                <w:szCs w:val="14"/>
              </w:rPr>
              <w:t>&gt;=</w:t>
            </w:r>
            <w:r w:rsidRPr="00275CDC">
              <w:rPr>
                <w:sz w:val="14"/>
                <w:szCs w:val="14"/>
                <w:lang w:val="en-US"/>
              </w:rPr>
              <w:t>y</w:t>
            </w:r>
            <w:r w:rsidRPr="00275CDC">
              <w:rPr>
                <w:sz w:val="14"/>
                <w:szCs w:val="14"/>
                <w:vertAlign w:val="superscript"/>
              </w:rPr>
              <w:t>(</w:t>
            </w:r>
            <w:r w:rsidRPr="00275CDC">
              <w:rPr>
                <w:sz w:val="14"/>
                <w:szCs w:val="14"/>
                <w:vertAlign w:val="superscript"/>
                <w:lang w:val="en-US"/>
              </w:rPr>
              <w:t>j</w:t>
            </w:r>
            <w:r w:rsidRPr="00275CDC">
              <w:rPr>
                <w:sz w:val="14"/>
                <w:szCs w:val="14"/>
                <w:vertAlign w:val="superscript"/>
              </w:rPr>
              <w:t>)</w:t>
            </w:r>
            <w:r w:rsidRPr="00275CDC">
              <w:rPr>
                <w:sz w:val="14"/>
                <w:szCs w:val="14"/>
              </w:rPr>
              <w:t>. если оно истинно, переходят к шагу 3. если нет, то к 5-му шагу.</w:t>
            </w:r>
          </w:p>
          <w:p w:rsidR="009F1EE8" w:rsidRPr="00275CDC" w:rsidRDefault="009F1EE8" w:rsidP="007E6D83">
            <w:pPr>
              <w:shd w:val="clear" w:color="auto" w:fill="FFFFFF"/>
              <w:tabs>
                <w:tab w:val="left" w:pos="360"/>
                <w:tab w:val="num" w:pos="1440"/>
              </w:tabs>
              <w:autoSpaceDE w:val="0"/>
              <w:autoSpaceDN w:val="0"/>
              <w:adjustRightInd w:val="0"/>
              <w:jc w:val="both"/>
              <w:rPr>
                <w:sz w:val="14"/>
                <w:szCs w:val="14"/>
              </w:rPr>
            </w:pPr>
            <w:r w:rsidRPr="00275CDC">
              <w:rPr>
                <w:sz w:val="14"/>
                <w:szCs w:val="14"/>
              </w:rPr>
              <w:t xml:space="preserve">3. Удалить из текущего множества векторов </w:t>
            </w:r>
            <w:r w:rsidRPr="00275CDC">
              <w:rPr>
                <w:sz w:val="14"/>
                <w:szCs w:val="14"/>
                <w:lang w:val="en-US"/>
              </w:rPr>
              <w:t>P</w:t>
            </w:r>
            <w:r w:rsidRPr="00275CDC">
              <w:rPr>
                <w:sz w:val="14"/>
                <w:szCs w:val="14"/>
              </w:rPr>
              <w:t>(</w:t>
            </w:r>
            <w:r w:rsidRPr="00275CDC">
              <w:rPr>
                <w:sz w:val="14"/>
                <w:szCs w:val="14"/>
                <w:lang w:val="en-US"/>
              </w:rPr>
              <w:t>Y</w:t>
            </w:r>
            <w:r w:rsidRPr="00275CDC">
              <w:rPr>
                <w:sz w:val="14"/>
                <w:szCs w:val="14"/>
              </w:rPr>
              <w:t xml:space="preserve">) вектор </w:t>
            </w:r>
            <w:r w:rsidRPr="00275CDC">
              <w:rPr>
                <w:sz w:val="14"/>
                <w:szCs w:val="14"/>
                <w:lang w:val="en-US"/>
              </w:rPr>
              <w:t>y</w:t>
            </w:r>
            <w:r w:rsidRPr="00275CDC">
              <w:rPr>
                <w:sz w:val="14"/>
                <w:szCs w:val="14"/>
                <w:vertAlign w:val="superscript"/>
              </w:rPr>
              <w:t>(</w:t>
            </w:r>
            <w:proofErr w:type="spellStart"/>
            <w:r w:rsidRPr="00275CDC">
              <w:rPr>
                <w:sz w:val="14"/>
                <w:szCs w:val="14"/>
                <w:vertAlign w:val="superscript"/>
                <w:lang w:val="en-US"/>
              </w:rPr>
              <w:t>i</w:t>
            </w:r>
            <w:proofErr w:type="spellEnd"/>
            <w:r w:rsidRPr="00275CDC">
              <w:rPr>
                <w:sz w:val="14"/>
                <w:szCs w:val="14"/>
                <w:vertAlign w:val="superscript"/>
              </w:rPr>
              <w:t>)</w:t>
            </w:r>
            <w:r w:rsidRPr="00275CDC">
              <w:rPr>
                <w:sz w:val="14"/>
                <w:szCs w:val="14"/>
              </w:rPr>
              <w:t xml:space="preserve">, т </w:t>
            </w:r>
            <w:proofErr w:type="gramStart"/>
            <w:r w:rsidRPr="00275CDC">
              <w:rPr>
                <w:sz w:val="14"/>
                <w:szCs w:val="14"/>
              </w:rPr>
              <w:t>к</w:t>
            </w:r>
            <w:proofErr w:type="gramEnd"/>
            <w:r w:rsidRPr="00275CDC">
              <w:rPr>
                <w:sz w:val="14"/>
                <w:szCs w:val="14"/>
              </w:rPr>
              <w:t xml:space="preserve"> он не является </w:t>
            </w:r>
            <w:proofErr w:type="spellStart"/>
            <w:r w:rsidRPr="00275CDC">
              <w:rPr>
                <w:sz w:val="14"/>
                <w:szCs w:val="14"/>
              </w:rPr>
              <w:t>Парето-оптимальным</w:t>
            </w:r>
            <w:proofErr w:type="spellEnd"/>
            <w:r w:rsidRPr="00275CDC">
              <w:rPr>
                <w:sz w:val="14"/>
                <w:szCs w:val="14"/>
              </w:rPr>
              <w:t>.</w:t>
            </w:r>
          </w:p>
          <w:p w:rsidR="009F1EE8" w:rsidRPr="00275CDC" w:rsidRDefault="009F1EE8" w:rsidP="007E6D83">
            <w:pPr>
              <w:shd w:val="clear" w:color="auto" w:fill="FFFFFF"/>
              <w:tabs>
                <w:tab w:val="left" w:pos="360"/>
                <w:tab w:val="num" w:pos="1440"/>
              </w:tabs>
              <w:autoSpaceDE w:val="0"/>
              <w:autoSpaceDN w:val="0"/>
              <w:adjustRightInd w:val="0"/>
              <w:jc w:val="both"/>
              <w:rPr>
                <w:sz w:val="14"/>
                <w:szCs w:val="14"/>
              </w:rPr>
            </w:pPr>
            <w:r w:rsidRPr="00275CDC">
              <w:rPr>
                <w:sz w:val="14"/>
                <w:szCs w:val="14"/>
              </w:rPr>
              <w:t xml:space="preserve">4. </w:t>
            </w:r>
            <w:proofErr w:type="spellStart"/>
            <w:r w:rsidRPr="00275CDC">
              <w:rPr>
                <w:sz w:val="14"/>
                <w:szCs w:val="14"/>
                <w:lang w:val="en-US"/>
              </w:rPr>
              <w:t>i</w:t>
            </w:r>
            <w:proofErr w:type="spellEnd"/>
            <w:r w:rsidRPr="00275CDC">
              <w:rPr>
                <w:sz w:val="14"/>
                <w:szCs w:val="14"/>
              </w:rPr>
              <w:t>=1,</w:t>
            </w:r>
            <w:r w:rsidRPr="00275CDC">
              <w:rPr>
                <w:sz w:val="14"/>
                <w:szCs w:val="14"/>
                <w:lang w:val="en-US"/>
              </w:rPr>
              <w:t>j</w:t>
            </w:r>
            <w:r w:rsidRPr="00275CDC">
              <w:rPr>
                <w:sz w:val="14"/>
                <w:szCs w:val="14"/>
              </w:rPr>
              <w:t>=2</w:t>
            </w:r>
          </w:p>
          <w:p w:rsidR="009F1EE8" w:rsidRPr="00275CDC" w:rsidRDefault="009F1EE8" w:rsidP="007E6D83">
            <w:pPr>
              <w:shd w:val="clear" w:color="auto" w:fill="FFFFFF"/>
              <w:tabs>
                <w:tab w:val="left" w:pos="360"/>
                <w:tab w:val="num" w:pos="1440"/>
              </w:tabs>
              <w:autoSpaceDE w:val="0"/>
              <w:autoSpaceDN w:val="0"/>
              <w:adjustRightInd w:val="0"/>
              <w:jc w:val="both"/>
              <w:rPr>
                <w:sz w:val="14"/>
                <w:szCs w:val="14"/>
              </w:rPr>
            </w:pPr>
            <w:r w:rsidRPr="00275CDC">
              <w:rPr>
                <w:sz w:val="14"/>
                <w:szCs w:val="14"/>
                <w:lang w:val="en-US"/>
              </w:rPr>
              <w:t>J</w:t>
            </w:r>
            <w:r w:rsidRPr="00275CDC">
              <w:rPr>
                <w:sz w:val="14"/>
                <w:szCs w:val="14"/>
              </w:rPr>
              <w:t>&lt;</w:t>
            </w:r>
            <w:r w:rsidRPr="00275CDC">
              <w:rPr>
                <w:sz w:val="14"/>
                <w:szCs w:val="14"/>
                <w:lang w:val="en-US"/>
              </w:rPr>
              <w:t>N</w:t>
            </w:r>
            <w:r w:rsidRPr="00275CDC">
              <w:rPr>
                <w:sz w:val="14"/>
                <w:szCs w:val="14"/>
              </w:rPr>
              <w:t xml:space="preserve">, если </w:t>
            </w:r>
            <w:proofErr w:type="spellStart"/>
            <w:proofErr w:type="gramStart"/>
            <w:r w:rsidRPr="00275CDC">
              <w:rPr>
                <w:sz w:val="14"/>
                <w:szCs w:val="14"/>
              </w:rPr>
              <w:t>выполн</w:t>
            </w:r>
            <w:proofErr w:type="spellEnd"/>
            <w:r w:rsidRPr="00275CDC">
              <w:rPr>
                <w:sz w:val="14"/>
                <w:szCs w:val="14"/>
              </w:rPr>
              <w:t>.,</w:t>
            </w:r>
            <w:proofErr w:type="gramEnd"/>
            <w:r w:rsidRPr="00275CDC">
              <w:rPr>
                <w:sz w:val="14"/>
                <w:szCs w:val="14"/>
              </w:rPr>
              <w:t xml:space="preserve"> то </w:t>
            </w:r>
            <w:r w:rsidRPr="00275CDC">
              <w:rPr>
                <w:sz w:val="14"/>
                <w:szCs w:val="14"/>
                <w:lang w:val="en-US"/>
              </w:rPr>
              <w:t>j</w:t>
            </w:r>
            <w:r w:rsidRPr="00275CDC">
              <w:rPr>
                <w:sz w:val="14"/>
                <w:szCs w:val="14"/>
              </w:rPr>
              <w:t>=</w:t>
            </w:r>
            <w:r w:rsidRPr="00275CDC">
              <w:rPr>
                <w:sz w:val="14"/>
                <w:szCs w:val="14"/>
                <w:lang w:val="en-US"/>
              </w:rPr>
              <w:t>j</w:t>
            </w:r>
            <w:r w:rsidRPr="00275CDC">
              <w:rPr>
                <w:sz w:val="14"/>
                <w:szCs w:val="14"/>
              </w:rPr>
              <w:t xml:space="preserve">+1 и </w:t>
            </w:r>
            <w:proofErr w:type="spellStart"/>
            <w:r w:rsidRPr="00275CDC">
              <w:rPr>
                <w:sz w:val="14"/>
                <w:szCs w:val="14"/>
              </w:rPr>
              <w:t>возвр</w:t>
            </w:r>
            <w:proofErr w:type="spellEnd"/>
            <w:r w:rsidRPr="00275CDC">
              <w:rPr>
                <w:sz w:val="14"/>
                <w:szCs w:val="14"/>
              </w:rPr>
              <w:t xml:space="preserve">. К шагу 2. если не </w:t>
            </w:r>
            <w:proofErr w:type="spellStart"/>
            <w:r w:rsidRPr="00275CDC">
              <w:rPr>
                <w:sz w:val="14"/>
                <w:szCs w:val="14"/>
              </w:rPr>
              <w:t>выполн</w:t>
            </w:r>
            <w:proofErr w:type="spellEnd"/>
            <w:r w:rsidRPr="00275CDC">
              <w:rPr>
                <w:sz w:val="14"/>
                <w:szCs w:val="14"/>
              </w:rPr>
              <w:t>. то к шагу 7.</w:t>
            </w:r>
          </w:p>
          <w:p w:rsidR="009F1EE8" w:rsidRPr="00275CDC" w:rsidRDefault="009F1EE8" w:rsidP="007E6D83">
            <w:pPr>
              <w:shd w:val="clear" w:color="auto" w:fill="FFFFFF"/>
              <w:tabs>
                <w:tab w:val="left" w:pos="360"/>
                <w:tab w:val="num" w:pos="1440"/>
              </w:tabs>
              <w:autoSpaceDE w:val="0"/>
              <w:autoSpaceDN w:val="0"/>
              <w:adjustRightInd w:val="0"/>
              <w:jc w:val="both"/>
              <w:rPr>
                <w:sz w:val="14"/>
                <w:szCs w:val="14"/>
              </w:rPr>
            </w:pPr>
            <w:r w:rsidRPr="00275CDC">
              <w:rPr>
                <w:sz w:val="14"/>
                <w:szCs w:val="14"/>
              </w:rPr>
              <w:t xml:space="preserve">5. проверяем </w:t>
            </w:r>
            <w:r w:rsidRPr="00275CDC">
              <w:rPr>
                <w:sz w:val="14"/>
                <w:szCs w:val="14"/>
                <w:lang w:val="en-US"/>
              </w:rPr>
              <w:t>y</w:t>
            </w:r>
            <w:r w:rsidRPr="00275CDC">
              <w:rPr>
                <w:sz w:val="14"/>
                <w:szCs w:val="14"/>
                <w:vertAlign w:val="superscript"/>
              </w:rPr>
              <w:t>(</w:t>
            </w:r>
            <w:r w:rsidRPr="00275CDC">
              <w:rPr>
                <w:sz w:val="14"/>
                <w:szCs w:val="14"/>
                <w:vertAlign w:val="superscript"/>
                <w:lang w:val="en-US"/>
              </w:rPr>
              <w:t>j</w:t>
            </w:r>
            <w:r w:rsidRPr="00275CDC">
              <w:rPr>
                <w:sz w:val="14"/>
                <w:szCs w:val="14"/>
                <w:vertAlign w:val="superscript"/>
              </w:rPr>
              <w:t>)</w:t>
            </w:r>
            <w:r w:rsidRPr="00275CDC">
              <w:rPr>
                <w:sz w:val="14"/>
                <w:szCs w:val="14"/>
              </w:rPr>
              <w:t>&gt;=</w:t>
            </w:r>
            <w:r w:rsidRPr="00275CDC">
              <w:rPr>
                <w:sz w:val="14"/>
                <w:szCs w:val="14"/>
                <w:lang w:val="en-US"/>
              </w:rPr>
              <w:t>y</w:t>
            </w:r>
            <w:r w:rsidRPr="00275CDC">
              <w:rPr>
                <w:sz w:val="14"/>
                <w:szCs w:val="14"/>
                <w:vertAlign w:val="superscript"/>
              </w:rPr>
              <w:t>(</w:t>
            </w:r>
            <w:proofErr w:type="spellStart"/>
            <w:r w:rsidRPr="00275CDC">
              <w:rPr>
                <w:sz w:val="14"/>
                <w:szCs w:val="14"/>
                <w:vertAlign w:val="superscript"/>
                <w:lang w:val="en-US"/>
              </w:rPr>
              <w:t>i</w:t>
            </w:r>
            <w:proofErr w:type="spellEnd"/>
            <w:r w:rsidRPr="00275CDC">
              <w:rPr>
                <w:sz w:val="14"/>
                <w:szCs w:val="14"/>
                <w:vertAlign w:val="superscript"/>
              </w:rPr>
              <w:t>)</w:t>
            </w:r>
            <w:r w:rsidRPr="00275CDC">
              <w:rPr>
                <w:sz w:val="14"/>
                <w:szCs w:val="14"/>
              </w:rPr>
              <w:t>, если истинно переходят к шагу 6. если нет – к шагу 4.</w:t>
            </w:r>
          </w:p>
          <w:p w:rsidR="009F1EE8" w:rsidRPr="00275CDC" w:rsidRDefault="009F1EE8" w:rsidP="007E6D83">
            <w:pPr>
              <w:shd w:val="clear" w:color="auto" w:fill="FFFFFF"/>
              <w:tabs>
                <w:tab w:val="left" w:pos="360"/>
                <w:tab w:val="num" w:pos="1440"/>
              </w:tabs>
              <w:autoSpaceDE w:val="0"/>
              <w:autoSpaceDN w:val="0"/>
              <w:adjustRightInd w:val="0"/>
              <w:jc w:val="both"/>
              <w:rPr>
                <w:sz w:val="14"/>
                <w:szCs w:val="14"/>
              </w:rPr>
            </w:pPr>
            <w:r w:rsidRPr="00275CDC">
              <w:rPr>
                <w:sz w:val="14"/>
                <w:szCs w:val="14"/>
              </w:rPr>
              <w:t xml:space="preserve">6. удаляют из текущего множества </w:t>
            </w:r>
            <w:r w:rsidRPr="00275CDC">
              <w:rPr>
                <w:sz w:val="14"/>
                <w:szCs w:val="14"/>
                <w:lang w:val="en-US"/>
              </w:rPr>
              <w:t>P</w:t>
            </w:r>
            <w:r w:rsidRPr="00275CDC">
              <w:rPr>
                <w:sz w:val="14"/>
                <w:szCs w:val="14"/>
              </w:rPr>
              <w:t>(</w:t>
            </w:r>
            <w:r w:rsidRPr="00275CDC">
              <w:rPr>
                <w:sz w:val="14"/>
                <w:szCs w:val="14"/>
                <w:lang w:val="en-US"/>
              </w:rPr>
              <w:t>Y</w:t>
            </w:r>
            <w:r w:rsidRPr="00275CDC">
              <w:rPr>
                <w:sz w:val="14"/>
                <w:szCs w:val="14"/>
              </w:rPr>
              <w:t xml:space="preserve">) вектор </w:t>
            </w:r>
            <w:r w:rsidRPr="00275CDC">
              <w:rPr>
                <w:sz w:val="14"/>
                <w:szCs w:val="14"/>
                <w:lang w:val="en-US"/>
              </w:rPr>
              <w:t>y</w:t>
            </w:r>
            <w:r w:rsidRPr="00275CDC">
              <w:rPr>
                <w:sz w:val="14"/>
                <w:szCs w:val="14"/>
                <w:vertAlign w:val="superscript"/>
              </w:rPr>
              <w:t>(</w:t>
            </w:r>
            <w:proofErr w:type="spellStart"/>
            <w:r w:rsidRPr="00275CDC">
              <w:rPr>
                <w:sz w:val="14"/>
                <w:szCs w:val="14"/>
                <w:vertAlign w:val="superscript"/>
                <w:lang w:val="en-US"/>
              </w:rPr>
              <w:t>i</w:t>
            </w:r>
            <w:proofErr w:type="spellEnd"/>
            <w:r w:rsidRPr="00275CDC">
              <w:rPr>
                <w:sz w:val="14"/>
                <w:szCs w:val="14"/>
                <w:vertAlign w:val="superscript"/>
              </w:rPr>
              <w:t>).</w:t>
            </w:r>
          </w:p>
          <w:p w:rsidR="009F1EE8" w:rsidRPr="00275CDC" w:rsidRDefault="009F1EE8" w:rsidP="007E6D83">
            <w:pPr>
              <w:jc w:val="both"/>
              <w:rPr>
                <w:sz w:val="14"/>
                <w:szCs w:val="14"/>
              </w:rPr>
            </w:pPr>
            <w:r w:rsidRPr="00275CDC">
              <w:rPr>
                <w:sz w:val="14"/>
                <w:szCs w:val="14"/>
              </w:rPr>
              <w:t xml:space="preserve">7. проверяют </w:t>
            </w:r>
            <w:proofErr w:type="spellStart"/>
            <w:r w:rsidRPr="00275CDC">
              <w:rPr>
                <w:sz w:val="14"/>
                <w:szCs w:val="14"/>
                <w:lang w:val="en-US"/>
              </w:rPr>
              <w:t>i</w:t>
            </w:r>
            <w:proofErr w:type="spellEnd"/>
            <w:r w:rsidRPr="00275CDC">
              <w:rPr>
                <w:sz w:val="14"/>
                <w:szCs w:val="14"/>
              </w:rPr>
              <w:t>&lt;</w:t>
            </w:r>
            <w:r w:rsidRPr="00275CDC">
              <w:rPr>
                <w:sz w:val="14"/>
                <w:szCs w:val="14"/>
                <w:lang w:val="en-US"/>
              </w:rPr>
              <w:t>N</w:t>
            </w:r>
            <w:r w:rsidRPr="00275CDC">
              <w:rPr>
                <w:sz w:val="14"/>
                <w:szCs w:val="14"/>
              </w:rPr>
              <w:t xml:space="preserve">-1, если </w:t>
            </w:r>
            <w:proofErr w:type="spellStart"/>
            <w:r w:rsidRPr="00275CDC">
              <w:rPr>
                <w:sz w:val="14"/>
                <w:szCs w:val="14"/>
              </w:rPr>
              <w:t>выполн</w:t>
            </w:r>
            <w:proofErr w:type="spellEnd"/>
            <w:r w:rsidRPr="00275CDC">
              <w:rPr>
                <w:sz w:val="14"/>
                <w:szCs w:val="14"/>
              </w:rPr>
              <w:t xml:space="preserve">. то принимают </w:t>
            </w:r>
            <w:proofErr w:type="spellStart"/>
            <w:r w:rsidRPr="00275CDC">
              <w:rPr>
                <w:sz w:val="14"/>
                <w:szCs w:val="14"/>
                <w:lang w:val="en-US"/>
              </w:rPr>
              <w:t>i</w:t>
            </w:r>
            <w:proofErr w:type="spellEnd"/>
            <w:r w:rsidRPr="00275CDC">
              <w:rPr>
                <w:sz w:val="14"/>
                <w:szCs w:val="14"/>
              </w:rPr>
              <w:t>=</w:t>
            </w:r>
            <w:proofErr w:type="spellStart"/>
            <w:r w:rsidRPr="00275CDC">
              <w:rPr>
                <w:sz w:val="14"/>
                <w:szCs w:val="14"/>
                <w:lang w:val="en-US"/>
              </w:rPr>
              <w:t>i</w:t>
            </w:r>
            <w:proofErr w:type="spellEnd"/>
            <w:r w:rsidRPr="00275CDC">
              <w:rPr>
                <w:sz w:val="14"/>
                <w:szCs w:val="14"/>
              </w:rPr>
              <w:t xml:space="preserve">+1, </w:t>
            </w:r>
            <w:r w:rsidRPr="00275CDC">
              <w:rPr>
                <w:sz w:val="14"/>
                <w:szCs w:val="14"/>
                <w:lang w:val="en-US"/>
              </w:rPr>
              <w:t>j</w:t>
            </w:r>
            <w:r w:rsidRPr="00275CDC">
              <w:rPr>
                <w:sz w:val="14"/>
                <w:szCs w:val="14"/>
              </w:rPr>
              <w:t>=</w:t>
            </w:r>
            <w:r w:rsidRPr="00275CDC">
              <w:rPr>
                <w:sz w:val="14"/>
                <w:szCs w:val="14"/>
                <w:lang w:val="en-US"/>
              </w:rPr>
              <w:t>j</w:t>
            </w:r>
            <w:r w:rsidRPr="00275CDC">
              <w:rPr>
                <w:sz w:val="14"/>
                <w:szCs w:val="14"/>
              </w:rPr>
              <w:t xml:space="preserve">+1 и </w:t>
            </w:r>
            <w:proofErr w:type="spellStart"/>
            <w:r w:rsidRPr="00275CDC">
              <w:rPr>
                <w:sz w:val="14"/>
                <w:szCs w:val="14"/>
              </w:rPr>
              <w:t>возвр</w:t>
            </w:r>
            <w:proofErr w:type="spellEnd"/>
            <w:r w:rsidRPr="00275CDC">
              <w:rPr>
                <w:sz w:val="14"/>
                <w:szCs w:val="14"/>
              </w:rPr>
              <w:t xml:space="preserve">. к шагу 2. если не </w:t>
            </w:r>
            <w:proofErr w:type="spellStart"/>
            <w:r w:rsidRPr="00275CDC">
              <w:rPr>
                <w:sz w:val="14"/>
                <w:szCs w:val="14"/>
              </w:rPr>
              <w:t>выполн</w:t>
            </w:r>
            <w:proofErr w:type="spellEnd"/>
            <w:r w:rsidRPr="00275CDC">
              <w:rPr>
                <w:sz w:val="14"/>
                <w:szCs w:val="14"/>
              </w:rPr>
              <w:t>. вычисления закончить.</w:t>
            </w:r>
          </w:p>
          <w:p w:rsidR="009F1EE8" w:rsidRPr="00B717FC" w:rsidRDefault="009F1EE8">
            <w:pPr>
              <w:rPr>
                <w:sz w:val="14"/>
                <w:szCs w:val="14"/>
              </w:rPr>
            </w:pPr>
          </w:p>
        </w:tc>
        <w:tc>
          <w:tcPr>
            <w:tcW w:w="3903" w:type="dxa"/>
          </w:tcPr>
          <w:p w:rsidR="009F1EE8" w:rsidRPr="00275CDC" w:rsidRDefault="009F1EE8" w:rsidP="007E6D83">
            <w:pPr>
              <w:jc w:val="both"/>
              <w:rPr>
                <w:b/>
                <w:sz w:val="12"/>
                <w:szCs w:val="12"/>
              </w:rPr>
            </w:pPr>
            <w:r w:rsidRPr="00275CDC">
              <w:rPr>
                <w:b/>
                <w:iCs/>
                <w:sz w:val="12"/>
                <w:szCs w:val="12"/>
              </w:rPr>
              <w:t>51.Метод анализа иерархий</w:t>
            </w:r>
          </w:p>
          <w:p w:rsidR="009F1EE8" w:rsidRPr="00275CDC" w:rsidRDefault="009F1EE8" w:rsidP="007E6D83">
            <w:pPr>
              <w:jc w:val="both"/>
              <w:rPr>
                <w:sz w:val="12"/>
                <w:szCs w:val="12"/>
              </w:rPr>
            </w:pPr>
            <w:r w:rsidRPr="00275CDC">
              <w:rPr>
                <w:sz w:val="12"/>
                <w:szCs w:val="12"/>
              </w:rPr>
              <w:t>Данный метод предназначен для решения многокритериальных задач с множеством возможных векторов.</w:t>
            </w:r>
          </w:p>
          <w:p w:rsidR="009F1EE8" w:rsidRPr="00275CDC" w:rsidRDefault="009F1EE8" w:rsidP="007E6D83">
            <w:pPr>
              <w:jc w:val="both"/>
              <w:rPr>
                <w:sz w:val="12"/>
                <w:szCs w:val="12"/>
              </w:rPr>
            </w:pPr>
            <w:r w:rsidRPr="00275CDC">
              <w:rPr>
                <w:sz w:val="12"/>
                <w:szCs w:val="12"/>
              </w:rPr>
              <w:t xml:space="preserve">Применение данного метода основано  на экспертной информации об относительной важности критериев в виде матрицы парных сравнений размера </w:t>
            </w:r>
            <w:proofErr w:type="spellStart"/>
            <w:r w:rsidRPr="00275CDC">
              <w:rPr>
                <w:sz w:val="12"/>
                <w:szCs w:val="12"/>
                <w:lang w:val="en-US"/>
              </w:rPr>
              <w:t>nxn</w:t>
            </w:r>
            <w:proofErr w:type="spellEnd"/>
            <w:r w:rsidRPr="00275CDC">
              <w:rPr>
                <w:sz w:val="12"/>
                <w:szCs w:val="12"/>
              </w:rPr>
              <w:t xml:space="preserve">. Произвольный элемент </w:t>
            </w:r>
            <w:proofErr w:type="gramStart"/>
            <w:r w:rsidRPr="00275CDC">
              <w:rPr>
                <w:sz w:val="12"/>
                <w:szCs w:val="12"/>
              </w:rPr>
              <w:t>а</w:t>
            </w:r>
            <w:proofErr w:type="spellStart"/>
            <w:proofErr w:type="gramEnd"/>
            <w:r w:rsidRPr="00275CDC">
              <w:rPr>
                <w:sz w:val="12"/>
                <w:szCs w:val="12"/>
                <w:lang w:val="en-US"/>
              </w:rPr>
              <w:t>ij</w:t>
            </w:r>
            <w:proofErr w:type="spellEnd"/>
            <w:r w:rsidRPr="00275CDC">
              <w:rPr>
                <w:sz w:val="12"/>
                <w:szCs w:val="12"/>
              </w:rPr>
              <w:t xml:space="preserve">  этой матрицы выражает собой число, показывающее, во сколько раз вес </w:t>
            </w:r>
            <w:proofErr w:type="spellStart"/>
            <w:r w:rsidRPr="00275CDC">
              <w:rPr>
                <w:sz w:val="12"/>
                <w:szCs w:val="12"/>
              </w:rPr>
              <w:t>обьекта</w:t>
            </w:r>
            <w:proofErr w:type="spellEnd"/>
            <w:r w:rsidRPr="00275CDC">
              <w:rPr>
                <w:sz w:val="12"/>
                <w:szCs w:val="12"/>
              </w:rPr>
              <w:t xml:space="preserve"> А</w:t>
            </w:r>
            <w:proofErr w:type="spellStart"/>
            <w:r w:rsidRPr="00275CDC">
              <w:rPr>
                <w:sz w:val="12"/>
                <w:szCs w:val="12"/>
                <w:lang w:val="en-US"/>
              </w:rPr>
              <w:t>i</w:t>
            </w:r>
            <w:proofErr w:type="spellEnd"/>
            <w:r w:rsidRPr="00275CDC">
              <w:rPr>
                <w:sz w:val="12"/>
                <w:szCs w:val="12"/>
              </w:rPr>
              <w:t xml:space="preserve"> больше веса </w:t>
            </w:r>
            <w:proofErr w:type="spellStart"/>
            <w:r w:rsidRPr="00275CDC">
              <w:rPr>
                <w:sz w:val="12"/>
                <w:szCs w:val="12"/>
              </w:rPr>
              <w:t>обьекта</w:t>
            </w:r>
            <w:proofErr w:type="spellEnd"/>
            <w:r w:rsidRPr="00275CDC">
              <w:rPr>
                <w:sz w:val="12"/>
                <w:szCs w:val="12"/>
              </w:rPr>
              <w:t xml:space="preserve"> А</w:t>
            </w:r>
            <w:r w:rsidRPr="00275CDC">
              <w:rPr>
                <w:sz w:val="12"/>
                <w:szCs w:val="12"/>
                <w:lang w:val="en-US"/>
              </w:rPr>
              <w:t>j</w:t>
            </w:r>
            <w:r w:rsidRPr="00275CDC">
              <w:rPr>
                <w:sz w:val="12"/>
                <w:szCs w:val="12"/>
              </w:rPr>
              <w:t>.</w:t>
            </w:r>
          </w:p>
          <w:p w:rsidR="009F1EE8" w:rsidRPr="00275CDC" w:rsidRDefault="009F1EE8" w:rsidP="007E6D83">
            <w:pPr>
              <w:jc w:val="both"/>
              <w:rPr>
                <w:sz w:val="12"/>
                <w:szCs w:val="12"/>
              </w:rPr>
            </w:pPr>
            <w:r w:rsidRPr="00275CDC">
              <w:rPr>
                <w:sz w:val="12"/>
                <w:szCs w:val="12"/>
              </w:rPr>
              <w:t xml:space="preserve">Эти числа назначаются экспертами в результате </w:t>
            </w:r>
            <w:proofErr w:type="spellStart"/>
            <w:r w:rsidRPr="00275CDC">
              <w:rPr>
                <w:sz w:val="12"/>
                <w:szCs w:val="12"/>
              </w:rPr>
              <w:t>попарного</w:t>
            </w:r>
            <w:proofErr w:type="spellEnd"/>
            <w:r w:rsidRPr="00275CDC">
              <w:rPr>
                <w:sz w:val="12"/>
                <w:szCs w:val="12"/>
              </w:rPr>
              <w:t xml:space="preserve"> сравнения </w:t>
            </w:r>
            <w:proofErr w:type="spellStart"/>
            <w:r w:rsidRPr="00275CDC">
              <w:rPr>
                <w:sz w:val="12"/>
                <w:szCs w:val="12"/>
              </w:rPr>
              <w:t>обьектов</w:t>
            </w:r>
            <w:proofErr w:type="spellEnd"/>
            <w:r w:rsidRPr="00275CDC">
              <w:rPr>
                <w:sz w:val="12"/>
                <w:szCs w:val="12"/>
              </w:rPr>
              <w:t>.</w:t>
            </w:r>
          </w:p>
          <w:p w:rsidR="009F1EE8" w:rsidRPr="00275CDC" w:rsidRDefault="009F1EE8" w:rsidP="007E6D83">
            <w:pPr>
              <w:jc w:val="both"/>
              <w:rPr>
                <w:sz w:val="12"/>
                <w:szCs w:val="12"/>
              </w:rPr>
            </w:pPr>
            <w:r w:rsidRPr="00275CDC">
              <w:rPr>
                <w:sz w:val="12"/>
                <w:szCs w:val="12"/>
              </w:rPr>
              <w:t>Матрица парных сравнений обладает следующими свойствами.</w:t>
            </w:r>
          </w:p>
          <w:p w:rsidR="009F1EE8" w:rsidRPr="00275CDC" w:rsidRDefault="009F1EE8" w:rsidP="007E6D83">
            <w:pPr>
              <w:jc w:val="both"/>
              <w:rPr>
                <w:sz w:val="12"/>
                <w:szCs w:val="12"/>
              </w:rPr>
            </w:pPr>
            <w:r w:rsidRPr="00275CDC">
              <w:rPr>
                <w:sz w:val="12"/>
                <w:szCs w:val="12"/>
              </w:rPr>
              <w:t>1. Все элементы матрицы положительны а ее диагональные элементы равны</w:t>
            </w:r>
            <w:proofErr w:type="gramStart"/>
            <w:r w:rsidRPr="00275CDC">
              <w:rPr>
                <w:sz w:val="12"/>
                <w:szCs w:val="12"/>
              </w:rPr>
              <w:t>1</w:t>
            </w:r>
            <w:proofErr w:type="gramEnd"/>
            <w:r w:rsidRPr="00275CDC">
              <w:rPr>
                <w:sz w:val="12"/>
                <w:szCs w:val="12"/>
              </w:rPr>
              <w:t>.</w:t>
            </w:r>
          </w:p>
          <w:p w:rsidR="009F1EE8" w:rsidRPr="00275CDC" w:rsidRDefault="009F1EE8" w:rsidP="007E6D83">
            <w:pPr>
              <w:jc w:val="both"/>
              <w:rPr>
                <w:sz w:val="12"/>
                <w:szCs w:val="12"/>
              </w:rPr>
            </w:pPr>
            <w:r w:rsidRPr="00275CDC">
              <w:rPr>
                <w:sz w:val="12"/>
                <w:szCs w:val="12"/>
              </w:rPr>
              <w:t xml:space="preserve">2. Матрица парных сравнений обратно симметрична, т.е. </w:t>
            </w:r>
            <w:proofErr w:type="gramStart"/>
            <w:r w:rsidRPr="00275CDC">
              <w:rPr>
                <w:sz w:val="12"/>
                <w:szCs w:val="12"/>
              </w:rPr>
              <w:t>а</w:t>
            </w:r>
            <w:proofErr w:type="spellStart"/>
            <w:proofErr w:type="gramEnd"/>
            <w:r w:rsidRPr="00275CDC">
              <w:rPr>
                <w:sz w:val="12"/>
                <w:szCs w:val="12"/>
                <w:lang w:val="en-US"/>
              </w:rPr>
              <w:t>ij</w:t>
            </w:r>
            <w:proofErr w:type="spellEnd"/>
            <w:r w:rsidRPr="00275CDC">
              <w:rPr>
                <w:sz w:val="12"/>
                <w:szCs w:val="12"/>
              </w:rPr>
              <w:t xml:space="preserve"> =1/а</w:t>
            </w:r>
            <w:proofErr w:type="spellStart"/>
            <w:r w:rsidRPr="00275CDC">
              <w:rPr>
                <w:sz w:val="12"/>
                <w:szCs w:val="12"/>
                <w:lang w:val="en-US"/>
              </w:rPr>
              <w:t>ij</w:t>
            </w:r>
            <w:proofErr w:type="spellEnd"/>
            <w:r w:rsidRPr="00275CDC">
              <w:rPr>
                <w:sz w:val="12"/>
                <w:szCs w:val="12"/>
              </w:rPr>
              <w:t xml:space="preserve"> для всех </w:t>
            </w:r>
            <w:proofErr w:type="spellStart"/>
            <w:r w:rsidRPr="00275CDC">
              <w:rPr>
                <w:sz w:val="12"/>
                <w:szCs w:val="12"/>
                <w:lang w:val="en-US"/>
              </w:rPr>
              <w:t>ij</w:t>
            </w:r>
            <w:proofErr w:type="spellEnd"/>
            <w:r w:rsidRPr="00275CDC">
              <w:rPr>
                <w:sz w:val="12"/>
                <w:szCs w:val="12"/>
              </w:rPr>
              <w:t>=1,2,…</w:t>
            </w:r>
            <w:r w:rsidRPr="00275CDC">
              <w:rPr>
                <w:sz w:val="12"/>
                <w:szCs w:val="12"/>
                <w:lang w:val="en-US"/>
              </w:rPr>
              <w:t>n</w:t>
            </w:r>
            <w:r w:rsidRPr="00275CDC">
              <w:rPr>
                <w:sz w:val="12"/>
                <w:szCs w:val="12"/>
              </w:rPr>
              <w:t>.</w:t>
            </w:r>
          </w:p>
          <w:p w:rsidR="009F1EE8" w:rsidRPr="00275CDC" w:rsidRDefault="009F1EE8" w:rsidP="007E6D83">
            <w:pPr>
              <w:jc w:val="both"/>
              <w:rPr>
                <w:sz w:val="12"/>
                <w:szCs w:val="12"/>
              </w:rPr>
            </w:pPr>
            <w:r w:rsidRPr="00275CDC">
              <w:rPr>
                <w:sz w:val="12"/>
                <w:szCs w:val="12"/>
              </w:rPr>
              <w:t xml:space="preserve">3. Матрица парных сравнений совместна, т.е. </w:t>
            </w:r>
            <w:proofErr w:type="gramStart"/>
            <w:r w:rsidRPr="00275CDC">
              <w:rPr>
                <w:sz w:val="12"/>
                <w:szCs w:val="12"/>
              </w:rPr>
              <w:t>а</w:t>
            </w:r>
            <w:proofErr w:type="spellStart"/>
            <w:proofErr w:type="gramEnd"/>
            <w:r w:rsidRPr="00275CDC">
              <w:rPr>
                <w:sz w:val="12"/>
                <w:szCs w:val="12"/>
                <w:lang w:val="en-US"/>
              </w:rPr>
              <w:t>ij</w:t>
            </w:r>
            <w:proofErr w:type="spellEnd"/>
            <w:r w:rsidRPr="00275CDC">
              <w:rPr>
                <w:sz w:val="12"/>
                <w:szCs w:val="12"/>
              </w:rPr>
              <w:t>=</w:t>
            </w:r>
            <w:proofErr w:type="spellStart"/>
            <w:r w:rsidRPr="00275CDC">
              <w:rPr>
                <w:sz w:val="12"/>
                <w:szCs w:val="12"/>
                <w:lang w:val="en-US"/>
              </w:rPr>
              <w:t>aik</w:t>
            </w:r>
            <w:proofErr w:type="spellEnd"/>
            <w:r w:rsidRPr="00275CDC">
              <w:rPr>
                <w:sz w:val="12"/>
                <w:szCs w:val="12"/>
              </w:rPr>
              <w:t xml:space="preserve"> для </w:t>
            </w:r>
            <w:proofErr w:type="spellStart"/>
            <w:r w:rsidRPr="00275CDC">
              <w:rPr>
                <w:sz w:val="12"/>
                <w:szCs w:val="12"/>
                <w:lang w:val="en-US"/>
              </w:rPr>
              <w:t>i</w:t>
            </w:r>
            <w:proofErr w:type="spellEnd"/>
            <w:r w:rsidRPr="00275CDC">
              <w:rPr>
                <w:sz w:val="12"/>
                <w:szCs w:val="12"/>
              </w:rPr>
              <w:t>,</w:t>
            </w:r>
            <w:r w:rsidRPr="00275CDC">
              <w:rPr>
                <w:sz w:val="12"/>
                <w:szCs w:val="12"/>
                <w:lang w:val="en-US"/>
              </w:rPr>
              <w:t>j</w:t>
            </w:r>
            <w:r w:rsidRPr="00275CDC">
              <w:rPr>
                <w:sz w:val="12"/>
                <w:szCs w:val="12"/>
              </w:rPr>
              <w:t xml:space="preserve"> = 1,2…..</w:t>
            </w:r>
            <w:r w:rsidRPr="00275CDC">
              <w:rPr>
                <w:sz w:val="12"/>
                <w:szCs w:val="12"/>
                <w:lang w:val="en-US"/>
              </w:rPr>
              <w:t>n</w:t>
            </w:r>
            <w:r w:rsidRPr="00275CDC">
              <w:rPr>
                <w:sz w:val="12"/>
                <w:szCs w:val="12"/>
              </w:rPr>
              <w:t>.</w:t>
            </w:r>
          </w:p>
          <w:p w:rsidR="009F1EE8" w:rsidRPr="00275CDC" w:rsidRDefault="009F1EE8" w:rsidP="007E6D83">
            <w:pPr>
              <w:jc w:val="both"/>
              <w:rPr>
                <w:sz w:val="12"/>
                <w:szCs w:val="12"/>
              </w:rPr>
            </w:pPr>
            <w:r w:rsidRPr="00275CDC">
              <w:rPr>
                <w:sz w:val="12"/>
                <w:szCs w:val="12"/>
              </w:rPr>
              <w:t xml:space="preserve">4. Искомый вектор-столбец весов </w:t>
            </w:r>
            <w:r w:rsidRPr="00275CDC">
              <w:rPr>
                <w:sz w:val="12"/>
                <w:szCs w:val="12"/>
                <w:lang w:val="en-US"/>
              </w:rPr>
              <w:t>w</w:t>
            </w:r>
            <w:r w:rsidRPr="00275CDC">
              <w:rPr>
                <w:sz w:val="12"/>
                <w:szCs w:val="12"/>
              </w:rPr>
              <w:t>=(</w:t>
            </w:r>
            <w:r w:rsidRPr="00275CDC">
              <w:rPr>
                <w:sz w:val="12"/>
                <w:szCs w:val="12"/>
                <w:lang w:val="en-US"/>
              </w:rPr>
              <w:t>w</w:t>
            </w:r>
            <w:r w:rsidRPr="00275CDC">
              <w:rPr>
                <w:sz w:val="12"/>
                <w:szCs w:val="12"/>
              </w:rPr>
              <w:t>1,</w:t>
            </w:r>
            <w:r w:rsidRPr="00275CDC">
              <w:rPr>
                <w:sz w:val="12"/>
                <w:szCs w:val="12"/>
                <w:lang w:val="en-US"/>
              </w:rPr>
              <w:t>w</w:t>
            </w:r>
            <w:r w:rsidRPr="00275CDC">
              <w:rPr>
                <w:sz w:val="12"/>
                <w:szCs w:val="12"/>
              </w:rPr>
              <w:t>2,</w:t>
            </w:r>
            <w:proofErr w:type="spellStart"/>
            <w:r w:rsidRPr="00275CDC">
              <w:rPr>
                <w:sz w:val="12"/>
                <w:szCs w:val="12"/>
                <w:lang w:val="en-US"/>
              </w:rPr>
              <w:t>wn</w:t>
            </w:r>
            <w:proofErr w:type="spellEnd"/>
            <w:r w:rsidRPr="00275CDC">
              <w:rPr>
                <w:sz w:val="12"/>
                <w:szCs w:val="12"/>
              </w:rPr>
              <w:t>)</w:t>
            </w:r>
            <w:r w:rsidRPr="00275CDC">
              <w:rPr>
                <w:sz w:val="12"/>
                <w:szCs w:val="12"/>
                <w:vertAlign w:val="superscript"/>
                <w:lang w:val="en-US"/>
              </w:rPr>
              <w:t>T</w:t>
            </w:r>
            <w:r w:rsidRPr="00275CDC">
              <w:rPr>
                <w:sz w:val="12"/>
                <w:szCs w:val="12"/>
              </w:rPr>
              <w:t xml:space="preserve"> является собственным вектором, соответствующим массе, собственному значению λ</w:t>
            </w:r>
            <w:r w:rsidRPr="00275CDC">
              <w:rPr>
                <w:sz w:val="12"/>
                <w:szCs w:val="12"/>
                <w:lang w:val="en-US"/>
              </w:rPr>
              <w:t>max</w:t>
            </w:r>
            <w:r w:rsidRPr="00275CDC">
              <w:rPr>
                <w:sz w:val="12"/>
                <w:szCs w:val="12"/>
              </w:rPr>
              <w:t xml:space="preserve"> матрицы парных сравнений</w:t>
            </w:r>
            <w:proofErr w:type="gramStart"/>
            <w:r w:rsidRPr="00275CDC">
              <w:rPr>
                <w:sz w:val="12"/>
                <w:szCs w:val="12"/>
              </w:rPr>
              <w:t xml:space="preserve"> А</w:t>
            </w:r>
            <w:proofErr w:type="gramEnd"/>
            <w:r w:rsidRPr="00275CDC">
              <w:rPr>
                <w:sz w:val="12"/>
                <w:szCs w:val="12"/>
              </w:rPr>
              <w:t>, т.е. имеет место следующее равенство:</w:t>
            </w:r>
          </w:p>
          <w:p w:rsidR="009F1EE8" w:rsidRPr="00275CDC" w:rsidRDefault="009F1EE8" w:rsidP="007E6D83">
            <w:pPr>
              <w:jc w:val="both"/>
              <w:rPr>
                <w:sz w:val="12"/>
                <w:szCs w:val="12"/>
              </w:rPr>
            </w:pPr>
            <w:r w:rsidRPr="00275CDC">
              <w:rPr>
                <w:sz w:val="12"/>
                <w:szCs w:val="12"/>
                <w:lang w:val="en-US"/>
              </w:rPr>
              <w:t>A</w:t>
            </w:r>
            <w:r w:rsidRPr="00275CDC">
              <w:rPr>
                <w:sz w:val="12"/>
                <w:szCs w:val="12"/>
              </w:rPr>
              <w:t>*</w:t>
            </w:r>
            <w:r w:rsidRPr="00275CDC">
              <w:rPr>
                <w:sz w:val="12"/>
                <w:szCs w:val="12"/>
                <w:lang w:val="en-US"/>
              </w:rPr>
              <w:t>w</w:t>
            </w:r>
            <w:r w:rsidRPr="00275CDC">
              <w:rPr>
                <w:sz w:val="12"/>
                <w:szCs w:val="12"/>
              </w:rPr>
              <w:t>=</w:t>
            </w:r>
            <w:proofErr w:type="spellStart"/>
            <w:r w:rsidRPr="00275CDC">
              <w:rPr>
                <w:sz w:val="12"/>
                <w:szCs w:val="12"/>
                <w:lang w:val="en-US"/>
              </w:rPr>
              <w:t>λmax</w:t>
            </w:r>
            <w:proofErr w:type="spellEnd"/>
            <w:r w:rsidRPr="00275CDC">
              <w:rPr>
                <w:sz w:val="12"/>
                <w:szCs w:val="12"/>
              </w:rPr>
              <w:t>*</w:t>
            </w:r>
            <w:r w:rsidRPr="00275CDC">
              <w:rPr>
                <w:sz w:val="12"/>
                <w:szCs w:val="12"/>
                <w:lang w:val="en-US"/>
              </w:rPr>
              <w:t>w</w:t>
            </w:r>
            <w:r w:rsidRPr="00275CDC">
              <w:rPr>
                <w:sz w:val="12"/>
                <w:szCs w:val="12"/>
              </w:rPr>
              <w:t xml:space="preserve">                   (1)</w:t>
            </w:r>
          </w:p>
          <w:p w:rsidR="009F1EE8" w:rsidRPr="00275CDC" w:rsidRDefault="009F1EE8" w:rsidP="007E6D83">
            <w:pPr>
              <w:jc w:val="both"/>
              <w:rPr>
                <w:sz w:val="12"/>
                <w:szCs w:val="12"/>
              </w:rPr>
            </w:pPr>
            <w:r w:rsidRPr="00275CDC">
              <w:rPr>
                <w:sz w:val="12"/>
                <w:szCs w:val="12"/>
              </w:rPr>
              <w:t>Метод анализа иерархий предлагает выполнение следующих 3 этапов.</w:t>
            </w:r>
          </w:p>
          <w:p w:rsidR="009F1EE8" w:rsidRPr="00275CDC" w:rsidRDefault="009F1EE8" w:rsidP="007E6D83">
            <w:pPr>
              <w:jc w:val="both"/>
              <w:rPr>
                <w:sz w:val="12"/>
                <w:szCs w:val="12"/>
              </w:rPr>
            </w:pPr>
            <w:r w:rsidRPr="00275CDC">
              <w:rPr>
                <w:sz w:val="12"/>
                <w:szCs w:val="12"/>
              </w:rPr>
              <w:t>1. С привлечением экспертов формируется матрица парных сравнений</w:t>
            </w:r>
            <w:proofErr w:type="gramStart"/>
            <w:r w:rsidRPr="00275CDC">
              <w:rPr>
                <w:sz w:val="12"/>
                <w:szCs w:val="12"/>
              </w:rPr>
              <w:t xml:space="preserve"> А</w:t>
            </w:r>
            <w:proofErr w:type="gramEnd"/>
            <w:r w:rsidRPr="00275CDC">
              <w:rPr>
                <w:sz w:val="12"/>
                <w:szCs w:val="12"/>
              </w:rPr>
              <w:t>=(а</w:t>
            </w:r>
            <w:proofErr w:type="spellStart"/>
            <w:r w:rsidRPr="00275CDC">
              <w:rPr>
                <w:sz w:val="12"/>
                <w:szCs w:val="12"/>
                <w:lang w:val="en-US"/>
              </w:rPr>
              <w:t>ij</w:t>
            </w:r>
            <w:proofErr w:type="spellEnd"/>
            <w:r w:rsidRPr="00275CDC">
              <w:rPr>
                <w:sz w:val="12"/>
                <w:szCs w:val="12"/>
              </w:rPr>
              <w:t xml:space="preserve">) </w:t>
            </w:r>
            <w:proofErr w:type="spellStart"/>
            <w:r w:rsidRPr="00275CDC">
              <w:rPr>
                <w:sz w:val="12"/>
                <w:szCs w:val="12"/>
                <w:vertAlign w:val="subscript"/>
                <w:lang w:val="en-US"/>
              </w:rPr>
              <w:t>nxn</w:t>
            </w:r>
            <w:proofErr w:type="spellEnd"/>
            <w:r w:rsidRPr="00275CDC">
              <w:rPr>
                <w:sz w:val="12"/>
                <w:szCs w:val="12"/>
              </w:rPr>
              <w:t>.</w:t>
            </w:r>
          </w:p>
          <w:p w:rsidR="009F1EE8" w:rsidRPr="00275CDC" w:rsidRDefault="009F1EE8" w:rsidP="007E6D83">
            <w:pPr>
              <w:jc w:val="both"/>
              <w:rPr>
                <w:sz w:val="12"/>
                <w:szCs w:val="12"/>
              </w:rPr>
            </w:pPr>
            <w:r w:rsidRPr="00275CDC">
              <w:rPr>
                <w:sz w:val="12"/>
                <w:szCs w:val="12"/>
              </w:rPr>
              <w:t>2. Максимально собственное значение матрицы λ</w:t>
            </w:r>
            <w:r w:rsidRPr="00275CDC">
              <w:rPr>
                <w:sz w:val="12"/>
                <w:szCs w:val="12"/>
                <w:lang w:val="en-US"/>
              </w:rPr>
              <w:t>max</w:t>
            </w:r>
            <w:r w:rsidRPr="00275CDC">
              <w:rPr>
                <w:sz w:val="12"/>
                <w:szCs w:val="12"/>
              </w:rPr>
              <w:t>.</w:t>
            </w:r>
          </w:p>
          <w:p w:rsidR="009F1EE8" w:rsidRPr="00275CDC" w:rsidRDefault="009F1EE8" w:rsidP="007E6D83">
            <w:pPr>
              <w:jc w:val="both"/>
              <w:rPr>
                <w:sz w:val="12"/>
                <w:szCs w:val="12"/>
              </w:rPr>
            </w:pPr>
            <w:r w:rsidRPr="00275CDC">
              <w:rPr>
                <w:sz w:val="12"/>
                <w:szCs w:val="12"/>
              </w:rPr>
              <w:t>Число λ является собственным значением квадратной матрицы</w:t>
            </w:r>
            <w:proofErr w:type="gramStart"/>
            <w:r w:rsidRPr="00275CDC">
              <w:rPr>
                <w:sz w:val="12"/>
                <w:szCs w:val="12"/>
              </w:rPr>
              <w:t xml:space="preserve"> А</w:t>
            </w:r>
            <w:proofErr w:type="gramEnd"/>
            <w:r w:rsidRPr="00275CDC">
              <w:rPr>
                <w:sz w:val="12"/>
                <w:szCs w:val="12"/>
              </w:rPr>
              <w:t xml:space="preserve"> тогда и только тогда, когда оно является корнем характеристического уравнения:</w:t>
            </w:r>
          </w:p>
          <w:p w:rsidR="009F1EE8" w:rsidRPr="00275CDC" w:rsidRDefault="009F1EE8" w:rsidP="007E6D83">
            <w:pPr>
              <w:jc w:val="both"/>
              <w:rPr>
                <w:sz w:val="12"/>
                <w:szCs w:val="12"/>
              </w:rPr>
            </w:pPr>
            <w:proofErr w:type="spellStart"/>
            <w:r w:rsidRPr="00275CDC">
              <w:rPr>
                <w:sz w:val="12"/>
                <w:szCs w:val="12"/>
                <w:lang w:val="en-US"/>
              </w:rPr>
              <w:t>det</w:t>
            </w:r>
            <w:proofErr w:type="spellEnd"/>
            <w:r w:rsidRPr="00275CDC">
              <w:rPr>
                <w:sz w:val="12"/>
                <w:szCs w:val="12"/>
              </w:rPr>
              <w:t xml:space="preserve"> (</w:t>
            </w:r>
            <w:r w:rsidRPr="00275CDC">
              <w:rPr>
                <w:sz w:val="12"/>
                <w:szCs w:val="12"/>
                <w:lang w:val="en-US"/>
              </w:rPr>
              <w:t>A</w:t>
            </w:r>
            <w:r w:rsidRPr="00275CDC">
              <w:rPr>
                <w:sz w:val="12"/>
                <w:szCs w:val="12"/>
              </w:rPr>
              <w:t>-</w:t>
            </w:r>
            <w:proofErr w:type="spellStart"/>
            <w:r w:rsidRPr="00275CDC">
              <w:rPr>
                <w:sz w:val="12"/>
                <w:szCs w:val="12"/>
                <w:lang w:val="en-US"/>
              </w:rPr>
              <w:t>λE</w:t>
            </w:r>
            <w:proofErr w:type="spellEnd"/>
            <w:r w:rsidRPr="00275CDC">
              <w:rPr>
                <w:sz w:val="12"/>
                <w:szCs w:val="12"/>
              </w:rPr>
              <w:t>)=0      (2)</w:t>
            </w:r>
          </w:p>
          <w:p w:rsidR="009F1EE8" w:rsidRPr="00275CDC" w:rsidRDefault="009F1EE8" w:rsidP="007E6D83">
            <w:pPr>
              <w:jc w:val="both"/>
              <w:rPr>
                <w:sz w:val="12"/>
                <w:szCs w:val="12"/>
              </w:rPr>
            </w:pPr>
            <w:r w:rsidRPr="00275CDC">
              <w:rPr>
                <w:sz w:val="12"/>
                <w:szCs w:val="12"/>
              </w:rPr>
              <w:t xml:space="preserve">Уравнение  вида 2-алгебраическое уравнение </w:t>
            </w:r>
            <w:r w:rsidRPr="00275CDC">
              <w:rPr>
                <w:sz w:val="12"/>
                <w:szCs w:val="12"/>
                <w:lang w:val="en-US"/>
              </w:rPr>
              <w:t>n</w:t>
            </w:r>
            <w:r w:rsidRPr="00275CDC">
              <w:rPr>
                <w:sz w:val="12"/>
                <w:szCs w:val="12"/>
              </w:rPr>
              <w:t>-</w:t>
            </w:r>
            <w:proofErr w:type="spellStart"/>
            <w:r w:rsidRPr="00275CDC">
              <w:rPr>
                <w:sz w:val="12"/>
                <w:szCs w:val="12"/>
              </w:rPr>
              <w:t>й</w:t>
            </w:r>
            <w:proofErr w:type="spellEnd"/>
            <w:r w:rsidRPr="00275CDC">
              <w:rPr>
                <w:sz w:val="12"/>
                <w:szCs w:val="12"/>
              </w:rPr>
              <w:t xml:space="preserve"> степени.</w:t>
            </w:r>
          </w:p>
          <w:p w:rsidR="009F1EE8" w:rsidRPr="00275CDC" w:rsidRDefault="009F1EE8" w:rsidP="007E6D83">
            <w:pPr>
              <w:jc w:val="both"/>
              <w:rPr>
                <w:sz w:val="12"/>
                <w:szCs w:val="12"/>
              </w:rPr>
            </w:pPr>
            <w:r w:rsidRPr="00275CDC">
              <w:rPr>
                <w:sz w:val="12"/>
                <w:szCs w:val="12"/>
              </w:rPr>
              <w:t>Чтобы найти λ</w:t>
            </w:r>
            <w:r w:rsidRPr="00275CDC">
              <w:rPr>
                <w:sz w:val="12"/>
                <w:szCs w:val="12"/>
                <w:lang w:val="en-US"/>
              </w:rPr>
              <w:t>max</w:t>
            </w:r>
            <w:r w:rsidRPr="00275CDC">
              <w:rPr>
                <w:sz w:val="12"/>
                <w:szCs w:val="12"/>
              </w:rPr>
              <w:t xml:space="preserve">, находят </w:t>
            </w:r>
            <w:r w:rsidRPr="00275CDC">
              <w:rPr>
                <w:sz w:val="12"/>
                <w:szCs w:val="12"/>
                <w:lang w:val="en-US"/>
              </w:rPr>
              <w:t>max</w:t>
            </w:r>
            <w:r w:rsidRPr="00275CDC">
              <w:rPr>
                <w:sz w:val="12"/>
                <w:szCs w:val="12"/>
              </w:rPr>
              <w:t xml:space="preserve"> вещественный корень уравнения(2).</w:t>
            </w:r>
          </w:p>
          <w:p w:rsidR="009F1EE8" w:rsidRPr="00275CDC" w:rsidRDefault="009F1EE8" w:rsidP="007E6D83">
            <w:pPr>
              <w:jc w:val="both"/>
              <w:rPr>
                <w:sz w:val="12"/>
                <w:szCs w:val="12"/>
              </w:rPr>
            </w:pPr>
            <w:r w:rsidRPr="00275CDC">
              <w:rPr>
                <w:sz w:val="12"/>
                <w:szCs w:val="12"/>
              </w:rPr>
              <w:t>3. Найденное значение λ</w:t>
            </w:r>
            <w:r w:rsidRPr="00275CDC">
              <w:rPr>
                <w:sz w:val="12"/>
                <w:szCs w:val="12"/>
                <w:lang w:val="en-US"/>
              </w:rPr>
              <w:t>max</w:t>
            </w:r>
            <w:r w:rsidRPr="00275CDC">
              <w:rPr>
                <w:sz w:val="12"/>
                <w:szCs w:val="12"/>
              </w:rPr>
              <w:t xml:space="preserve"> подставляется в уравнение (1)</w:t>
            </w:r>
          </w:p>
          <w:p w:rsidR="009F1EE8" w:rsidRPr="00275CDC" w:rsidRDefault="009F1EE8" w:rsidP="007E6D83">
            <w:pPr>
              <w:jc w:val="both"/>
              <w:rPr>
                <w:sz w:val="12"/>
                <w:szCs w:val="12"/>
              </w:rPr>
            </w:pPr>
            <w:r w:rsidRPr="00275CDC">
              <w:rPr>
                <w:sz w:val="12"/>
                <w:szCs w:val="12"/>
              </w:rPr>
              <w:t>А*</w:t>
            </w:r>
            <w:r w:rsidRPr="00275CDC">
              <w:rPr>
                <w:sz w:val="12"/>
                <w:szCs w:val="12"/>
                <w:lang w:val="en-US"/>
              </w:rPr>
              <w:t>w</w:t>
            </w:r>
            <w:r w:rsidRPr="00275CDC">
              <w:rPr>
                <w:sz w:val="12"/>
                <w:szCs w:val="12"/>
              </w:rPr>
              <w:t xml:space="preserve"> = </w:t>
            </w:r>
            <w:proofErr w:type="spellStart"/>
            <w:r w:rsidRPr="00275CDC">
              <w:rPr>
                <w:sz w:val="12"/>
                <w:szCs w:val="12"/>
                <w:lang w:val="en-US"/>
              </w:rPr>
              <w:t>λmax</w:t>
            </w:r>
            <w:proofErr w:type="spellEnd"/>
            <w:r w:rsidRPr="00275CDC">
              <w:rPr>
                <w:sz w:val="12"/>
                <w:szCs w:val="12"/>
              </w:rPr>
              <w:t>*</w:t>
            </w:r>
            <w:r w:rsidRPr="00275CDC">
              <w:rPr>
                <w:sz w:val="12"/>
                <w:szCs w:val="12"/>
                <w:lang w:val="en-US"/>
              </w:rPr>
              <w:t>w</w:t>
            </w:r>
            <w:r w:rsidRPr="00275CDC">
              <w:rPr>
                <w:sz w:val="12"/>
                <w:szCs w:val="12"/>
              </w:rPr>
              <w:t>.</w:t>
            </w:r>
          </w:p>
          <w:p w:rsidR="009F1EE8" w:rsidRPr="00275CDC" w:rsidRDefault="009F1EE8" w:rsidP="007E6D83">
            <w:pPr>
              <w:jc w:val="both"/>
              <w:rPr>
                <w:sz w:val="12"/>
                <w:szCs w:val="12"/>
              </w:rPr>
            </w:pPr>
          </w:p>
          <w:p w:rsidR="009F1EE8" w:rsidRPr="00B717FC" w:rsidRDefault="009F1EE8">
            <w:pPr>
              <w:rPr>
                <w:sz w:val="14"/>
                <w:szCs w:val="14"/>
              </w:rPr>
            </w:pPr>
          </w:p>
        </w:tc>
        <w:tc>
          <w:tcPr>
            <w:tcW w:w="3904" w:type="dxa"/>
            <w:vMerge w:val="restart"/>
          </w:tcPr>
          <w:p w:rsidR="009F1EE8" w:rsidRPr="00275CDC" w:rsidRDefault="009F1EE8" w:rsidP="009F1EE8">
            <w:pPr>
              <w:jc w:val="both"/>
              <w:rPr>
                <w:b/>
                <w:sz w:val="12"/>
                <w:szCs w:val="12"/>
              </w:rPr>
            </w:pPr>
            <w:r w:rsidRPr="00275CDC">
              <w:rPr>
                <w:b/>
                <w:sz w:val="12"/>
                <w:szCs w:val="12"/>
              </w:rPr>
              <w:t>52.Классификация систем поддержки принятия решений</w:t>
            </w:r>
          </w:p>
          <w:p w:rsidR="009F1EE8" w:rsidRPr="00275CDC" w:rsidRDefault="009F1EE8" w:rsidP="009F1EE8">
            <w:pPr>
              <w:jc w:val="both"/>
              <w:rPr>
                <w:b/>
                <w:sz w:val="12"/>
                <w:szCs w:val="12"/>
              </w:rPr>
            </w:pPr>
            <w:r w:rsidRPr="00275CDC">
              <w:rPr>
                <w:b/>
                <w:sz w:val="12"/>
                <w:szCs w:val="12"/>
              </w:rPr>
              <w:t>1) на уровне пользователя:</w:t>
            </w:r>
          </w:p>
          <w:p w:rsidR="009F1EE8" w:rsidRPr="00275CDC" w:rsidRDefault="009F1EE8" w:rsidP="009F1EE8">
            <w:pPr>
              <w:jc w:val="both"/>
              <w:rPr>
                <w:sz w:val="12"/>
                <w:szCs w:val="12"/>
              </w:rPr>
            </w:pPr>
            <w:r w:rsidRPr="00275CDC">
              <w:rPr>
                <w:sz w:val="12"/>
                <w:szCs w:val="12"/>
              </w:rPr>
              <w:t>- пассивный</w:t>
            </w:r>
          </w:p>
          <w:p w:rsidR="009F1EE8" w:rsidRPr="00275CDC" w:rsidRDefault="009F1EE8" w:rsidP="009F1EE8">
            <w:pPr>
              <w:jc w:val="both"/>
              <w:rPr>
                <w:sz w:val="12"/>
                <w:szCs w:val="12"/>
              </w:rPr>
            </w:pPr>
            <w:r w:rsidRPr="00275CDC">
              <w:rPr>
                <w:sz w:val="12"/>
                <w:szCs w:val="12"/>
              </w:rPr>
              <w:t xml:space="preserve">Это </w:t>
            </w:r>
            <w:proofErr w:type="spellStart"/>
            <w:r w:rsidRPr="00275CDC">
              <w:rPr>
                <w:sz w:val="12"/>
                <w:szCs w:val="12"/>
              </w:rPr>
              <w:t>СППР</w:t>
            </w:r>
            <w:proofErr w:type="gramStart"/>
            <w:r w:rsidRPr="00275CDC">
              <w:rPr>
                <w:sz w:val="12"/>
                <w:szCs w:val="12"/>
              </w:rPr>
              <w:t>,к</w:t>
            </w:r>
            <w:proofErr w:type="gramEnd"/>
            <w:r w:rsidRPr="00275CDC">
              <w:rPr>
                <w:sz w:val="12"/>
                <w:szCs w:val="12"/>
              </w:rPr>
              <w:t>от</w:t>
            </w:r>
            <w:proofErr w:type="spellEnd"/>
            <w:r w:rsidRPr="00275CDC">
              <w:rPr>
                <w:sz w:val="12"/>
                <w:szCs w:val="12"/>
              </w:rPr>
              <w:t xml:space="preserve"> помогают лицу, принимающему решение, в принятии </w:t>
            </w:r>
            <w:proofErr w:type="spellStart"/>
            <w:r w:rsidRPr="00275CDC">
              <w:rPr>
                <w:sz w:val="12"/>
                <w:szCs w:val="12"/>
              </w:rPr>
              <w:t>решения,но</w:t>
            </w:r>
            <w:proofErr w:type="spellEnd"/>
            <w:r w:rsidRPr="00275CDC">
              <w:rPr>
                <w:sz w:val="12"/>
                <w:szCs w:val="12"/>
              </w:rPr>
              <w:t xml:space="preserve"> не могут вынести предложение, какое решение принять.</w:t>
            </w:r>
          </w:p>
          <w:p w:rsidR="009F1EE8" w:rsidRPr="00275CDC" w:rsidRDefault="009F1EE8" w:rsidP="009F1EE8">
            <w:pPr>
              <w:jc w:val="both"/>
              <w:rPr>
                <w:sz w:val="12"/>
                <w:szCs w:val="12"/>
              </w:rPr>
            </w:pPr>
            <w:r w:rsidRPr="00275CDC">
              <w:rPr>
                <w:sz w:val="12"/>
                <w:szCs w:val="12"/>
              </w:rPr>
              <w:t>- активные.</w:t>
            </w:r>
          </w:p>
          <w:p w:rsidR="009F1EE8" w:rsidRPr="00275CDC" w:rsidRDefault="009F1EE8" w:rsidP="009F1EE8">
            <w:pPr>
              <w:jc w:val="both"/>
              <w:rPr>
                <w:sz w:val="12"/>
                <w:szCs w:val="12"/>
              </w:rPr>
            </w:pPr>
            <w:r w:rsidRPr="00275CDC">
              <w:rPr>
                <w:sz w:val="12"/>
                <w:szCs w:val="12"/>
              </w:rPr>
              <w:t>Системы, которые могут сделать предложение, какое решение выбрать.</w:t>
            </w:r>
          </w:p>
          <w:p w:rsidR="009F1EE8" w:rsidRPr="00275CDC" w:rsidRDefault="009F1EE8" w:rsidP="009F1EE8">
            <w:pPr>
              <w:jc w:val="both"/>
              <w:rPr>
                <w:sz w:val="12"/>
                <w:szCs w:val="12"/>
              </w:rPr>
            </w:pPr>
            <w:r w:rsidRPr="00275CDC">
              <w:rPr>
                <w:sz w:val="12"/>
                <w:szCs w:val="12"/>
              </w:rPr>
              <w:t>-неоперативные.</w:t>
            </w:r>
          </w:p>
          <w:p w:rsidR="009F1EE8" w:rsidRPr="00275CDC" w:rsidRDefault="009F1EE8" w:rsidP="009F1EE8">
            <w:pPr>
              <w:jc w:val="both"/>
              <w:rPr>
                <w:sz w:val="12"/>
                <w:szCs w:val="12"/>
              </w:rPr>
            </w:pPr>
            <w:r w:rsidRPr="00275CDC">
              <w:rPr>
                <w:sz w:val="12"/>
                <w:szCs w:val="12"/>
              </w:rPr>
              <w:t>Позволяют лицу, принимающему решение, улучшить решение, предлагаемые системой, посылая затем эти изменения в систему для проверки.</w:t>
            </w:r>
          </w:p>
          <w:p w:rsidR="009F1EE8" w:rsidRPr="00275CDC" w:rsidRDefault="009F1EE8" w:rsidP="009F1EE8">
            <w:pPr>
              <w:jc w:val="both"/>
              <w:rPr>
                <w:sz w:val="12"/>
                <w:szCs w:val="12"/>
              </w:rPr>
            </w:pPr>
            <w:r w:rsidRPr="00275CDC">
              <w:rPr>
                <w:sz w:val="12"/>
                <w:szCs w:val="12"/>
              </w:rPr>
              <w:t xml:space="preserve">2) </w:t>
            </w:r>
            <w:r w:rsidRPr="00275CDC">
              <w:rPr>
                <w:b/>
                <w:sz w:val="12"/>
                <w:szCs w:val="12"/>
              </w:rPr>
              <w:t>По функциональному наполнению интерфейса системы</w:t>
            </w:r>
            <w:r w:rsidRPr="00275CDC">
              <w:rPr>
                <w:sz w:val="12"/>
                <w:szCs w:val="12"/>
              </w:rPr>
              <w:t>.</w:t>
            </w:r>
          </w:p>
          <w:p w:rsidR="009F1EE8" w:rsidRPr="00275CDC" w:rsidRDefault="009F1EE8" w:rsidP="009F1EE8">
            <w:pPr>
              <w:jc w:val="both"/>
              <w:rPr>
                <w:sz w:val="12"/>
                <w:szCs w:val="12"/>
              </w:rPr>
            </w:pPr>
            <w:r w:rsidRPr="00275CDC">
              <w:rPr>
                <w:sz w:val="12"/>
                <w:szCs w:val="12"/>
              </w:rPr>
              <w:t xml:space="preserve">- </w:t>
            </w:r>
            <w:r w:rsidRPr="00275CDC">
              <w:rPr>
                <w:sz w:val="12"/>
                <w:szCs w:val="12"/>
                <w:lang w:val="en-US"/>
              </w:rPr>
              <w:t>EIS</w:t>
            </w:r>
            <w:r w:rsidRPr="00275CDC">
              <w:rPr>
                <w:sz w:val="12"/>
                <w:szCs w:val="12"/>
              </w:rPr>
              <w:t>- информационные системы руководства предприятия.</w:t>
            </w:r>
          </w:p>
          <w:p w:rsidR="009F1EE8" w:rsidRPr="00275CDC" w:rsidRDefault="009F1EE8" w:rsidP="009F1EE8">
            <w:pPr>
              <w:jc w:val="both"/>
              <w:rPr>
                <w:sz w:val="12"/>
                <w:szCs w:val="12"/>
              </w:rPr>
            </w:pPr>
            <w:r w:rsidRPr="00275CDC">
              <w:rPr>
                <w:sz w:val="12"/>
                <w:szCs w:val="12"/>
              </w:rPr>
              <w:t>Ориентированы на неподготовленных пользователей, имеют упрощенный интерфейс, базовый набор предлагаемых возможностей и фиксированные формы представления информации.</w:t>
            </w:r>
          </w:p>
          <w:p w:rsidR="009F1EE8" w:rsidRPr="00275CDC" w:rsidRDefault="009F1EE8" w:rsidP="009F1EE8">
            <w:pPr>
              <w:jc w:val="both"/>
              <w:rPr>
                <w:sz w:val="12"/>
                <w:szCs w:val="12"/>
              </w:rPr>
            </w:pPr>
            <w:r w:rsidRPr="00275CDC">
              <w:rPr>
                <w:sz w:val="12"/>
                <w:szCs w:val="12"/>
              </w:rPr>
              <w:t>-</w:t>
            </w:r>
            <w:r w:rsidRPr="00275CDC">
              <w:rPr>
                <w:sz w:val="12"/>
                <w:szCs w:val="12"/>
                <w:lang w:val="en-US"/>
              </w:rPr>
              <w:t>DSS</w:t>
            </w:r>
            <w:r w:rsidRPr="00275CDC">
              <w:rPr>
                <w:sz w:val="12"/>
                <w:szCs w:val="12"/>
              </w:rPr>
              <w:t>- полнофункциональные системы анализа и исследования данных, рассчитанные на подготовленных пользователей</w:t>
            </w:r>
            <w:proofErr w:type="gramStart"/>
            <w:r w:rsidRPr="00275CDC">
              <w:rPr>
                <w:sz w:val="12"/>
                <w:szCs w:val="12"/>
              </w:rPr>
              <w:t xml:space="preserve"> ,</w:t>
            </w:r>
            <w:proofErr w:type="gramEnd"/>
            <w:r w:rsidRPr="00275CDC">
              <w:rPr>
                <w:sz w:val="12"/>
                <w:szCs w:val="12"/>
              </w:rPr>
              <w:t xml:space="preserve"> имеющих значения как в части предметной области исследования, так и в части компьютерной грамотности.</w:t>
            </w:r>
          </w:p>
          <w:p w:rsidR="009F1EE8" w:rsidRPr="00275CDC" w:rsidRDefault="009F1EE8" w:rsidP="009F1EE8">
            <w:pPr>
              <w:jc w:val="both"/>
              <w:rPr>
                <w:sz w:val="12"/>
                <w:szCs w:val="12"/>
              </w:rPr>
            </w:pPr>
            <w:r w:rsidRPr="00275CDC">
              <w:rPr>
                <w:sz w:val="12"/>
                <w:szCs w:val="12"/>
              </w:rPr>
              <w:t xml:space="preserve">В этих системах использования технологии многомерного представления и анализа данных </w:t>
            </w:r>
            <w:r w:rsidRPr="00275CDC">
              <w:rPr>
                <w:sz w:val="12"/>
                <w:szCs w:val="12"/>
                <w:lang w:val="en-US"/>
              </w:rPr>
              <w:t>OLAP</w:t>
            </w:r>
            <w:r w:rsidRPr="00275CDC">
              <w:rPr>
                <w:sz w:val="12"/>
                <w:szCs w:val="12"/>
              </w:rPr>
              <w:t>.</w:t>
            </w:r>
          </w:p>
          <w:p w:rsidR="009F1EE8" w:rsidRPr="00275CDC" w:rsidRDefault="009F1EE8" w:rsidP="009F1EE8">
            <w:pPr>
              <w:jc w:val="both"/>
              <w:rPr>
                <w:b/>
                <w:sz w:val="12"/>
                <w:szCs w:val="12"/>
              </w:rPr>
            </w:pPr>
            <w:r w:rsidRPr="00275CDC">
              <w:rPr>
                <w:sz w:val="12"/>
                <w:szCs w:val="12"/>
              </w:rPr>
              <w:t>3)</w:t>
            </w:r>
            <w:r w:rsidRPr="00275CDC">
              <w:rPr>
                <w:b/>
                <w:sz w:val="12"/>
                <w:szCs w:val="12"/>
              </w:rPr>
              <w:t>По функциональным возможностям</w:t>
            </w:r>
          </w:p>
          <w:p w:rsidR="009F1EE8" w:rsidRPr="00275CDC" w:rsidRDefault="009F1EE8" w:rsidP="009F1EE8">
            <w:pPr>
              <w:jc w:val="both"/>
              <w:rPr>
                <w:sz w:val="12"/>
                <w:szCs w:val="12"/>
              </w:rPr>
            </w:pPr>
            <w:r w:rsidRPr="00275CDC">
              <w:rPr>
                <w:sz w:val="12"/>
                <w:szCs w:val="12"/>
              </w:rPr>
              <w:t>-</w:t>
            </w:r>
            <w:r w:rsidRPr="00275CDC">
              <w:rPr>
                <w:sz w:val="12"/>
                <w:szCs w:val="12"/>
                <w:lang w:val="en-US"/>
              </w:rPr>
              <w:t>MRP</w:t>
            </w:r>
            <w:r w:rsidRPr="00275CDC">
              <w:rPr>
                <w:sz w:val="12"/>
                <w:szCs w:val="12"/>
              </w:rPr>
              <w:t>- системная реализация, планирование материальных ресурсов для производства.</w:t>
            </w:r>
          </w:p>
          <w:p w:rsidR="009F1EE8" w:rsidRPr="00275CDC" w:rsidRDefault="009F1EE8" w:rsidP="009F1EE8">
            <w:pPr>
              <w:jc w:val="both"/>
              <w:rPr>
                <w:sz w:val="12"/>
                <w:szCs w:val="12"/>
              </w:rPr>
            </w:pPr>
            <w:r w:rsidRPr="00275CDC">
              <w:rPr>
                <w:sz w:val="12"/>
                <w:szCs w:val="12"/>
              </w:rPr>
              <w:t xml:space="preserve">В основе концепции </w:t>
            </w:r>
            <w:r w:rsidRPr="00275CDC">
              <w:rPr>
                <w:sz w:val="12"/>
                <w:szCs w:val="12"/>
                <w:lang w:val="en-US"/>
              </w:rPr>
              <w:t>MRP</w:t>
            </w:r>
            <w:r w:rsidRPr="00275CDC">
              <w:rPr>
                <w:sz w:val="12"/>
                <w:szCs w:val="12"/>
              </w:rPr>
              <w:t xml:space="preserve"> лежит понятие </w:t>
            </w:r>
            <w:r w:rsidRPr="00275CDC">
              <w:rPr>
                <w:sz w:val="12"/>
                <w:szCs w:val="12"/>
                <w:lang w:val="en-US"/>
              </w:rPr>
              <w:t>BOM</w:t>
            </w:r>
            <w:r w:rsidRPr="00275CDC">
              <w:rPr>
                <w:sz w:val="12"/>
                <w:szCs w:val="12"/>
              </w:rPr>
              <w:t xml:space="preserve">-спецификация изделия, ответственности за которую возложена на </w:t>
            </w:r>
            <w:proofErr w:type="gramStart"/>
            <w:r w:rsidRPr="00275CDC">
              <w:rPr>
                <w:sz w:val="12"/>
                <w:szCs w:val="12"/>
              </w:rPr>
              <w:t>конструкторский</w:t>
            </w:r>
            <w:proofErr w:type="gramEnd"/>
            <w:r w:rsidRPr="00275CDC">
              <w:rPr>
                <w:sz w:val="12"/>
                <w:szCs w:val="12"/>
              </w:rPr>
              <w:t xml:space="preserve"> </w:t>
            </w:r>
            <w:proofErr w:type="spellStart"/>
            <w:r w:rsidRPr="00275CDC">
              <w:rPr>
                <w:sz w:val="12"/>
                <w:szCs w:val="12"/>
              </w:rPr>
              <w:t>обьект</w:t>
            </w:r>
            <w:proofErr w:type="spellEnd"/>
            <w:r w:rsidRPr="00275CDC">
              <w:rPr>
                <w:sz w:val="12"/>
                <w:szCs w:val="12"/>
              </w:rPr>
              <w:t>.</w:t>
            </w:r>
          </w:p>
          <w:p w:rsidR="009F1EE8" w:rsidRPr="00275CDC" w:rsidRDefault="009F1EE8" w:rsidP="009F1EE8">
            <w:pPr>
              <w:jc w:val="both"/>
              <w:rPr>
                <w:sz w:val="12"/>
                <w:szCs w:val="12"/>
              </w:rPr>
            </w:pPr>
            <w:r w:rsidRPr="00275CDC">
              <w:rPr>
                <w:sz w:val="12"/>
                <w:szCs w:val="12"/>
              </w:rPr>
              <w:t xml:space="preserve">- концепция </w:t>
            </w:r>
            <w:r w:rsidRPr="00275CDC">
              <w:rPr>
                <w:sz w:val="12"/>
                <w:szCs w:val="12"/>
                <w:lang w:val="en-US"/>
              </w:rPr>
              <w:t>ERP</w:t>
            </w:r>
            <w:r w:rsidRPr="00275CDC">
              <w:rPr>
                <w:sz w:val="12"/>
                <w:szCs w:val="12"/>
              </w:rPr>
              <w:t>- планирование ресурсов в масштабе предприятия.</w:t>
            </w:r>
          </w:p>
          <w:p w:rsidR="009F1EE8" w:rsidRPr="00275CDC" w:rsidRDefault="009F1EE8" w:rsidP="009F1EE8">
            <w:pPr>
              <w:jc w:val="both"/>
              <w:rPr>
                <w:sz w:val="12"/>
                <w:szCs w:val="12"/>
              </w:rPr>
            </w:pPr>
            <w:r w:rsidRPr="00275CDC">
              <w:rPr>
                <w:sz w:val="12"/>
                <w:szCs w:val="12"/>
              </w:rPr>
              <w:t>-</w:t>
            </w:r>
            <w:proofErr w:type="gramStart"/>
            <w:r w:rsidRPr="00275CDC">
              <w:rPr>
                <w:sz w:val="12"/>
                <w:szCs w:val="12"/>
              </w:rPr>
              <w:t>С</w:t>
            </w:r>
            <w:proofErr w:type="gramEnd"/>
            <w:r w:rsidRPr="00275CDC">
              <w:rPr>
                <w:sz w:val="12"/>
                <w:szCs w:val="12"/>
                <w:lang w:val="en-US"/>
              </w:rPr>
              <w:t>RM</w:t>
            </w:r>
            <w:r w:rsidRPr="00275CDC">
              <w:rPr>
                <w:sz w:val="12"/>
                <w:szCs w:val="12"/>
              </w:rPr>
              <w:t>- методология управления ресурсами предприятия, ориентируется на продажу и взаимоотношения с клиентами.</w:t>
            </w:r>
          </w:p>
          <w:p w:rsidR="009F1EE8" w:rsidRPr="00275CDC" w:rsidRDefault="009F1EE8" w:rsidP="009F1EE8">
            <w:pPr>
              <w:jc w:val="both"/>
              <w:rPr>
                <w:sz w:val="12"/>
                <w:szCs w:val="12"/>
              </w:rPr>
            </w:pPr>
            <w:r w:rsidRPr="00275CDC">
              <w:rPr>
                <w:sz w:val="12"/>
                <w:szCs w:val="12"/>
              </w:rPr>
              <w:t xml:space="preserve">-концепция </w:t>
            </w:r>
            <w:r w:rsidRPr="00275CDC">
              <w:rPr>
                <w:sz w:val="12"/>
                <w:szCs w:val="12"/>
                <w:lang w:val="en-US"/>
              </w:rPr>
              <w:t>SCM</w:t>
            </w:r>
            <w:r w:rsidRPr="00275CDC">
              <w:rPr>
                <w:sz w:val="12"/>
                <w:szCs w:val="12"/>
              </w:rPr>
              <w:t>- управление отношениями с заказчиками и поставщиками.</w:t>
            </w:r>
          </w:p>
          <w:p w:rsidR="009F1EE8" w:rsidRPr="00275CDC" w:rsidRDefault="009F1EE8" w:rsidP="009F1EE8">
            <w:pPr>
              <w:jc w:val="both"/>
              <w:rPr>
                <w:sz w:val="12"/>
                <w:szCs w:val="12"/>
              </w:rPr>
            </w:pPr>
            <w:r w:rsidRPr="00275CDC">
              <w:rPr>
                <w:sz w:val="12"/>
                <w:szCs w:val="12"/>
              </w:rPr>
              <w:t xml:space="preserve">- концепция </w:t>
            </w:r>
            <w:r w:rsidRPr="00275CDC">
              <w:rPr>
                <w:sz w:val="12"/>
                <w:szCs w:val="12"/>
                <w:lang w:val="en-US"/>
              </w:rPr>
              <w:t>ERP</w:t>
            </w:r>
            <w:r w:rsidRPr="00275CDC">
              <w:rPr>
                <w:sz w:val="12"/>
                <w:szCs w:val="12"/>
              </w:rPr>
              <w:t>2- управление ресурсами и внешними связями предприятия.</w:t>
            </w:r>
          </w:p>
          <w:p w:rsidR="009F1EE8" w:rsidRPr="00275CDC" w:rsidRDefault="009F1EE8" w:rsidP="009F1EE8">
            <w:pPr>
              <w:jc w:val="both"/>
              <w:rPr>
                <w:sz w:val="12"/>
                <w:szCs w:val="12"/>
              </w:rPr>
            </w:pPr>
            <w:r w:rsidRPr="00275CDC">
              <w:rPr>
                <w:sz w:val="12"/>
                <w:szCs w:val="12"/>
                <w:lang w:val="en-US"/>
              </w:rPr>
              <w:t>ERP</w:t>
            </w:r>
            <w:r w:rsidRPr="00275CDC">
              <w:rPr>
                <w:sz w:val="12"/>
                <w:szCs w:val="12"/>
              </w:rPr>
              <w:t xml:space="preserve">2= </w:t>
            </w:r>
            <w:r w:rsidRPr="00275CDC">
              <w:rPr>
                <w:sz w:val="12"/>
                <w:szCs w:val="12"/>
                <w:lang w:val="en-US"/>
              </w:rPr>
              <w:t>ERP</w:t>
            </w:r>
            <w:r w:rsidRPr="00275CDC">
              <w:rPr>
                <w:sz w:val="12"/>
                <w:szCs w:val="12"/>
              </w:rPr>
              <w:t>+</w:t>
            </w:r>
            <w:r w:rsidRPr="00275CDC">
              <w:rPr>
                <w:sz w:val="12"/>
                <w:szCs w:val="12"/>
                <w:lang w:val="en-US"/>
              </w:rPr>
              <w:t>CRM</w:t>
            </w:r>
            <w:r w:rsidRPr="00275CDC">
              <w:rPr>
                <w:sz w:val="12"/>
                <w:szCs w:val="12"/>
              </w:rPr>
              <w:t>+</w:t>
            </w:r>
            <w:r w:rsidRPr="00275CDC">
              <w:rPr>
                <w:sz w:val="12"/>
                <w:szCs w:val="12"/>
                <w:lang w:val="en-US"/>
              </w:rPr>
              <w:t>SCM</w:t>
            </w:r>
          </w:p>
          <w:p w:rsidR="009F1EE8" w:rsidRPr="00275CDC" w:rsidRDefault="009F1EE8" w:rsidP="009F1EE8">
            <w:pPr>
              <w:jc w:val="both"/>
              <w:rPr>
                <w:sz w:val="12"/>
                <w:szCs w:val="12"/>
              </w:rPr>
            </w:pPr>
            <w:r w:rsidRPr="00275CDC">
              <w:rPr>
                <w:sz w:val="12"/>
                <w:szCs w:val="12"/>
              </w:rPr>
              <w:t>-</w:t>
            </w:r>
            <w:r w:rsidRPr="00275CDC">
              <w:rPr>
                <w:sz w:val="12"/>
                <w:szCs w:val="12"/>
                <w:lang w:val="en-US"/>
              </w:rPr>
              <w:t>CSRP</w:t>
            </w:r>
            <w:r w:rsidRPr="00275CDC">
              <w:rPr>
                <w:sz w:val="12"/>
                <w:szCs w:val="12"/>
              </w:rPr>
              <w:t>- управление, ориентированное на взаимодействии с клиентами, включая получение заказов, разработку планов проекта и заданий.</w:t>
            </w:r>
          </w:p>
          <w:p w:rsidR="009F1EE8" w:rsidRPr="00275CDC" w:rsidRDefault="009F1EE8" w:rsidP="009F1EE8">
            <w:pPr>
              <w:jc w:val="both"/>
              <w:rPr>
                <w:sz w:val="12"/>
                <w:szCs w:val="12"/>
              </w:rPr>
            </w:pPr>
            <w:r w:rsidRPr="00275CDC">
              <w:rPr>
                <w:sz w:val="12"/>
                <w:szCs w:val="12"/>
                <w:lang w:val="en-US"/>
              </w:rPr>
              <w:t>CSRP</w:t>
            </w:r>
            <w:r w:rsidRPr="00275CDC">
              <w:rPr>
                <w:sz w:val="12"/>
                <w:szCs w:val="12"/>
              </w:rPr>
              <w:t>=</w:t>
            </w:r>
            <w:r w:rsidRPr="00275CDC">
              <w:rPr>
                <w:sz w:val="12"/>
                <w:szCs w:val="12"/>
                <w:lang w:val="en-US"/>
              </w:rPr>
              <w:t>ERP</w:t>
            </w:r>
            <w:r w:rsidRPr="00275CDC">
              <w:rPr>
                <w:sz w:val="12"/>
                <w:szCs w:val="12"/>
              </w:rPr>
              <w:t>+</w:t>
            </w:r>
            <w:r w:rsidRPr="00275CDC">
              <w:rPr>
                <w:sz w:val="12"/>
                <w:szCs w:val="12"/>
                <w:lang w:val="en-US"/>
              </w:rPr>
              <w:t>CRM</w:t>
            </w:r>
            <w:r w:rsidRPr="00275CDC">
              <w:rPr>
                <w:sz w:val="12"/>
                <w:szCs w:val="12"/>
              </w:rPr>
              <w:t>.</w:t>
            </w:r>
          </w:p>
          <w:p w:rsidR="009F1EE8" w:rsidRPr="00275CDC" w:rsidRDefault="009F1EE8" w:rsidP="009F1EE8">
            <w:pPr>
              <w:tabs>
                <w:tab w:val="num" w:pos="1440"/>
              </w:tabs>
              <w:jc w:val="both"/>
              <w:rPr>
                <w:b/>
                <w:sz w:val="12"/>
                <w:szCs w:val="12"/>
              </w:rPr>
            </w:pPr>
            <w:r>
              <w:rPr>
                <w:b/>
                <w:sz w:val="12"/>
                <w:szCs w:val="12"/>
              </w:rPr>
              <w:t xml:space="preserve">4. </w:t>
            </w:r>
            <w:r w:rsidRPr="00275CDC">
              <w:rPr>
                <w:b/>
                <w:sz w:val="12"/>
                <w:szCs w:val="12"/>
              </w:rPr>
              <w:t>В зависимости от предполагаемых масштабов применения выделяют.</w:t>
            </w:r>
          </w:p>
          <w:p w:rsidR="009F1EE8" w:rsidRPr="00275CDC" w:rsidRDefault="009F1EE8" w:rsidP="009F1EE8">
            <w:pPr>
              <w:jc w:val="both"/>
              <w:rPr>
                <w:sz w:val="12"/>
                <w:szCs w:val="12"/>
              </w:rPr>
            </w:pPr>
            <w:r w:rsidRPr="00275CDC">
              <w:rPr>
                <w:sz w:val="12"/>
                <w:szCs w:val="12"/>
              </w:rPr>
              <w:t xml:space="preserve">- локальная система (1С ”Предприятие”) </w:t>
            </w:r>
          </w:p>
          <w:p w:rsidR="009F1EE8" w:rsidRPr="00275CDC" w:rsidRDefault="009F1EE8" w:rsidP="009F1EE8">
            <w:pPr>
              <w:jc w:val="both"/>
              <w:rPr>
                <w:sz w:val="12"/>
                <w:szCs w:val="12"/>
              </w:rPr>
            </w:pPr>
            <w:r w:rsidRPr="00275CDC">
              <w:rPr>
                <w:sz w:val="12"/>
                <w:szCs w:val="12"/>
              </w:rPr>
              <w:t>- средние интегрированные систем</w:t>
            </w:r>
            <w:proofErr w:type="gramStart"/>
            <w:r w:rsidRPr="00275CDC">
              <w:rPr>
                <w:sz w:val="12"/>
                <w:szCs w:val="12"/>
              </w:rPr>
              <w:t>ы(</w:t>
            </w:r>
            <w:proofErr w:type="gramEnd"/>
            <w:r w:rsidRPr="00275CDC">
              <w:rPr>
                <w:sz w:val="12"/>
                <w:szCs w:val="12"/>
              </w:rPr>
              <w:t>«Галактика», «Эталон»)</w:t>
            </w:r>
          </w:p>
          <w:p w:rsidR="009F1EE8" w:rsidRPr="00275CDC" w:rsidRDefault="009F1EE8" w:rsidP="009F1EE8">
            <w:pPr>
              <w:jc w:val="both"/>
              <w:rPr>
                <w:sz w:val="12"/>
                <w:szCs w:val="12"/>
              </w:rPr>
            </w:pPr>
            <w:r w:rsidRPr="00275CDC">
              <w:rPr>
                <w:sz w:val="12"/>
                <w:szCs w:val="12"/>
              </w:rPr>
              <w:t>-крупные (</w:t>
            </w:r>
            <w:r w:rsidRPr="00275CDC">
              <w:rPr>
                <w:sz w:val="12"/>
                <w:szCs w:val="12"/>
                <w:lang w:val="en-US"/>
              </w:rPr>
              <w:t>CAP</w:t>
            </w:r>
            <w:r w:rsidRPr="00275CDC">
              <w:rPr>
                <w:sz w:val="12"/>
                <w:szCs w:val="12"/>
              </w:rPr>
              <w:t>)</w:t>
            </w:r>
          </w:p>
          <w:p w:rsidR="009F1EE8" w:rsidRPr="00275CDC" w:rsidRDefault="009F1EE8" w:rsidP="009F1EE8">
            <w:pPr>
              <w:jc w:val="both"/>
              <w:rPr>
                <w:sz w:val="12"/>
                <w:szCs w:val="12"/>
              </w:rPr>
            </w:pPr>
          </w:p>
          <w:p w:rsidR="009F1EE8" w:rsidRPr="00B717FC" w:rsidRDefault="009F1EE8">
            <w:pPr>
              <w:rPr>
                <w:sz w:val="14"/>
                <w:szCs w:val="14"/>
              </w:rPr>
            </w:pPr>
          </w:p>
        </w:tc>
      </w:tr>
      <w:tr w:rsidR="009F1EE8" w:rsidRPr="00B717FC" w:rsidTr="002502D6">
        <w:trPr>
          <w:trHeight w:hRule="exact" w:val="5160"/>
        </w:trPr>
        <w:tc>
          <w:tcPr>
            <w:tcW w:w="3903" w:type="dxa"/>
          </w:tcPr>
          <w:p w:rsidR="009F1EE8" w:rsidRPr="00275CDC" w:rsidRDefault="009F1EE8" w:rsidP="007E6D83">
            <w:pPr>
              <w:shd w:val="clear" w:color="auto" w:fill="FFFFFF"/>
              <w:tabs>
                <w:tab w:val="left" w:pos="360"/>
                <w:tab w:val="num" w:pos="1440"/>
              </w:tabs>
              <w:autoSpaceDE w:val="0"/>
              <w:autoSpaceDN w:val="0"/>
              <w:adjustRightInd w:val="0"/>
              <w:jc w:val="both"/>
              <w:rPr>
                <w:b/>
                <w:iCs/>
                <w:sz w:val="14"/>
                <w:szCs w:val="14"/>
              </w:rPr>
            </w:pPr>
            <w:r w:rsidRPr="00275CDC">
              <w:rPr>
                <w:b/>
                <w:iCs/>
                <w:sz w:val="14"/>
                <w:szCs w:val="14"/>
              </w:rPr>
              <w:t xml:space="preserve">48. Геометрия </w:t>
            </w:r>
            <w:proofErr w:type="spellStart"/>
            <w:r w:rsidRPr="00275CDC">
              <w:rPr>
                <w:b/>
                <w:iCs/>
                <w:sz w:val="14"/>
                <w:szCs w:val="14"/>
              </w:rPr>
              <w:t>парето-оптимальности</w:t>
            </w:r>
            <w:proofErr w:type="spellEnd"/>
            <w:r w:rsidRPr="00275CDC">
              <w:rPr>
                <w:b/>
                <w:iCs/>
                <w:sz w:val="14"/>
                <w:szCs w:val="14"/>
              </w:rPr>
              <w:t xml:space="preserve"> в случае двух критериев</w:t>
            </w:r>
          </w:p>
          <w:p w:rsidR="009F1EE8" w:rsidRPr="00275CDC" w:rsidRDefault="009F1EE8" w:rsidP="007E6D83">
            <w:pPr>
              <w:shd w:val="clear" w:color="auto" w:fill="FFFFFF"/>
              <w:tabs>
                <w:tab w:val="left" w:pos="360"/>
                <w:tab w:val="num" w:pos="1440"/>
              </w:tabs>
              <w:autoSpaceDE w:val="0"/>
              <w:autoSpaceDN w:val="0"/>
              <w:adjustRightInd w:val="0"/>
              <w:jc w:val="both"/>
              <w:rPr>
                <w:sz w:val="14"/>
                <w:szCs w:val="14"/>
              </w:rPr>
            </w:pPr>
            <w:r w:rsidRPr="00275CDC">
              <w:rPr>
                <w:sz w:val="14"/>
                <w:szCs w:val="14"/>
              </w:rPr>
              <w:t xml:space="preserve">В случае 2-х критериев </w:t>
            </w:r>
            <w:proofErr w:type="spellStart"/>
            <w:r w:rsidRPr="00275CDC">
              <w:rPr>
                <w:sz w:val="14"/>
                <w:szCs w:val="14"/>
              </w:rPr>
              <w:t>мн-во</w:t>
            </w:r>
            <w:proofErr w:type="spellEnd"/>
            <w:r w:rsidRPr="00275CDC">
              <w:rPr>
                <w:sz w:val="14"/>
                <w:szCs w:val="14"/>
              </w:rPr>
              <w:t xml:space="preserve"> возможных решений</w:t>
            </w:r>
            <m:oMath>
              <w:proofErr w:type="gramStart"/>
              <m:r>
                <w:rPr>
                  <w:rFonts w:ascii="Cambria Math" w:hAnsi="Cambria Math"/>
                  <w:sz w:val="14"/>
                  <w:szCs w:val="14"/>
                </w:rPr>
                <m:t>Y</m:t>
              </m:r>
              <m:r>
                <w:rPr>
                  <w:rFonts w:ascii="Cambria Math"/>
                  <w:sz w:val="14"/>
                  <w:szCs w:val="14"/>
                </w:rPr>
                <m:t>=</m:t>
              </m:r>
              <m:r>
                <w:rPr>
                  <w:rFonts w:ascii="Cambria Math" w:hAnsi="Cambria Math"/>
                  <w:sz w:val="14"/>
                  <w:szCs w:val="14"/>
                </w:rPr>
                <m:t>f</m:t>
              </m:r>
              <m:r>
                <w:rPr>
                  <w:rFonts w:ascii="Cambria Math"/>
                  <w:sz w:val="14"/>
                  <w:szCs w:val="14"/>
                </w:rPr>
                <m:t>(</m:t>
              </m:r>
              <m:r>
                <w:rPr>
                  <w:rFonts w:ascii="Cambria Math" w:hAnsi="Cambria Math"/>
                  <w:sz w:val="14"/>
                  <w:szCs w:val="14"/>
                </w:rPr>
                <m:t>x</m:t>
              </m:r>
              <m:r>
                <w:rPr>
                  <w:rFonts w:ascii="Cambria Math"/>
                  <w:sz w:val="14"/>
                  <w:szCs w:val="14"/>
                </w:rPr>
                <m:t>)</m:t>
              </m:r>
              <w:proofErr w:type="gramEnd"/>
            </m:oMath>
            <w:r w:rsidRPr="00275CDC">
              <w:rPr>
                <w:sz w:val="14"/>
                <w:szCs w:val="14"/>
              </w:rPr>
              <w:t xml:space="preserve">можно изобразить как множество точек на плоскости. Согласно определению мн-ва Парето вектор </w:t>
            </w:r>
            <m:oMath>
              <m:sSup>
                <m:sSupPr>
                  <m:ctrlPr>
                    <w:rPr>
                      <w:rFonts w:ascii="Cambria Math" w:hAnsi="Cambria Math"/>
                      <w:i/>
                      <w:sz w:val="14"/>
                      <w:szCs w:val="14"/>
                    </w:rPr>
                  </m:ctrlPr>
                </m:sSupPr>
                <m:e>
                  <m:r>
                    <w:rPr>
                      <w:rFonts w:ascii="Cambria Math" w:hAnsi="Cambria Math"/>
                      <w:sz w:val="14"/>
                      <w:szCs w:val="14"/>
                    </w:rPr>
                    <m:t>y</m:t>
                  </m:r>
                </m:e>
                <m:sup>
                  <m:r>
                    <w:rPr>
                      <w:rFonts w:ascii="Cambria Math" w:hAnsi="Cambria Math"/>
                      <w:sz w:val="14"/>
                      <w:szCs w:val="14"/>
                    </w:rPr>
                    <m:t>*</m:t>
                  </m:r>
                </m:sup>
              </m:sSup>
            </m:oMath>
            <w:r w:rsidRPr="00275CDC">
              <w:rPr>
                <w:sz w:val="14"/>
                <w:szCs w:val="14"/>
              </w:rPr>
              <w:t xml:space="preserve"> будет  </w:t>
            </w:r>
            <w:proofErr w:type="spellStart"/>
            <w:r w:rsidRPr="00275CDC">
              <w:rPr>
                <w:sz w:val="14"/>
                <w:szCs w:val="14"/>
              </w:rPr>
              <w:t>парето-оптимальным</w:t>
            </w:r>
            <w:proofErr w:type="spellEnd"/>
            <w:r w:rsidRPr="00275CDC">
              <w:rPr>
                <w:sz w:val="14"/>
                <w:szCs w:val="14"/>
              </w:rPr>
              <w:t xml:space="preserve">, если для него не существует другого вектора </w:t>
            </w:r>
            <m:oMath>
              <m:sSup>
                <m:sSupPr>
                  <m:ctrlPr>
                    <w:rPr>
                      <w:rFonts w:ascii="Cambria Math" w:hAnsi="Cambria Math"/>
                      <w:i/>
                      <w:sz w:val="14"/>
                      <w:szCs w:val="14"/>
                    </w:rPr>
                  </m:ctrlPr>
                </m:sSupPr>
                <m:e>
                  <m:r>
                    <w:rPr>
                      <w:rFonts w:ascii="Cambria Math" w:hAnsi="Cambria Math"/>
                      <w:sz w:val="14"/>
                      <w:szCs w:val="14"/>
                    </w:rPr>
                    <m:t>y</m:t>
                  </m:r>
                </m:e>
                <m:sup/>
              </m:sSup>
              <m:r>
                <w:rPr>
                  <w:rFonts w:ascii="Cambria Math" w:hAnsi="Cambria Math"/>
                  <w:sz w:val="14"/>
                  <w:szCs w:val="14"/>
                </w:rPr>
                <m:t>∈</m:t>
              </m:r>
              <m:r>
                <w:rPr>
                  <w:rFonts w:ascii="Cambria Math" w:hAnsi="Cambria Math"/>
                  <w:sz w:val="14"/>
                  <w:szCs w:val="14"/>
                  <w:lang w:val="en-US"/>
                </w:rPr>
                <m:t>Y</m:t>
              </m:r>
            </m:oMath>
            <w:r w:rsidRPr="00275CDC">
              <w:rPr>
                <w:sz w:val="14"/>
                <w:szCs w:val="14"/>
              </w:rPr>
              <w:t xml:space="preserve">, что имеет место неравенство </w:t>
            </w:r>
            <m:oMath>
              <m:sSup>
                <m:sSupPr>
                  <m:ctrlPr>
                    <w:rPr>
                      <w:rFonts w:ascii="Cambria Math" w:hAnsi="Cambria Math"/>
                      <w:i/>
                      <w:sz w:val="14"/>
                      <w:szCs w:val="14"/>
                    </w:rPr>
                  </m:ctrlPr>
                </m:sSupPr>
                <m:e>
                  <m:r>
                    <w:rPr>
                      <w:rFonts w:ascii="Cambria Math" w:hAnsi="Cambria Math"/>
                      <w:sz w:val="14"/>
                      <w:szCs w:val="14"/>
                    </w:rPr>
                    <m:t>y</m:t>
                  </m:r>
                </m:e>
                <m:sup/>
              </m:sSup>
            </m:oMath>
            <w:r w:rsidRPr="00275CDC">
              <w:rPr>
                <w:sz w:val="14"/>
                <w:szCs w:val="14"/>
              </w:rPr>
              <w:t>≥</w:t>
            </w:r>
            <m:oMath>
              <m:sSup>
                <m:sSupPr>
                  <m:ctrlPr>
                    <w:rPr>
                      <w:rFonts w:ascii="Cambria Math" w:hAnsi="Cambria Math"/>
                      <w:i/>
                      <w:sz w:val="14"/>
                      <w:szCs w:val="14"/>
                    </w:rPr>
                  </m:ctrlPr>
                </m:sSupPr>
                <m:e>
                  <m:r>
                    <w:rPr>
                      <w:rFonts w:ascii="Cambria Math" w:hAnsi="Cambria Math"/>
                      <w:sz w:val="14"/>
                      <w:szCs w:val="14"/>
                    </w:rPr>
                    <m:t>y</m:t>
                  </m:r>
                </m:e>
                <m:sup>
                  <m:r>
                    <w:rPr>
                      <w:rFonts w:ascii="Cambria Math" w:hAnsi="Cambria Math"/>
                      <w:sz w:val="14"/>
                      <w:szCs w:val="14"/>
                    </w:rPr>
                    <m:t>*</m:t>
                  </m:r>
                </m:sup>
              </m:sSup>
            </m:oMath>
          </w:p>
          <w:p w:rsidR="009F1EE8" w:rsidRPr="00275CDC" w:rsidRDefault="009F1EE8" w:rsidP="007E6D83">
            <w:pPr>
              <w:shd w:val="clear" w:color="auto" w:fill="FFFFFF"/>
              <w:tabs>
                <w:tab w:val="left" w:pos="360"/>
                <w:tab w:val="num" w:pos="1440"/>
              </w:tabs>
              <w:autoSpaceDE w:val="0"/>
              <w:autoSpaceDN w:val="0"/>
              <w:adjustRightInd w:val="0"/>
              <w:jc w:val="both"/>
              <w:rPr>
                <w:sz w:val="14"/>
                <w:szCs w:val="14"/>
              </w:rPr>
            </w:pPr>
          </w:p>
          <w:p w:rsidR="009F1EE8" w:rsidRPr="00275CDC" w:rsidRDefault="009F1EE8" w:rsidP="007E6D83">
            <w:pPr>
              <w:shd w:val="clear" w:color="auto" w:fill="FFFFFF"/>
              <w:tabs>
                <w:tab w:val="left" w:pos="360"/>
                <w:tab w:val="num" w:pos="1440"/>
              </w:tabs>
              <w:autoSpaceDE w:val="0"/>
              <w:autoSpaceDN w:val="0"/>
              <w:adjustRightInd w:val="0"/>
              <w:jc w:val="both"/>
              <w:rPr>
                <w:sz w:val="14"/>
                <w:szCs w:val="14"/>
              </w:rPr>
            </w:pPr>
            <w:r w:rsidRPr="00275CDC">
              <w:rPr>
                <w:sz w:val="14"/>
                <w:szCs w:val="14"/>
              </w:rPr>
              <w:t xml:space="preserve">Все точки у, для кот выполнено неравенство </w:t>
            </w:r>
            <w:proofErr w:type="spellStart"/>
            <w:r w:rsidRPr="00275CDC">
              <w:rPr>
                <w:sz w:val="14"/>
                <w:szCs w:val="14"/>
              </w:rPr>
              <w:t>у≥</w:t>
            </w:r>
            <w:proofErr w:type="gramStart"/>
            <w:r w:rsidRPr="00275CDC">
              <w:rPr>
                <w:sz w:val="14"/>
                <w:szCs w:val="14"/>
              </w:rPr>
              <w:t>у</w:t>
            </w:r>
            <w:proofErr w:type="spellEnd"/>
            <w:proofErr w:type="gramEnd"/>
            <w:r w:rsidRPr="00275CDC">
              <w:rPr>
                <w:sz w:val="14"/>
                <w:szCs w:val="14"/>
              </w:rPr>
              <w:t xml:space="preserve">*, составляет угол с вершиной в точке у*, стороны кот параллельны координатным осям. у* будет </w:t>
            </w:r>
            <w:proofErr w:type="spellStart"/>
            <w:r w:rsidRPr="00275CDC">
              <w:rPr>
                <w:sz w:val="14"/>
                <w:szCs w:val="14"/>
              </w:rPr>
              <w:t>парето-оптимальным</w:t>
            </w:r>
            <w:proofErr w:type="spellEnd"/>
            <w:r w:rsidRPr="00275CDC">
              <w:rPr>
                <w:sz w:val="14"/>
                <w:szCs w:val="14"/>
              </w:rPr>
              <w:t xml:space="preserve">, если в указанный угол с вершиной в т. у* не попадает ни одна точка множества У. чтобы найти </w:t>
            </w:r>
            <w:proofErr w:type="spellStart"/>
            <w:r w:rsidRPr="00275CDC">
              <w:rPr>
                <w:sz w:val="14"/>
                <w:szCs w:val="14"/>
              </w:rPr>
              <w:t>мн-во</w:t>
            </w:r>
            <w:proofErr w:type="spellEnd"/>
            <w:r w:rsidRPr="00275CDC">
              <w:rPr>
                <w:sz w:val="14"/>
                <w:szCs w:val="14"/>
              </w:rPr>
              <w:t xml:space="preserve"> Парето, нужно для каждого допустимого двумерного вектора, т.е. точки на </w:t>
            </w:r>
            <w:proofErr w:type="spellStart"/>
            <w:r w:rsidRPr="00275CDC">
              <w:rPr>
                <w:sz w:val="14"/>
                <w:szCs w:val="14"/>
              </w:rPr>
              <w:t>пл-ти</w:t>
            </w:r>
            <w:proofErr w:type="spellEnd"/>
            <w:r w:rsidRPr="00275CDC">
              <w:rPr>
                <w:sz w:val="14"/>
                <w:szCs w:val="14"/>
              </w:rPr>
              <w:t xml:space="preserve"> построить указанный угол с вершиной в данной точке и посмотреть , находиться ли в этом углу хотя бы 1 из каких-то возможных точек </w:t>
            </w:r>
            <w:proofErr w:type="spellStart"/>
            <w:r w:rsidRPr="00275CDC">
              <w:rPr>
                <w:sz w:val="14"/>
                <w:szCs w:val="14"/>
              </w:rPr>
              <w:t>мн-ва</w:t>
            </w:r>
            <w:proofErr w:type="spellEnd"/>
            <w:proofErr w:type="gramStart"/>
            <w:r w:rsidRPr="00275CDC">
              <w:rPr>
                <w:sz w:val="14"/>
                <w:szCs w:val="14"/>
              </w:rPr>
              <w:t xml:space="preserve"> У</w:t>
            </w:r>
            <w:proofErr w:type="gramEnd"/>
            <w:r w:rsidRPr="00275CDC">
              <w:rPr>
                <w:sz w:val="14"/>
                <w:szCs w:val="14"/>
              </w:rPr>
              <w:t xml:space="preserve"> или нет. Если такая точка найдется</w:t>
            </w:r>
            <w:proofErr w:type="gramStart"/>
            <w:r w:rsidRPr="00275CDC">
              <w:rPr>
                <w:sz w:val="14"/>
                <w:szCs w:val="14"/>
              </w:rPr>
              <w:t xml:space="preserve"> ,</w:t>
            </w:r>
            <w:proofErr w:type="gramEnd"/>
            <w:r w:rsidRPr="00275CDC">
              <w:rPr>
                <w:sz w:val="14"/>
                <w:szCs w:val="14"/>
              </w:rPr>
              <w:t xml:space="preserve"> то вершина угла не </w:t>
            </w:r>
            <w:proofErr w:type="spellStart"/>
            <w:r w:rsidRPr="00275CDC">
              <w:rPr>
                <w:sz w:val="14"/>
                <w:szCs w:val="14"/>
              </w:rPr>
              <w:t>явл.парето-оптимальной</w:t>
            </w:r>
            <w:proofErr w:type="spellEnd"/>
            <w:r w:rsidRPr="00275CDC">
              <w:rPr>
                <w:sz w:val="14"/>
                <w:szCs w:val="14"/>
              </w:rPr>
              <w:t>.</w:t>
            </w:r>
          </w:p>
          <w:p w:rsidR="009F1EE8" w:rsidRPr="00275CDC" w:rsidRDefault="009F1EE8" w:rsidP="007E6D83">
            <w:pPr>
              <w:shd w:val="clear" w:color="auto" w:fill="FFFFFF"/>
              <w:tabs>
                <w:tab w:val="left" w:pos="360"/>
                <w:tab w:val="num" w:pos="1440"/>
              </w:tabs>
              <w:autoSpaceDE w:val="0"/>
              <w:autoSpaceDN w:val="0"/>
              <w:adjustRightInd w:val="0"/>
              <w:jc w:val="both"/>
              <w:rPr>
                <w:sz w:val="14"/>
                <w:szCs w:val="14"/>
              </w:rPr>
            </w:pPr>
          </w:p>
          <w:p w:rsidR="009F1EE8" w:rsidRPr="00275CDC" w:rsidRDefault="009F1EE8" w:rsidP="007E6D83">
            <w:pPr>
              <w:shd w:val="clear" w:color="auto" w:fill="FFFFFF"/>
              <w:tabs>
                <w:tab w:val="left" w:pos="360"/>
                <w:tab w:val="num" w:pos="1440"/>
              </w:tabs>
              <w:autoSpaceDE w:val="0"/>
              <w:autoSpaceDN w:val="0"/>
              <w:adjustRightInd w:val="0"/>
              <w:jc w:val="both"/>
              <w:rPr>
                <w:i/>
                <w:sz w:val="14"/>
                <w:szCs w:val="14"/>
              </w:rPr>
            </w:pPr>
            <w:r w:rsidRPr="00275CDC">
              <w:rPr>
                <w:sz w:val="14"/>
                <w:szCs w:val="14"/>
              </w:rPr>
              <w:t xml:space="preserve">На рис из 4-ех возможных </w:t>
            </w:r>
            <w:proofErr w:type="spellStart"/>
            <w:r w:rsidRPr="00275CDC">
              <w:rPr>
                <w:sz w:val="14"/>
                <w:szCs w:val="14"/>
              </w:rPr>
              <w:t>парето-оптимальных</w:t>
            </w:r>
            <w:proofErr w:type="spellEnd"/>
            <w:r w:rsidRPr="00275CDC">
              <w:rPr>
                <w:sz w:val="14"/>
                <w:szCs w:val="14"/>
              </w:rPr>
              <w:t xml:space="preserve"> </w:t>
            </w:r>
            <w:proofErr w:type="spellStart"/>
            <w:r w:rsidRPr="00275CDC">
              <w:rPr>
                <w:sz w:val="14"/>
                <w:szCs w:val="14"/>
              </w:rPr>
              <w:t>оказ</w:t>
            </w:r>
            <w:proofErr w:type="spellEnd"/>
            <w:r w:rsidRPr="00275CDC">
              <w:rPr>
                <w:sz w:val="14"/>
                <w:szCs w:val="14"/>
              </w:rPr>
              <w:t xml:space="preserve"> только точки </w:t>
            </w:r>
            <m:oMath>
              <m:sSup>
                <m:sSupPr>
                  <m:ctrlPr>
                    <w:rPr>
                      <w:rFonts w:ascii="Cambria Math" w:hAnsi="Cambria Math"/>
                      <w:i/>
                      <w:sz w:val="14"/>
                      <w:szCs w:val="14"/>
                    </w:rPr>
                  </m:ctrlPr>
                </m:sSupPr>
                <m:e>
                  <m:r>
                    <w:rPr>
                      <w:rFonts w:ascii="Cambria Math" w:hAnsi="Cambria Math"/>
                      <w:sz w:val="14"/>
                      <w:szCs w:val="14"/>
                    </w:rPr>
                    <m:t>y</m:t>
                  </m:r>
                </m:e>
                <m:sup>
                  <m:r>
                    <w:rPr>
                      <w:rFonts w:ascii="Cambria Math"/>
                      <w:sz w:val="14"/>
                      <w:szCs w:val="14"/>
                    </w:rPr>
                    <m:t>(2)</m:t>
                  </m:r>
                </m:sup>
              </m:sSup>
            </m:oMath>
            <w:r w:rsidRPr="00275CDC">
              <w:rPr>
                <w:sz w:val="14"/>
                <w:szCs w:val="14"/>
              </w:rPr>
              <w:t xml:space="preserve">и  </w:t>
            </w:r>
            <m:oMath>
              <m:sSup>
                <m:sSupPr>
                  <m:ctrlPr>
                    <w:rPr>
                      <w:rFonts w:ascii="Cambria Math" w:hAnsi="Cambria Math"/>
                      <w:i/>
                      <w:sz w:val="14"/>
                      <w:szCs w:val="14"/>
                    </w:rPr>
                  </m:ctrlPr>
                </m:sSupPr>
                <m:e>
                  <m:r>
                    <w:rPr>
                      <w:rFonts w:ascii="Cambria Math" w:hAnsi="Cambria Math"/>
                      <w:sz w:val="14"/>
                      <w:szCs w:val="14"/>
                    </w:rPr>
                    <m:t>y</m:t>
                  </m:r>
                </m:e>
                <m:sup>
                  <m:r>
                    <w:rPr>
                      <w:rFonts w:ascii="Cambria Math"/>
                      <w:sz w:val="14"/>
                      <w:szCs w:val="14"/>
                    </w:rPr>
                    <m:t>(3)</m:t>
                  </m:r>
                </m:sup>
              </m:sSup>
            </m:oMath>
            <w:r w:rsidRPr="00275CDC">
              <w:rPr>
                <w:sz w:val="14"/>
                <w:szCs w:val="14"/>
              </w:rPr>
              <w:t>, поскольку в углы</w:t>
            </w:r>
            <w:proofErr w:type="gramStart"/>
            <w:r w:rsidRPr="00275CDC">
              <w:rPr>
                <w:sz w:val="14"/>
                <w:szCs w:val="14"/>
              </w:rPr>
              <w:t xml:space="preserve"> ,</w:t>
            </w:r>
            <w:proofErr w:type="gramEnd"/>
            <w:r w:rsidRPr="00275CDC">
              <w:rPr>
                <w:sz w:val="14"/>
                <w:szCs w:val="14"/>
              </w:rPr>
              <w:t xml:space="preserve"> вершинами кот они являются не попадает ни одна точка </w:t>
            </w:r>
            <w:proofErr w:type="spellStart"/>
            <w:r w:rsidRPr="00275CDC">
              <w:rPr>
                <w:sz w:val="14"/>
                <w:szCs w:val="14"/>
              </w:rPr>
              <w:t>мн-ва</w:t>
            </w:r>
            <w:proofErr w:type="spellEnd"/>
            <w:r w:rsidRPr="00275CDC">
              <w:rPr>
                <w:sz w:val="14"/>
                <w:szCs w:val="14"/>
              </w:rPr>
              <w:t xml:space="preserve"> У.</w:t>
            </w:r>
          </w:p>
          <w:p w:rsidR="009F1EE8" w:rsidRPr="00275CDC" w:rsidRDefault="009F1EE8" w:rsidP="007E6D83">
            <w:pPr>
              <w:rPr>
                <w:sz w:val="14"/>
                <w:szCs w:val="14"/>
              </w:rPr>
            </w:pPr>
          </w:p>
          <w:p w:rsidR="009F1EE8" w:rsidRPr="00B717FC" w:rsidRDefault="009F1EE8">
            <w:pPr>
              <w:rPr>
                <w:sz w:val="14"/>
                <w:szCs w:val="14"/>
              </w:rPr>
            </w:pPr>
          </w:p>
        </w:tc>
        <w:tc>
          <w:tcPr>
            <w:tcW w:w="3904" w:type="dxa"/>
          </w:tcPr>
          <w:p w:rsidR="009F1EE8" w:rsidRPr="00275CDC" w:rsidRDefault="009F1EE8" w:rsidP="007E6D83">
            <w:pPr>
              <w:jc w:val="both"/>
              <w:rPr>
                <w:b/>
                <w:sz w:val="12"/>
                <w:szCs w:val="12"/>
              </w:rPr>
            </w:pPr>
            <w:r w:rsidRPr="00275CDC">
              <w:rPr>
                <w:b/>
                <w:sz w:val="12"/>
                <w:szCs w:val="12"/>
              </w:rPr>
              <w:t>50.Н</w:t>
            </w:r>
            <w:r w:rsidRPr="00275CDC">
              <w:rPr>
                <w:b/>
                <w:iCs/>
                <w:sz w:val="12"/>
                <w:szCs w:val="12"/>
              </w:rPr>
              <w:t>ахождение множества Парето в задачах с бесконечным множеством возможных решений</w:t>
            </w:r>
          </w:p>
          <w:p w:rsidR="009F1EE8" w:rsidRPr="00275CDC" w:rsidRDefault="009F1EE8" w:rsidP="007E6D83">
            <w:pPr>
              <w:jc w:val="both"/>
              <w:rPr>
                <w:sz w:val="12"/>
                <w:szCs w:val="12"/>
              </w:rPr>
            </w:pPr>
            <w:r w:rsidRPr="00275CDC">
              <w:rPr>
                <w:sz w:val="12"/>
                <w:szCs w:val="12"/>
              </w:rPr>
              <w:t xml:space="preserve">Поскольку нахождения множества Парето путем перебора невозможно, то используем необходимые и достаточные условия </w:t>
            </w:r>
            <w:proofErr w:type="spellStart"/>
            <w:r w:rsidRPr="00275CDC">
              <w:rPr>
                <w:sz w:val="12"/>
                <w:szCs w:val="12"/>
              </w:rPr>
              <w:t>парето</w:t>
            </w:r>
            <w:proofErr w:type="spellEnd"/>
            <w:r w:rsidRPr="00275CDC">
              <w:rPr>
                <w:sz w:val="12"/>
                <w:szCs w:val="12"/>
              </w:rPr>
              <w:t xml:space="preserve"> - оптимальности.</w:t>
            </w:r>
          </w:p>
          <w:p w:rsidR="009F1EE8" w:rsidRPr="00275CDC" w:rsidRDefault="009F1EE8" w:rsidP="007E6D83">
            <w:pPr>
              <w:jc w:val="both"/>
              <w:rPr>
                <w:sz w:val="12"/>
                <w:szCs w:val="12"/>
              </w:rPr>
            </w:pPr>
            <w:r w:rsidRPr="00275CDC">
              <w:rPr>
                <w:sz w:val="12"/>
                <w:szCs w:val="12"/>
              </w:rPr>
              <w:t xml:space="preserve">Достаточное условие </w:t>
            </w:r>
            <w:proofErr w:type="spellStart"/>
            <w:r w:rsidRPr="00275CDC">
              <w:rPr>
                <w:sz w:val="12"/>
                <w:szCs w:val="12"/>
              </w:rPr>
              <w:t>парето</w:t>
            </w:r>
            <w:proofErr w:type="spellEnd"/>
            <w:r w:rsidRPr="00275CDC">
              <w:rPr>
                <w:sz w:val="12"/>
                <w:szCs w:val="12"/>
              </w:rPr>
              <w:t xml:space="preserve"> – оптимальности. Пусть µ=(µ1, µ2,….</w:t>
            </w:r>
            <w:proofErr w:type="spellStart"/>
            <w:r w:rsidRPr="00275CDC">
              <w:rPr>
                <w:sz w:val="12"/>
                <w:szCs w:val="12"/>
              </w:rPr>
              <w:t>µм</w:t>
            </w:r>
            <w:proofErr w:type="spellEnd"/>
            <w:r w:rsidRPr="00275CDC">
              <w:rPr>
                <w:sz w:val="12"/>
                <w:szCs w:val="12"/>
              </w:rPr>
              <w:t xml:space="preserve">) – произвольный вектор </w:t>
            </w:r>
            <w:proofErr w:type="spellStart"/>
            <w:r w:rsidRPr="00275CDC">
              <w:rPr>
                <w:sz w:val="12"/>
                <w:szCs w:val="12"/>
              </w:rPr>
              <w:t>l</w:t>
            </w:r>
            <w:proofErr w:type="spellEnd"/>
            <w:r w:rsidRPr="00275CDC">
              <w:rPr>
                <w:sz w:val="12"/>
                <w:szCs w:val="12"/>
              </w:rPr>
              <w:t xml:space="preserve"> положительными компонентами, в сумме составляют единицу.</w:t>
            </w:r>
          </w:p>
          <w:p w:rsidR="009F1EE8" w:rsidRPr="00275CDC" w:rsidRDefault="009F1EE8" w:rsidP="007E6D83">
            <w:pPr>
              <w:jc w:val="both"/>
              <w:rPr>
                <w:sz w:val="12"/>
                <w:szCs w:val="12"/>
              </w:rPr>
            </w:pPr>
            <w:r w:rsidRPr="00275CDC">
              <w:rPr>
                <w:sz w:val="12"/>
                <w:szCs w:val="12"/>
              </w:rPr>
              <w:t>µ</w:t>
            </w:r>
            <w:proofErr w:type="spellStart"/>
            <w:r w:rsidRPr="00275CDC">
              <w:rPr>
                <w:sz w:val="12"/>
                <w:szCs w:val="12"/>
                <w:vertAlign w:val="subscript"/>
                <w:lang w:val="en-US"/>
              </w:rPr>
              <w:t>i</w:t>
            </w:r>
            <w:proofErr w:type="spellEnd"/>
            <w:r w:rsidRPr="00275CDC">
              <w:rPr>
                <w:sz w:val="12"/>
                <w:szCs w:val="12"/>
              </w:rPr>
              <w:t xml:space="preserve">&gt; 0, </w:t>
            </w:r>
            <w:proofErr w:type="spellStart"/>
            <w:r w:rsidRPr="00275CDC">
              <w:rPr>
                <w:sz w:val="12"/>
                <w:szCs w:val="12"/>
                <w:lang w:val="en-US"/>
              </w:rPr>
              <w:t>i</w:t>
            </w:r>
            <w:proofErr w:type="spellEnd"/>
            <w:r w:rsidRPr="00275CDC">
              <w:rPr>
                <w:sz w:val="12"/>
                <w:szCs w:val="12"/>
              </w:rPr>
              <w:t>=1,2,…,</w:t>
            </w:r>
            <w:r w:rsidRPr="00275CDC">
              <w:rPr>
                <w:sz w:val="12"/>
                <w:szCs w:val="12"/>
                <w:lang w:val="en-US"/>
              </w:rPr>
              <w:t>m</w:t>
            </w:r>
            <w:r w:rsidRPr="00275CDC">
              <w:rPr>
                <w:sz w:val="12"/>
                <w:szCs w:val="12"/>
              </w:rPr>
              <w:t xml:space="preserve">, </w:t>
            </w:r>
            <m:oMath>
              <m:nary>
                <m:naryPr>
                  <m:chr m:val="∑"/>
                  <m:limLoc m:val="undOvr"/>
                  <m:ctrlPr>
                    <w:rPr>
                      <w:rFonts w:ascii="Cambria Math" w:hAnsi="Cambria Math"/>
                      <w:i/>
                      <w:sz w:val="12"/>
                      <w:szCs w:val="12"/>
                    </w:rPr>
                  </m:ctrlPr>
                </m:naryPr>
                <m:sub>
                  <m:r>
                    <w:rPr>
                      <w:rFonts w:ascii="Cambria Math" w:hAnsi="Cambria Math"/>
                      <w:sz w:val="12"/>
                      <w:szCs w:val="12"/>
                    </w:rPr>
                    <m:t>i</m:t>
                  </m:r>
                  <m:r>
                    <w:rPr>
                      <w:rFonts w:ascii="Cambria Math"/>
                      <w:sz w:val="12"/>
                      <w:szCs w:val="12"/>
                    </w:rPr>
                    <m:t>=1</m:t>
                  </m:r>
                </m:sub>
                <m:sup>
                  <m:r>
                    <w:rPr>
                      <w:rFonts w:ascii="Cambria Math" w:hAnsi="Cambria Math"/>
                      <w:sz w:val="12"/>
                      <w:szCs w:val="12"/>
                      <w:lang w:val="en-US"/>
                    </w:rPr>
                    <m:t>m</m:t>
                  </m:r>
                </m:sup>
                <m:e>
                  <m:r>
                    <w:rPr>
                      <w:rFonts w:ascii="Cambria Math"/>
                      <w:sz w:val="12"/>
                      <w:szCs w:val="12"/>
                    </w:rPr>
                    <m:t>µ</m:t>
                  </m:r>
                  <m:r>
                    <w:rPr>
                      <w:rFonts w:ascii="Cambria Math" w:hAnsi="Cambria Math"/>
                      <w:sz w:val="12"/>
                      <w:szCs w:val="12"/>
                    </w:rPr>
                    <m:t>i</m:t>
                  </m:r>
                  <m:r>
                    <w:rPr>
                      <w:rFonts w:ascii="Cambria Math"/>
                      <w:sz w:val="12"/>
                      <w:szCs w:val="12"/>
                    </w:rPr>
                    <m:t>=1</m:t>
                  </m:r>
                </m:e>
              </m:nary>
            </m:oMath>
          </w:p>
          <w:p w:rsidR="009F1EE8" w:rsidRPr="00275CDC" w:rsidRDefault="009F1EE8" w:rsidP="007E6D83">
            <w:pPr>
              <w:jc w:val="both"/>
              <w:rPr>
                <w:sz w:val="12"/>
                <w:szCs w:val="12"/>
              </w:rPr>
            </w:pPr>
            <w:r w:rsidRPr="00275CDC">
              <w:rPr>
                <w:sz w:val="12"/>
                <w:szCs w:val="12"/>
              </w:rPr>
              <w:t xml:space="preserve">  Тогда всякая точка максимума на множестве </w:t>
            </w:r>
            <w:r w:rsidRPr="00275CDC">
              <w:rPr>
                <w:sz w:val="12"/>
                <w:szCs w:val="12"/>
                <w:lang w:val="en-US"/>
              </w:rPr>
              <w:t>X</w:t>
            </w:r>
            <w:r w:rsidRPr="00275CDC">
              <w:rPr>
                <w:sz w:val="12"/>
                <w:szCs w:val="12"/>
              </w:rPr>
              <w:t xml:space="preserve"> аддитивной  свертки критериев </w:t>
            </w:r>
            <w:r w:rsidRPr="00275CDC">
              <w:rPr>
                <w:sz w:val="12"/>
                <w:szCs w:val="12"/>
                <w:lang w:val="en-US"/>
              </w:rPr>
              <w:t>F</w:t>
            </w:r>
            <w:r w:rsidRPr="00275CDC">
              <w:rPr>
                <w:sz w:val="12"/>
                <w:szCs w:val="12"/>
                <w:vertAlign w:val="subscript"/>
              </w:rPr>
              <w:t>µ</w:t>
            </w:r>
            <w:r w:rsidRPr="00275CDC">
              <w:rPr>
                <w:sz w:val="12"/>
                <w:szCs w:val="12"/>
              </w:rPr>
              <w:t xml:space="preserve"> определяется равенством и является </w:t>
            </w:r>
            <w:r w:rsidRPr="00275CDC">
              <w:rPr>
                <w:sz w:val="12"/>
                <w:szCs w:val="12"/>
                <w:lang w:val="en-US"/>
              </w:rPr>
              <w:t>F</w:t>
            </w:r>
            <w:r w:rsidRPr="00275CDC">
              <w:rPr>
                <w:sz w:val="12"/>
                <w:szCs w:val="12"/>
                <w:vertAlign w:val="subscript"/>
              </w:rPr>
              <w:t>µ</w:t>
            </w:r>
            <w:r w:rsidRPr="00275CDC">
              <w:rPr>
                <w:sz w:val="12"/>
                <w:szCs w:val="12"/>
              </w:rPr>
              <w:t xml:space="preserve"> (</w:t>
            </w:r>
            <w:r w:rsidRPr="00275CDC">
              <w:rPr>
                <w:sz w:val="12"/>
                <w:szCs w:val="12"/>
                <w:lang w:val="en-US"/>
              </w:rPr>
              <w:t>x</w:t>
            </w:r>
            <w:r w:rsidRPr="00275CDC">
              <w:rPr>
                <w:sz w:val="12"/>
                <w:szCs w:val="12"/>
              </w:rPr>
              <w:t xml:space="preserve">)= </w:t>
            </w:r>
            <m:oMath>
              <m:nary>
                <m:naryPr>
                  <m:chr m:val="∑"/>
                  <m:limLoc m:val="undOvr"/>
                  <m:ctrlPr>
                    <w:rPr>
                      <w:rFonts w:ascii="Cambria Math" w:hAnsi="Cambria Math"/>
                      <w:i/>
                      <w:sz w:val="12"/>
                      <w:szCs w:val="12"/>
                    </w:rPr>
                  </m:ctrlPr>
                </m:naryPr>
                <m:sub>
                  <m:r>
                    <w:rPr>
                      <w:rFonts w:ascii="Cambria Math" w:hAnsi="Cambria Math"/>
                      <w:sz w:val="12"/>
                      <w:szCs w:val="12"/>
                    </w:rPr>
                    <m:t>i</m:t>
                  </m:r>
                  <m:r>
                    <w:rPr>
                      <w:rFonts w:ascii="Cambria Math"/>
                      <w:sz w:val="12"/>
                      <w:szCs w:val="12"/>
                    </w:rPr>
                    <m:t>=1</m:t>
                  </m:r>
                </m:sub>
                <m:sup>
                  <m:r>
                    <w:rPr>
                      <w:rFonts w:ascii="Cambria Math" w:hAnsi="Cambria Math"/>
                      <w:sz w:val="12"/>
                      <w:szCs w:val="12"/>
                      <w:lang w:val="en-US"/>
                    </w:rPr>
                    <m:t>m</m:t>
                  </m:r>
                </m:sup>
                <m:e>
                  <m:r>
                    <w:rPr>
                      <w:rFonts w:ascii="Cambria Math"/>
                      <w:sz w:val="12"/>
                      <w:szCs w:val="12"/>
                    </w:rPr>
                    <m:t>µ</m:t>
                  </m:r>
                  <m:r>
                    <w:rPr>
                      <w:rFonts w:ascii="Cambria Math" w:hAnsi="Cambria Math"/>
                      <w:sz w:val="12"/>
                      <w:szCs w:val="12"/>
                    </w:rPr>
                    <m:t>i</m:t>
                  </m:r>
                  <m:r>
                    <w:rPr>
                      <w:rFonts w:ascii="Cambria Math"/>
                      <w:sz w:val="12"/>
                      <w:szCs w:val="12"/>
                    </w:rPr>
                    <m:t xml:space="preserve"> </m:t>
                  </m:r>
                  <m:r>
                    <w:rPr>
                      <w:rFonts w:ascii="Cambria Math" w:hAnsi="Cambria Math"/>
                      <w:sz w:val="12"/>
                      <w:szCs w:val="12"/>
                    </w:rPr>
                    <m:t>f</m:t>
                  </m:r>
                </m:e>
              </m:nary>
              <m:r>
                <w:rPr>
                  <w:rFonts w:ascii="Cambria Math" w:hAnsi="Cambria Math"/>
                  <w:sz w:val="12"/>
                  <w:szCs w:val="12"/>
                </w:rPr>
                <m:t>i</m:t>
              </m:r>
              <m:r>
                <w:rPr>
                  <w:rFonts w:ascii="Cambria Math"/>
                  <w:sz w:val="12"/>
                  <w:szCs w:val="12"/>
                </w:rPr>
                <m:t>(</m:t>
              </m:r>
              <m:r>
                <w:rPr>
                  <w:rFonts w:ascii="Cambria Math" w:hAnsi="Cambria Math"/>
                  <w:sz w:val="12"/>
                  <w:szCs w:val="12"/>
                </w:rPr>
                <m:t>x</m:t>
              </m:r>
              <m:r>
                <w:rPr>
                  <w:rFonts w:ascii="Cambria Math"/>
                  <w:sz w:val="12"/>
                  <w:szCs w:val="12"/>
                </w:rPr>
                <m:t>)</m:t>
              </m:r>
            </m:oMath>
            <w:r w:rsidRPr="00275CDC">
              <w:rPr>
                <w:sz w:val="12"/>
                <w:szCs w:val="12"/>
              </w:rPr>
              <w:t xml:space="preserve"> (1) парето - оптимальная.</w:t>
            </w:r>
          </w:p>
          <w:p w:rsidR="009F1EE8" w:rsidRPr="00275CDC" w:rsidRDefault="009F1EE8" w:rsidP="007E6D83">
            <w:pPr>
              <w:jc w:val="both"/>
              <w:rPr>
                <w:sz w:val="12"/>
                <w:szCs w:val="12"/>
              </w:rPr>
            </w:pPr>
            <w:r w:rsidRPr="00275CDC">
              <w:rPr>
                <w:sz w:val="12"/>
                <w:szCs w:val="12"/>
              </w:rPr>
              <w:t xml:space="preserve">Множество </w:t>
            </w:r>
            <w:r w:rsidRPr="00275CDC">
              <w:rPr>
                <w:sz w:val="12"/>
                <w:szCs w:val="12"/>
                <w:lang w:val="en-US"/>
              </w:rPr>
              <w:t>X</w:t>
            </w:r>
            <w:r w:rsidRPr="00275CDC">
              <w:rPr>
                <w:sz w:val="12"/>
                <w:szCs w:val="12"/>
              </w:rPr>
              <w:t xml:space="preserve"> </w:t>
            </w:r>
            <w:proofErr w:type="spellStart"/>
            <w:r w:rsidRPr="00275CDC">
              <w:rPr>
                <w:sz w:val="12"/>
                <w:szCs w:val="12"/>
              </w:rPr>
              <w:t>є</w:t>
            </w:r>
            <w:proofErr w:type="spellEnd"/>
            <w:r w:rsidRPr="00275CDC">
              <w:rPr>
                <w:sz w:val="12"/>
                <w:szCs w:val="12"/>
              </w:rPr>
              <w:t xml:space="preserve"> </w:t>
            </w:r>
            <w:proofErr w:type="spellStart"/>
            <w:r w:rsidRPr="00275CDC">
              <w:rPr>
                <w:sz w:val="12"/>
                <w:szCs w:val="12"/>
                <w:lang w:val="en-US"/>
              </w:rPr>
              <w:t>R</w:t>
            </w:r>
            <w:r w:rsidRPr="00275CDC">
              <w:rPr>
                <w:sz w:val="12"/>
                <w:szCs w:val="12"/>
                <w:vertAlign w:val="superscript"/>
                <w:lang w:val="en-US"/>
              </w:rPr>
              <w:t>n</w:t>
            </w:r>
            <w:proofErr w:type="spellEnd"/>
            <w:r w:rsidRPr="00275CDC">
              <w:rPr>
                <w:sz w:val="12"/>
                <w:szCs w:val="12"/>
              </w:rPr>
              <w:t xml:space="preserve"> является выпуклым, если оно вместе с каждой парой точек содержит и весь отрезок, соединяющий эти точки.</w:t>
            </w:r>
          </w:p>
          <w:p w:rsidR="009F1EE8" w:rsidRPr="00275CDC" w:rsidRDefault="009F1EE8" w:rsidP="007E6D83">
            <w:pPr>
              <w:jc w:val="both"/>
              <w:rPr>
                <w:sz w:val="12"/>
                <w:szCs w:val="12"/>
              </w:rPr>
            </w:pPr>
            <w:r w:rsidRPr="00275CDC">
              <w:rPr>
                <w:sz w:val="12"/>
                <w:szCs w:val="12"/>
              </w:rPr>
              <w:t xml:space="preserve">Для любых </w:t>
            </w:r>
            <w:proofErr w:type="spellStart"/>
            <w:r w:rsidRPr="00275CDC">
              <w:rPr>
                <w:sz w:val="12"/>
                <w:szCs w:val="12"/>
              </w:rPr>
              <w:t>х</w:t>
            </w:r>
            <w:proofErr w:type="spellEnd"/>
            <w:r w:rsidRPr="00275CDC">
              <w:rPr>
                <w:sz w:val="12"/>
                <w:szCs w:val="12"/>
              </w:rPr>
              <w:t xml:space="preserve">’, </w:t>
            </w:r>
            <w:r w:rsidRPr="00275CDC">
              <w:rPr>
                <w:sz w:val="12"/>
                <w:szCs w:val="12"/>
                <w:lang w:val="en-US"/>
              </w:rPr>
              <w:t>x</w:t>
            </w:r>
            <w:r w:rsidRPr="00275CDC">
              <w:rPr>
                <w:sz w:val="12"/>
                <w:szCs w:val="12"/>
              </w:rPr>
              <w:t xml:space="preserve">’’ </w:t>
            </w:r>
            <w:r w:rsidRPr="00275CDC">
              <w:rPr>
                <w:sz w:val="12"/>
                <w:szCs w:val="12"/>
                <w:lang w:val="en-US"/>
              </w:rPr>
              <w:t>ϵX</w:t>
            </w:r>
            <w:r w:rsidRPr="00275CDC">
              <w:rPr>
                <w:sz w:val="12"/>
                <w:szCs w:val="12"/>
              </w:rPr>
              <w:t xml:space="preserve"> и для любого λ </w:t>
            </w:r>
            <w:r w:rsidRPr="00275CDC">
              <w:rPr>
                <w:sz w:val="12"/>
                <w:szCs w:val="12"/>
                <w:lang w:val="en-US"/>
              </w:rPr>
              <w:t>ϵ</w:t>
            </w:r>
            <w:r w:rsidRPr="00275CDC">
              <w:rPr>
                <w:sz w:val="12"/>
                <w:szCs w:val="12"/>
              </w:rPr>
              <w:t xml:space="preserve"> [0,1] выполняется неравенство  </w:t>
            </w:r>
          </w:p>
          <w:p w:rsidR="009F1EE8" w:rsidRPr="00275CDC" w:rsidRDefault="009F1EE8" w:rsidP="007E6D83">
            <w:pPr>
              <w:jc w:val="both"/>
              <w:rPr>
                <w:sz w:val="12"/>
                <w:szCs w:val="12"/>
              </w:rPr>
            </w:pPr>
            <w:r w:rsidRPr="00275CDC">
              <w:rPr>
                <w:sz w:val="12"/>
                <w:szCs w:val="12"/>
                <w:lang w:val="en-US"/>
              </w:rPr>
              <w:t>g</w:t>
            </w:r>
            <w:r w:rsidRPr="00275CDC">
              <w:rPr>
                <w:sz w:val="12"/>
                <w:szCs w:val="12"/>
              </w:rPr>
              <w:t xml:space="preserve">(λ * </w:t>
            </w:r>
            <w:r w:rsidRPr="00275CDC">
              <w:rPr>
                <w:sz w:val="12"/>
                <w:szCs w:val="12"/>
                <w:lang w:val="en-US"/>
              </w:rPr>
              <w:t>x</w:t>
            </w:r>
            <w:r w:rsidRPr="00275CDC">
              <w:rPr>
                <w:sz w:val="12"/>
                <w:szCs w:val="12"/>
              </w:rPr>
              <w:t xml:space="preserve">’ + (1-λ) </w:t>
            </w:r>
            <w:r w:rsidRPr="00275CDC">
              <w:rPr>
                <w:sz w:val="12"/>
                <w:szCs w:val="12"/>
                <w:lang w:val="en-US"/>
              </w:rPr>
              <w:t>x</w:t>
            </w:r>
            <w:r w:rsidRPr="00275CDC">
              <w:rPr>
                <w:sz w:val="12"/>
                <w:szCs w:val="12"/>
              </w:rPr>
              <w:t>’’) ≥ λ</w:t>
            </w:r>
            <w:r w:rsidRPr="00275CDC">
              <w:rPr>
                <w:sz w:val="12"/>
                <w:szCs w:val="12"/>
                <w:lang w:val="en-US"/>
              </w:rPr>
              <w:t>g</w:t>
            </w:r>
            <w:r w:rsidRPr="00275CDC">
              <w:rPr>
                <w:sz w:val="12"/>
                <w:szCs w:val="12"/>
              </w:rPr>
              <w:t xml:space="preserve"> (</w:t>
            </w:r>
            <w:r w:rsidRPr="00275CDC">
              <w:rPr>
                <w:sz w:val="12"/>
                <w:szCs w:val="12"/>
                <w:lang w:val="en-US"/>
              </w:rPr>
              <w:t>x</w:t>
            </w:r>
            <w:r w:rsidRPr="00275CDC">
              <w:rPr>
                <w:sz w:val="12"/>
                <w:szCs w:val="12"/>
              </w:rPr>
              <w:t>’)+(1-λ)*</w:t>
            </w:r>
            <w:r w:rsidRPr="00275CDC">
              <w:rPr>
                <w:sz w:val="12"/>
                <w:szCs w:val="12"/>
                <w:lang w:val="en-US"/>
              </w:rPr>
              <w:t>g</w:t>
            </w:r>
            <w:r w:rsidRPr="00275CDC">
              <w:rPr>
                <w:sz w:val="12"/>
                <w:szCs w:val="12"/>
              </w:rPr>
              <w:t xml:space="preserve"> (</w:t>
            </w:r>
            <w:r w:rsidRPr="00275CDC">
              <w:rPr>
                <w:sz w:val="12"/>
                <w:szCs w:val="12"/>
                <w:lang w:val="en-US"/>
              </w:rPr>
              <w:t>x</w:t>
            </w:r>
            <w:r w:rsidRPr="00275CDC">
              <w:rPr>
                <w:sz w:val="12"/>
                <w:szCs w:val="12"/>
              </w:rPr>
              <w:t>’’)</w:t>
            </w:r>
          </w:p>
          <w:p w:rsidR="009F1EE8" w:rsidRPr="00275CDC" w:rsidRDefault="009F1EE8" w:rsidP="007E6D83">
            <w:pPr>
              <w:jc w:val="both"/>
              <w:rPr>
                <w:sz w:val="12"/>
                <w:szCs w:val="12"/>
              </w:rPr>
            </w:pPr>
            <w:r w:rsidRPr="00275CDC">
              <w:rPr>
                <w:sz w:val="12"/>
                <w:szCs w:val="12"/>
              </w:rPr>
              <w:t xml:space="preserve">Необходимое условие </w:t>
            </w:r>
            <w:proofErr w:type="spellStart"/>
            <w:r w:rsidRPr="00275CDC">
              <w:rPr>
                <w:sz w:val="12"/>
                <w:szCs w:val="12"/>
              </w:rPr>
              <w:t>парето-оптимальности</w:t>
            </w:r>
            <w:proofErr w:type="spellEnd"/>
            <w:r w:rsidRPr="00275CDC">
              <w:rPr>
                <w:sz w:val="12"/>
                <w:szCs w:val="12"/>
              </w:rPr>
              <w:t xml:space="preserve">: пусть множество Х выпукло и все компоненты функции </w:t>
            </w:r>
            <w:r w:rsidRPr="00275CDC">
              <w:rPr>
                <w:sz w:val="12"/>
                <w:szCs w:val="12"/>
                <w:lang w:val="en-US"/>
              </w:rPr>
              <w:t>f</w:t>
            </w:r>
            <w:r w:rsidRPr="00275CDC">
              <w:rPr>
                <w:sz w:val="12"/>
                <w:szCs w:val="12"/>
              </w:rPr>
              <w:t xml:space="preserve"> вогнуты на нем.</w:t>
            </w:r>
          </w:p>
          <w:p w:rsidR="009F1EE8" w:rsidRPr="00275CDC" w:rsidRDefault="009F1EE8" w:rsidP="007E6D83">
            <w:pPr>
              <w:jc w:val="both"/>
              <w:rPr>
                <w:sz w:val="12"/>
                <w:szCs w:val="12"/>
              </w:rPr>
            </w:pPr>
            <w:r w:rsidRPr="00275CDC">
              <w:rPr>
                <w:sz w:val="12"/>
                <w:szCs w:val="12"/>
              </w:rPr>
              <w:t xml:space="preserve">Любой </w:t>
            </w:r>
            <w:proofErr w:type="spellStart"/>
            <w:r w:rsidRPr="00275CDC">
              <w:rPr>
                <w:sz w:val="12"/>
                <w:szCs w:val="12"/>
              </w:rPr>
              <w:t>парето-оптимальной</w:t>
            </w:r>
            <w:proofErr w:type="spellEnd"/>
            <w:r w:rsidRPr="00275CDC">
              <w:rPr>
                <w:sz w:val="12"/>
                <w:szCs w:val="12"/>
              </w:rPr>
              <w:t xml:space="preserve"> точки х*ϵ</w:t>
            </w:r>
            <w:r w:rsidRPr="00275CDC">
              <w:rPr>
                <w:sz w:val="12"/>
                <w:szCs w:val="12"/>
                <w:lang w:val="en-US"/>
              </w:rPr>
              <w:t>l</w:t>
            </w:r>
            <w:r w:rsidRPr="00275CDC">
              <w:rPr>
                <w:sz w:val="12"/>
                <w:szCs w:val="12"/>
                <w:vertAlign w:val="subscript"/>
                <w:lang w:val="en-US"/>
              </w:rPr>
              <w:t>f</w:t>
            </w:r>
            <w:r w:rsidRPr="00275CDC">
              <w:rPr>
                <w:sz w:val="12"/>
                <w:szCs w:val="12"/>
              </w:rPr>
              <w:t xml:space="preserve"> (</w:t>
            </w:r>
            <w:r w:rsidRPr="00275CDC">
              <w:rPr>
                <w:sz w:val="12"/>
                <w:szCs w:val="12"/>
                <w:lang w:val="en-US"/>
              </w:rPr>
              <w:t>X</w:t>
            </w:r>
            <w:r w:rsidRPr="00275CDC">
              <w:rPr>
                <w:sz w:val="12"/>
                <w:szCs w:val="12"/>
              </w:rPr>
              <w:t>) существует такой вектор μ=(μ1,  μ2,… μ</w:t>
            </w:r>
            <w:r w:rsidRPr="00275CDC">
              <w:rPr>
                <w:sz w:val="12"/>
                <w:szCs w:val="12"/>
                <w:lang w:val="en-US"/>
              </w:rPr>
              <w:t>m</w:t>
            </w:r>
            <w:r w:rsidRPr="00275CDC">
              <w:rPr>
                <w:sz w:val="12"/>
                <w:szCs w:val="12"/>
              </w:rPr>
              <w:t>) с компонентами, обладающими свойствами μ</w:t>
            </w:r>
            <w:proofErr w:type="spellStart"/>
            <w:r w:rsidRPr="00275CDC">
              <w:rPr>
                <w:sz w:val="12"/>
                <w:szCs w:val="12"/>
                <w:vertAlign w:val="subscript"/>
                <w:lang w:val="en-US"/>
              </w:rPr>
              <w:t>i</w:t>
            </w:r>
            <w:proofErr w:type="spellEnd"/>
            <w:r w:rsidRPr="00275CDC">
              <w:rPr>
                <w:sz w:val="12"/>
                <w:szCs w:val="12"/>
              </w:rPr>
              <w:t xml:space="preserve">≥ 0, </w:t>
            </w:r>
            <w:proofErr w:type="spellStart"/>
            <w:r w:rsidRPr="00275CDC">
              <w:rPr>
                <w:sz w:val="12"/>
                <w:szCs w:val="12"/>
                <w:lang w:val="en-US"/>
              </w:rPr>
              <w:t>i</w:t>
            </w:r>
            <w:proofErr w:type="spellEnd"/>
            <w:r w:rsidRPr="00275CDC">
              <w:rPr>
                <w:sz w:val="12"/>
                <w:szCs w:val="12"/>
              </w:rPr>
              <w:t>=1,2,…,</w:t>
            </w:r>
            <w:r w:rsidRPr="00275CDC">
              <w:rPr>
                <w:sz w:val="12"/>
                <w:szCs w:val="12"/>
                <w:lang w:val="en-US"/>
              </w:rPr>
              <w:t>m</w:t>
            </w:r>
            <w:r w:rsidRPr="00275CDC">
              <w:rPr>
                <w:sz w:val="12"/>
                <w:szCs w:val="12"/>
              </w:rPr>
              <w:t xml:space="preserve">;  </w:t>
            </w:r>
            <m:oMath>
              <m:nary>
                <m:naryPr>
                  <m:chr m:val="∑"/>
                  <m:limLoc m:val="undOvr"/>
                  <m:ctrlPr>
                    <w:rPr>
                      <w:rFonts w:ascii="Cambria Math" w:hAnsi="Cambria Math"/>
                      <w:i/>
                      <w:sz w:val="12"/>
                      <w:szCs w:val="12"/>
                    </w:rPr>
                  </m:ctrlPr>
                </m:naryPr>
                <m:sub>
                  <m:r>
                    <w:rPr>
                      <w:rFonts w:ascii="Cambria Math" w:hAnsi="Cambria Math"/>
                      <w:sz w:val="12"/>
                      <w:szCs w:val="12"/>
                    </w:rPr>
                    <m:t>i</m:t>
                  </m:r>
                  <m:r>
                    <w:rPr>
                      <w:rFonts w:ascii="Cambria Math"/>
                      <w:sz w:val="12"/>
                      <w:szCs w:val="12"/>
                    </w:rPr>
                    <m:t>=1</m:t>
                  </m:r>
                </m:sub>
                <m:sup>
                  <m:r>
                    <w:rPr>
                      <w:rFonts w:ascii="Cambria Math" w:hAnsi="Cambria Math"/>
                      <w:sz w:val="12"/>
                      <w:szCs w:val="12"/>
                    </w:rPr>
                    <m:t>m</m:t>
                  </m:r>
                </m:sup>
                <m:e>
                  <m:r>
                    <w:rPr>
                      <w:rFonts w:ascii="Cambria Math" w:hAnsi="Cambria Math"/>
                      <w:sz w:val="12"/>
                      <w:szCs w:val="12"/>
                    </w:rPr>
                    <m:t>μ</m:t>
                  </m:r>
                </m:e>
              </m:nary>
              <m:r>
                <w:rPr>
                  <w:rFonts w:ascii="Cambria Math" w:hAnsi="Cambria Math"/>
                  <w:sz w:val="12"/>
                  <w:szCs w:val="12"/>
                </w:rPr>
                <m:t>i</m:t>
              </m:r>
              <m:r>
                <w:rPr>
                  <w:rFonts w:ascii="Cambria Math"/>
                  <w:sz w:val="12"/>
                  <w:szCs w:val="12"/>
                </w:rPr>
                <m:t>=1,</m:t>
              </m:r>
            </m:oMath>
            <w:r w:rsidRPr="00275CDC">
              <w:rPr>
                <w:sz w:val="12"/>
                <w:szCs w:val="12"/>
              </w:rPr>
              <w:t xml:space="preserve"> что аддитивная свертка </w:t>
            </w:r>
            <w:proofErr w:type="spellStart"/>
            <w:r w:rsidRPr="00275CDC">
              <w:rPr>
                <w:sz w:val="12"/>
                <w:szCs w:val="12"/>
                <w:lang w:val="en-US"/>
              </w:rPr>
              <w:t>F</w:t>
            </w:r>
            <w:r w:rsidRPr="00275CDC">
              <w:rPr>
                <w:sz w:val="12"/>
                <w:szCs w:val="12"/>
                <w:vertAlign w:val="subscript"/>
                <w:lang w:val="en-US"/>
              </w:rPr>
              <w:t>μ</w:t>
            </w:r>
            <w:proofErr w:type="spellEnd"/>
            <w:r w:rsidRPr="00275CDC">
              <w:rPr>
                <w:sz w:val="12"/>
                <w:szCs w:val="12"/>
              </w:rPr>
              <w:t>(</w:t>
            </w:r>
            <w:r w:rsidRPr="00275CDC">
              <w:rPr>
                <w:sz w:val="12"/>
                <w:szCs w:val="12"/>
                <w:lang w:val="en-US"/>
              </w:rPr>
              <w:t>x</w:t>
            </w:r>
            <w:r w:rsidRPr="00275CDC">
              <w:rPr>
                <w:sz w:val="12"/>
                <w:szCs w:val="12"/>
              </w:rPr>
              <w:t xml:space="preserve">) вида (1) в точке </w:t>
            </w:r>
            <w:proofErr w:type="spellStart"/>
            <w:r w:rsidRPr="00275CDC">
              <w:rPr>
                <w:sz w:val="12"/>
                <w:szCs w:val="12"/>
              </w:rPr>
              <w:t>х</w:t>
            </w:r>
            <w:proofErr w:type="spellEnd"/>
            <w:r w:rsidRPr="00275CDC">
              <w:rPr>
                <w:sz w:val="12"/>
                <w:szCs w:val="12"/>
              </w:rPr>
              <w:t>* достигает своего максимума на множестве Х.</w:t>
            </w:r>
          </w:p>
          <w:p w:rsidR="009F1EE8" w:rsidRPr="00275CDC" w:rsidRDefault="009F1EE8" w:rsidP="007E6D83">
            <w:pPr>
              <w:jc w:val="both"/>
              <w:rPr>
                <w:sz w:val="12"/>
                <w:szCs w:val="12"/>
              </w:rPr>
            </w:pPr>
            <w:r w:rsidRPr="00275CDC">
              <w:rPr>
                <w:sz w:val="12"/>
                <w:szCs w:val="12"/>
              </w:rPr>
              <w:t xml:space="preserve">Согласно определениям (1) и (2) отыскание множества </w:t>
            </w:r>
            <w:proofErr w:type="spellStart"/>
            <w:r w:rsidRPr="00275CDC">
              <w:rPr>
                <w:sz w:val="12"/>
                <w:szCs w:val="12"/>
              </w:rPr>
              <w:t>паретно-оптимальных</w:t>
            </w:r>
            <w:proofErr w:type="spellEnd"/>
            <w:r w:rsidRPr="00275CDC">
              <w:rPr>
                <w:sz w:val="12"/>
                <w:szCs w:val="12"/>
              </w:rPr>
              <w:t xml:space="preserve"> точек при определенных условиях сводится к задаче максимизации аддитивной свертки </w:t>
            </w:r>
            <w:proofErr w:type="spellStart"/>
            <w:r w:rsidRPr="00275CDC">
              <w:rPr>
                <w:sz w:val="12"/>
                <w:szCs w:val="12"/>
                <w:lang w:val="en-US"/>
              </w:rPr>
              <w:t>Fμ</w:t>
            </w:r>
            <w:proofErr w:type="spellEnd"/>
            <w:r w:rsidRPr="00275CDC">
              <w:rPr>
                <w:sz w:val="12"/>
                <w:szCs w:val="12"/>
              </w:rPr>
              <w:t xml:space="preserve"> на множестве Х возможных решений, т.е. вектор μ в указанных границах </w:t>
            </w:r>
            <w:proofErr w:type="gramStart"/>
            <w:r w:rsidRPr="00275CDC">
              <w:rPr>
                <w:sz w:val="12"/>
                <w:szCs w:val="12"/>
              </w:rPr>
              <w:t>и</w:t>
            </w:r>
            <w:proofErr w:type="gramEnd"/>
            <w:r w:rsidRPr="00275CDC">
              <w:rPr>
                <w:sz w:val="12"/>
                <w:szCs w:val="12"/>
              </w:rPr>
              <w:t xml:space="preserve"> решая соответствующие задачи максимизации аддитивной свертки можно построить все множество точек Парето.</w:t>
            </w:r>
          </w:p>
          <w:p w:rsidR="009F1EE8" w:rsidRPr="00275CDC" w:rsidRDefault="009F1EE8" w:rsidP="007E6D83">
            <w:pPr>
              <w:jc w:val="both"/>
              <w:rPr>
                <w:sz w:val="12"/>
                <w:szCs w:val="12"/>
              </w:rPr>
            </w:pPr>
            <w:r w:rsidRPr="00275CDC">
              <w:rPr>
                <w:sz w:val="12"/>
                <w:szCs w:val="12"/>
              </w:rPr>
              <w:t xml:space="preserve">Такой прием </w:t>
            </w:r>
            <w:proofErr w:type="spellStart"/>
            <w:r w:rsidRPr="00275CDC">
              <w:rPr>
                <w:sz w:val="12"/>
                <w:szCs w:val="12"/>
              </w:rPr>
              <w:t>назскаляризацией</w:t>
            </w:r>
            <w:proofErr w:type="spellEnd"/>
            <w:r w:rsidRPr="00275CDC">
              <w:rPr>
                <w:sz w:val="12"/>
                <w:szCs w:val="12"/>
              </w:rPr>
              <w:t xml:space="preserve"> многокритериальной задачи и </w:t>
            </w:r>
            <w:proofErr w:type="spellStart"/>
            <w:proofErr w:type="gramStart"/>
            <w:r w:rsidRPr="00275CDC">
              <w:rPr>
                <w:sz w:val="12"/>
                <w:szCs w:val="12"/>
              </w:rPr>
              <w:t>сост</w:t>
            </w:r>
            <w:proofErr w:type="spellEnd"/>
            <w:proofErr w:type="gramEnd"/>
            <w:r w:rsidRPr="00275CDC">
              <w:rPr>
                <w:sz w:val="12"/>
                <w:szCs w:val="12"/>
              </w:rPr>
              <w:t xml:space="preserve"> в сведении многокритериальной задачи и семейству обычных скалярных экстремальных задач.</w:t>
            </w:r>
          </w:p>
          <w:p w:rsidR="009F1EE8" w:rsidRPr="00275CDC" w:rsidRDefault="009F1EE8" w:rsidP="007E6D83">
            <w:pPr>
              <w:jc w:val="both"/>
              <w:rPr>
                <w:sz w:val="12"/>
                <w:szCs w:val="12"/>
              </w:rPr>
            </w:pPr>
            <w:r w:rsidRPr="00275CDC">
              <w:rPr>
                <w:sz w:val="12"/>
                <w:szCs w:val="12"/>
              </w:rPr>
              <w:t>Сложность в том, что возможных значений вектора μ бесконечное число и перебрать невозможно.</w:t>
            </w:r>
          </w:p>
          <w:p w:rsidR="009F1EE8" w:rsidRPr="00275CDC" w:rsidRDefault="009F1EE8" w:rsidP="007E6D83">
            <w:pPr>
              <w:jc w:val="both"/>
              <w:rPr>
                <w:sz w:val="12"/>
                <w:szCs w:val="12"/>
              </w:rPr>
            </w:pPr>
          </w:p>
          <w:p w:rsidR="009F1EE8" w:rsidRPr="00B717FC" w:rsidRDefault="009F1EE8">
            <w:pPr>
              <w:rPr>
                <w:sz w:val="14"/>
                <w:szCs w:val="14"/>
              </w:rPr>
            </w:pPr>
          </w:p>
        </w:tc>
        <w:tc>
          <w:tcPr>
            <w:tcW w:w="3903" w:type="dxa"/>
          </w:tcPr>
          <w:p w:rsidR="00546BB3" w:rsidRPr="009A5A67" w:rsidRDefault="00546BB3" w:rsidP="00546BB3">
            <w:pPr>
              <w:rPr>
                <w:b/>
                <w:sz w:val="14"/>
                <w:szCs w:val="14"/>
              </w:rPr>
            </w:pPr>
            <w:r w:rsidRPr="009A5A67">
              <w:rPr>
                <w:b/>
                <w:sz w:val="14"/>
                <w:szCs w:val="14"/>
              </w:rPr>
              <w:t>53.Структура систем поддержки принятия решений</w:t>
            </w:r>
          </w:p>
          <w:p w:rsidR="00546BB3" w:rsidRPr="009A5A67" w:rsidRDefault="00546BB3" w:rsidP="00546BB3">
            <w:pPr>
              <w:rPr>
                <w:sz w:val="14"/>
                <w:szCs w:val="14"/>
              </w:rPr>
            </w:pPr>
            <w:r w:rsidRPr="009A5A67">
              <w:rPr>
                <w:noProof/>
                <w:sz w:val="14"/>
                <w:szCs w:val="14"/>
              </w:rPr>
              <w:drawing>
                <wp:inline distT="0" distB="0" distL="0" distR="0">
                  <wp:extent cx="2340000" cy="1350536"/>
                  <wp:effectExtent l="19050" t="0" r="315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8"/>
                          <a:srcRect/>
                          <a:stretch>
                            <a:fillRect/>
                          </a:stretch>
                        </pic:blipFill>
                        <pic:spPr bwMode="auto">
                          <a:xfrm>
                            <a:off x="0" y="0"/>
                            <a:ext cx="2340000" cy="1350536"/>
                          </a:xfrm>
                          <a:prstGeom prst="rect">
                            <a:avLst/>
                          </a:prstGeom>
                          <a:noFill/>
                          <a:ln w="9525">
                            <a:noFill/>
                            <a:miter lim="800000"/>
                            <a:headEnd/>
                            <a:tailEnd/>
                          </a:ln>
                        </pic:spPr>
                      </pic:pic>
                    </a:graphicData>
                  </a:graphic>
                </wp:inline>
              </w:drawing>
            </w:r>
          </w:p>
          <w:p w:rsidR="009F1EE8" w:rsidRPr="00B717FC" w:rsidRDefault="009F1EE8">
            <w:pPr>
              <w:rPr>
                <w:sz w:val="14"/>
                <w:szCs w:val="14"/>
              </w:rPr>
            </w:pPr>
          </w:p>
        </w:tc>
        <w:tc>
          <w:tcPr>
            <w:tcW w:w="3904" w:type="dxa"/>
            <w:vMerge/>
          </w:tcPr>
          <w:p w:rsidR="009F1EE8" w:rsidRPr="00B717FC" w:rsidRDefault="009F1EE8">
            <w:pPr>
              <w:rPr>
                <w:sz w:val="14"/>
                <w:szCs w:val="14"/>
              </w:rPr>
            </w:pPr>
          </w:p>
        </w:tc>
      </w:tr>
      <w:tr w:rsidR="008B6EEC" w:rsidRPr="00B717FC" w:rsidTr="002502D6">
        <w:trPr>
          <w:trHeight w:hRule="exact" w:val="5160"/>
        </w:trPr>
        <w:tc>
          <w:tcPr>
            <w:tcW w:w="3903" w:type="dxa"/>
          </w:tcPr>
          <w:p w:rsidR="008B6EEC" w:rsidRPr="009A5A67" w:rsidRDefault="008B6EEC" w:rsidP="00546BB3">
            <w:pPr>
              <w:shd w:val="clear" w:color="auto" w:fill="FFFFFF"/>
              <w:tabs>
                <w:tab w:val="left" w:pos="360"/>
                <w:tab w:val="num" w:pos="1440"/>
              </w:tabs>
              <w:autoSpaceDE w:val="0"/>
              <w:autoSpaceDN w:val="0"/>
              <w:adjustRightInd w:val="0"/>
              <w:jc w:val="both"/>
              <w:rPr>
                <w:b/>
                <w:sz w:val="14"/>
                <w:szCs w:val="14"/>
              </w:rPr>
            </w:pPr>
            <w:r w:rsidRPr="009A5A67">
              <w:rPr>
                <w:b/>
                <w:sz w:val="14"/>
                <w:szCs w:val="14"/>
              </w:rPr>
              <w:lastRenderedPageBreak/>
              <w:t xml:space="preserve">54. </w:t>
            </w:r>
            <w:r w:rsidRPr="009A5A67">
              <w:rPr>
                <w:b/>
                <w:bCs/>
                <w:sz w:val="14"/>
                <w:szCs w:val="14"/>
              </w:rPr>
              <w:t xml:space="preserve">Принципы </w:t>
            </w:r>
            <w:proofErr w:type="gramStart"/>
            <w:r w:rsidRPr="009A5A67">
              <w:rPr>
                <w:b/>
                <w:bCs/>
                <w:sz w:val="14"/>
                <w:szCs w:val="14"/>
              </w:rPr>
              <w:t xml:space="preserve">проектирования </w:t>
            </w:r>
            <w:r w:rsidRPr="009A5A67">
              <w:rPr>
                <w:b/>
                <w:sz w:val="14"/>
                <w:szCs w:val="14"/>
              </w:rPr>
              <w:t>систем поддержки принятия решений</w:t>
            </w:r>
            <w:proofErr w:type="gramEnd"/>
          </w:p>
          <w:p w:rsidR="008B6EEC" w:rsidRPr="009A5A67" w:rsidRDefault="008B6EEC" w:rsidP="00546BB3">
            <w:pPr>
              <w:shd w:val="clear" w:color="auto" w:fill="FFFFFF"/>
              <w:tabs>
                <w:tab w:val="left" w:pos="360"/>
                <w:tab w:val="num" w:pos="1440"/>
              </w:tabs>
              <w:autoSpaceDE w:val="0"/>
              <w:autoSpaceDN w:val="0"/>
              <w:adjustRightInd w:val="0"/>
              <w:jc w:val="both"/>
              <w:rPr>
                <w:sz w:val="14"/>
                <w:szCs w:val="14"/>
              </w:rPr>
            </w:pPr>
            <w:r w:rsidRPr="009A5A67">
              <w:rPr>
                <w:sz w:val="14"/>
                <w:szCs w:val="14"/>
              </w:rPr>
              <w:t xml:space="preserve">Цель СППР – не в автоматизации процесса принятия решения, а в осуществлении взаимодействия между человеком и </w:t>
            </w:r>
            <w:proofErr w:type="spellStart"/>
            <w:r w:rsidRPr="009A5A67">
              <w:rPr>
                <w:sz w:val="14"/>
                <w:szCs w:val="14"/>
              </w:rPr>
              <w:t>сист</w:t>
            </w:r>
            <w:proofErr w:type="spellEnd"/>
            <w:r w:rsidRPr="009A5A67">
              <w:rPr>
                <w:sz w:val="14"/>
                <w:szCs w:val="14"/>
              </w:rPr>
              <w:t>. в процессе принятия решения.</w:t>
            </w:r>
          </w:p>
          <w:p w:rsidR="008B6EEC" w:rsidRPr="009A5A67" w:rsidRDefault="008B6EEC" w:rsidP="00546BB3">
            <w:pPr>
              <w:shd w:val="clear" w:color="auto" w:fill="FFFFFF"/>
              <w:tabs>
                <w:tab w:val="left" w:pos="360"/>
                <w:tab w:val="num" w:pos="1440"/>
              </w:tabs>
              <w:autoSpaceDE w:val="0"/>
              <w:autoSpaceDN w:val="0"/>
              <w:adjustRightInd w:val="0"/>
              <w:jc w:val="both"/>
              <w:rPr>
                <w:sz w:val="14"/>
                <w:szCs w:val="14"/>
              </w:rPr>
            </w:pPr>
            <w:r w:rsidRPr="009A5A67">
              <w:rPr>
                <w:sz w:val="14"/>
                <w:szCs w:val="14"/>
              </w:rPr>
              <w:t xml:space="preserve">При создании СППР </w:t>
            </w:r>
            <w:proofErr w:type="spellStart"/>
            <w:r w:rsidRPr="009A5A67">
              <w:rPr>
                <w:sz w:val="14"/>
                <w:szCs w:val="14"/>
              </w:rPr>
              <w:t>учитыв</w:t>
            </w:r>
            <w:proofErr w:type="spellEnd"/>
            <w:r w:rsidRPr="009A5A67">
              <w:rPr>
                <w:sz w:val="14"/>
                <w:szCs w:val="14"/>
              </w:rPr>
              <w:t>. ряд принципов.</w:t>
            </w:r>
          </w:p>
          <w:p w:rsidR="008B6EEC" w:rsidRPr="009A5A67" w:rsidRDefault="008B6EEC" w:rsidP="00546BB3">
            <w:pPr>
              <w:shd w:val="clear" w:color="auto" w:fill="FFFFFF"/>
              <w:autoSpaceDE w:val="0"/>
              <w:autoSpaceDN w:val="0"/>
              <w:adjustRightInd w:val="0"/>
              <w:jc w:val="both"/>
              <w:rPr>
                <w:sz w:val="14"/>
                <w:szCs w:val="14"/>
              </w:rPr>
            </w:pPr>
            <w:r w:rsidRPr="009A5A67">
              <w:rPr>
                <w:sz w:val="14"/>
                <w:szCs w:val="14"/>
              </w:rPr>
              <w:t>1. Машина должна вычислять, рассчитывать варианты, а челове</w:t>
            </w:r>
            <w:proofErr w:type="gramStart"/>
            <w:r w:rsidRPr="009A5A67">
              <w:rPr>
                <w:sz w:val="14"/>
                <w:szCs w:val="14"/>
              </w:rPr>
              <w:t>к-</w:t>
            </w:r>
            <w:proofErr w:type="gramEnd"/>
            <w:r w:rsidRPr="009A5A67">
              <w:rPr>
                <w:sz w:val="14"/>
                <w:szCs w:val="14"/>
              </w:rPr>
              <w:t xml:space="preserve"> принимать решения.</w:t>
            </w:r>
          </w:p>
          <w:p w:rsidR="008B6EEC" w:rsidRPr="009A5A67" w:rsidRDefault="008B6EEC" w:rsidP="00546BB3">
            <w:pPr>
              <w:shd w:val="clear" w:color="auto" w:fill="FFFFFF"/>
              <w:autoSpaceDE w:val="0"/>
              <w:autoSpaceDN w:val="0"/>
              <w:adjustRightInd w:val="0"/>
              <w:jc w:val="both"/>
              <w:rPr>
                <w:sz w:val="14"/>
                <w:szCs w:val="14"/>
              </w:rPr>
            </w:pPr>
            <w:r w:rsidRPr="009A5A67">
              <w:rPr>
                <w:sz w:val="14"/>
                <w:szCs w:val="14"/>
              </w:rPr>
              <w:t>2. Принцип Шоу-система должна быть такой, чтобы с ней мог работать даже неподготовленный пользователь.</w:t>
            </w:r>
          </w:p>
          <w:p w:rsidR="008B6EEC" w:rsidRPr="009A5A67" w:rsidRDefault="008B6EEC" w:rsidP="00546BB3">
            <w:pPr>
              <w:shd w:val="clear" w:color="auto" w:fill="FFFFFF"/>
              <w:autoSpaceDE w:val="0"/>
              <w:autoSpaceDN w:val="0"/>
              <w:adjustRightInd w:val="0"/>
              <w:jc w:val="both"/>
              <w:rPr>
                <w:sz w:val="14"/>
                <w:szCs w:val="14"/>
              </w:rPr>
            </w:pPr>
            <w:r w:rsidRPr="009A5A67">
              <w:rPr>
                <w:sz w:val="14"/>
                <w:szCs w:val="14"/>
              </w:rPr>
              <w:t>3. Уменьшение потока информации.</w:t>
            </w:r>
          </w:p>
          <w:p w:rsidR="008B6EEC" w:rsidRPr="009A5A67" w:rsidRDefault="008B6EEC" w:rsidP="00546BB3">
            <w:pPr>
              <w:shd w:val="clear" w:color="auto" w:fill="FFFFFF"/>
              <w:autoSpaceDE w:val="0"/>
              <w:autoSpaceDN w:val="0"/>
              <w:adjustRightInd w:val="0"/>
              <w:jc w:val="both"/>
              <w:rPr>
                <w:sz w:val="14"/>
                <w:szCs w:val="14"/>
              </w:rPr>
            </w:pPr>
            <w:r w:rsidRPr="009A5A67">
              <w:rPr>
                <w:sz w:val="14"/>
                <w:szCs w:val="14"/>
              </w:rPr>
              <w:t xml:space="preserve">4. Принцип </w:t>
            </w:r>
            <w:proofErr w:type="spellStart"/>
            <w:r w:rsidRPr="009A5A67">
              <w:rPr>
                <w:sz w:val="14"/>
                <w:szCs w:val="14"/>
              </w:rPr>
              <w:t>обьектно-ориентированного</w:t>
            </w:r>
            <w:proofErr w:type="spellEnd"/>
            <w:r w:rsidRPr="009A5A67">
              <w:rPr>
                <w:sz w:val="14"/>
                <w:szCs w:val="14"/>
              </w:rPr>
              <w:t xml:space="preserve"> моделирования при построении картины предметной области.</w:t>
            </w:r>
          </w:p>
          <w:p w:rsidR="008B6EEC" w:rsidRPr="009A5A67" w:rsidRDefault="008B6EEC" w:rsidP="00546BB3">
            <w:pPr>
              <w:shd w:val="clear" w:color="auto" w:fill="FFFFFF"/>
              <w:autoSpaceDE w:val="0"/>
              <w:autoSpaceDN w:val="0"/>
              <w:adjustRightInd w:val="0"/>
              <w:jc w:val="both"/>
              <w:rPr>
                <w:sz w:val="14"/>
                <w:szCs w:val="14"/>
              </w:rPr>
            </w:pPr>
            <w:r w:rsidRPr="009A5A67">
              <w:rPr>
                <w:sz w:val="14"/>
                <w:szCs w:val="14"/>
              </w:rPr>
              <w:t>5. Принцип полноты информационного  пространства.</w:t>
            </w:r>
          </w:p>
          <w:p w:rsidR="008B6EEC" w:rsidRPr="009A5A67" w:rsidRDefault="008B6EEC" w:rsidP="00546BB3">
            <w:pPr>
              <w:shd w:val="clear" w:color="auto" w:fill="FFFFFF"/>
              <w:autoSpaceDE w:val="0"/>
              <w:autoSpaceDN w:val="0"/>
              <w:adjustRightInd w:val="0"/>
              <w:jc w:val="both"/>
              <w:rPr>
                <w:sz w:val="14"/>
                <w:szCs w:val="14"/>
              </w:rPr>
            </w:pPr>
            <w:r w:rsidRPr="009A5A67">
              <w:rPr>
                <w:sz w:val="14"/>
                <w:szCs w:val="14"/>
              </w:rPr>
              <w:t>6. Принцип децентрализации информационного пространства.</w:t>
            </w:r>
          </w:p>
          <w:p w:rsidR="008B6EEC" w:rsidRPr="009A5A67" w:rsidRDefault="008B6EEC" w:rsidP="00546BB3">
            <w:pPr>
              <w:shd w:val="clear" w:color="auto" w:fill="FFFFFF"/>
              <w:autoSpaceDE w:val="0"/>
              <w:autoSpaceDN w:val="0"/>
              <w:adjustRightInd w:val="0"/>
              <w:jc w:val="both"/>
              <w:rPr>
                <w:sz w:val="14"/>
                <w:szCs w:val="14"/>
              </w:rPr>
            </w:pPr>
            <w:r w:rsidRPr="009A5A67">
              <w:rPr>
                <w:sz w:val="14"/>
                <w:szCs w:val="14"/>
              </w:rPr>
              <w:t xml:space="preserve">7. Принцип компонентной сборки </w:t>
            </w:r>
            <w:proofErr w:type="spellStart"/>
            <w:r w:rsidRPr="009A5A67">
              <w:rPr>
                <w:sz w:val="14"/>
                <w:szCs w:val="14"/>
              </w:rPr>
              <w:t>прикл</w:t>
            </w:r>
            <w:proofErr w:type="spellEnd"/>
            <w:r w:rsidRPr="009A5A67">
              <w:rPr>
                <w:sz w:val="14"/>
                <w:szCs w:val="14"/>
              </w:rPr>
              <w:t>. режимов.</w:t>
            </w:r>
          </w:p>
          <w:p w:rsidR="008B6EEC" w:rsidRPr="009A5A67" w:rsidRDefault="008B6EEC" w:rsidP="00546BB3">
            <w:pPr>
              <w:rPr>
                <w:sz w:val="14"/>
                <w:szCs w:val="14"/>
              </w:rPr>
            </w:pPr>
          </w:p>
          <w:p w:rsidR="008B6EEC" w:rsidRPr="00B717FC" w:rsidRDefault="008B6EEC">
            <w:pPr>
              <w:rPr>
                <w:sz w:val="14"/>
                <w:szCs w:val="14"/>
              </w:rPr>
            </w:pPr>
          </w:p>
        </w:tc>
        <w:tc>
          <w:tcPr>
            <w:tcW w:w="3904" w:type="dxa"/>
          </w:tcPr>
          <w:p w:rsidR="008B6EEC" w:rsidRPr="009A5A67" w:rsidRDefault="008B6EEC" w:rsidP="00546BB3">
            <w:pPr>
              <w:shd w:val="clear" w:color="auto" w:fill="FFFFFF"/>
              <w:tabs>
                <w:tab w:val="left" w:pos="360"/>
              </w:tabs>
              <w:autoSpaceDE w:val="0"/>
              <w:autoSpaceDN w:val="0"/>
              <w:adjustRightInd w:val="0"/>
              <w:contextualSpacing/>
              <w:jc w:val="both"/>
              <w:rPr>
                <w:sz w:val="12"/>
                <w:szCs w:val="12"/>
              </w:rPr>
            </w:pPr>
            <w:r w:rsidRPr="009A5A67">
              <w:rPr>
                <w:sz w:val="12"/>
                <w:szCs w:val="12"/>
              </w:rPr>
              <w:t>1.Введение в системный анализ. Причины распространения системного подхода</w:t>
            </w:r>
          </w:p>
          <w:p w:rsidR="008B6EEC" w:rsidRPr="009A5A67" w:rsidRDefault="008B6EEC" w:rsidP="00546BB3">
            <w:pPr>
              <w:shd w:val="clear" w:color="auto" w:fill="FFFFFF"/>
              <w:tabs>
                <w:tab w:val="left" w:pos="360"/>
              </w:tabs>
              <w:autoSpaceDE w:val="0"/>
              <w:autoSpaceDN w:val="0"/>
              <w:adjustRightInd w:val="0"/>
              <w:contextualSpacing/>
              <w:jc w:val="both"/>
              <w:rPr>
                <w:sz w:val="12"/>
                <w:szCs w:val="12"/>
              </w:rPr>
            </w:pPr>
            <w:r w:rsidRPr="009A5A67">
              <w:rPr>
                <w:sz w:val="12"/>
                <w:szCs w:val="12"/>
              </w:rPr>
              <w:t>2.Основные принципы системного подхода</w:t>
            </w:r>
          </w:p>
          <w:p w:rsidR="008B6EEC" w:rsidRPr="009A5A67" w:rsidRDefault="008B6EEC" w:rsidP="00546BB3">
            <w:pPr>
              <w:shd w:val="clear" w:color="auto" w:fill="FFFFFF"/>
              <w:tabs>
                <w:tab w:val="left" w:pos="360"/>
              </w:tabs>
              <w:autoSpaceDE w:val="0"/>
              <w:autoSpaceDN w:val="0"/>
              <w:adjustRightInd w:val="0"/>
              <w:contextualSpacing/>
              <w:jc w:val="both"/>
              <w:rPr>
                <w:sz w:val="12"/>
                <w:szCs w:val="12"/>
              </w:rPr>
            </w:pPr>
            <w:r w:rsidRPr="009A5A67">
              <w:rPr>
                <w:sz w:val="12"/>
                <w:szCs w:val="12"/>
              </w:rPr>
              <w:t>3.Система. Основные признаки системы</w:t>
            </w:r>
          </w:p>
          <w:p w:rsidR="008B6EEC" w:rsidRPr="009A5A67" w:rsidRDefault="008B6EEC" w:rsidP="00546BB3">
            <w:pPr>
              <w:shd w:val="clear" w:color="auto" w:fill="FFFFFF"/>
              <w:tabs>
                <w:tab w:val="left" w:pos="360"/>
              </w:tabs>
              <w:autoSpaceDE w:val="0"/>
              <w:autoSpaceDN w:val="0"/>
              <w:adjustRightInd w:val="0"/>
              <w:contextualSpacing/>
              <w:jc w:val="both"/>
              <w:rPr>
                <w:sz w:val="12"/>
                <w:szCs w:val="12"/>
              </w:rPr>
            </w:pPr>
            <w:r w:rsidRPr="009A5A67">
              <w:rPr>
                <w:sz w:val="12"/>
                <w:szCs w:val="12"/>
              </w:rPr>
              <w:t>4.Классификация систем</w:t>
            </w:r>
          </w:p>
          <w:p w:rsidR="008B6EEC" w:rsidRPr="009A5A67" w:rsidRDefault="008B6EEC" w:rsidP="00546BB3">
            <w:pPr>
              <w:shd w:val="clear" w:color="auto" w:fill="FFFFFF"/>
              <w:tabs>
                <w:tab w:val="left" w:pos="360"/>
              </w:tabs>
              <w:autoSpaceDE w:val="0"/>
              <w:autoSpaceDN w:val="0"/>
              <w:adjustRightInd w:val="0"/>
              <w:contextualSpacing/>
              <w:jc w:val="both"/>
              <w:rPr>
                <w:sz w:val="12"/>
                <w:szCs w:val="12"/>
              </w:rPr>
            </w:pPr>
            <w:r w:rsidRPr="009A5A67">
              <w:rPr>
                <w:sz w:val="12"/>
                <w:szCs w:val="12"/>
              </w:rPr>
              <w:t>5.Классификация проблем системного анализа по степени их структуризации</w:t>
            </w:r>
          </w:p>
          <w:p w:rsidR="008B6EEC" w:rsidRPr="009A5A67" w:rsidRDefault="008B6EEC" w:rsidP="00546BB3">
            <w:pPr>
              <w:shd w:val="clear" w:color="auto" w:fill="FFFFFF"/>
              <w:tabs>
                <w:tab w:val="left" w:pos="360"/>
              </w:tabs>
              <w:autoSpaceDE w:val="0"/>
              <w:autoSpaceDN w:val="0"/>
              <w:adjustRightInd w:val="0"/>
              <w:contextualSpacing/>
              <w:jc w:val="both"/>
              <w:rPr>
                <w:sz w:val="12"/>
                <w:szCs w:val="12"/>
              </w:rPr>
            </w:pPr>
            <w:r w:rsidRPr="009A5A67">
              <w:rPr>
                <w:sz w:val="12"/>
                <w:szCs w:val="12"/>
              </w:rPr>
              <w:t>6.Методология системного анализа</w:t>
            </w:r>
          </w:p>
          <w:p w:rsidR="008B6EEC" w:rsidRPr="009A5A67" w:rsidRDefault="008B6EEC" w:rsidP="00546BB3">
            <w:pPr>
              <w:shd w:val="clear" w:color="auto" w:fill="FFFFFF"/>
              <w:tabs>
                <w:tab w:val="left" w:pos="360"/>
              </w:tabs>
              <w:autoSpaceDE w:val="0"/>
              <w:autoSpaceDN w:val="0"/>
              <w:adjustRightInd w:val="0"/>
              <w:contextualSpacing/>
              <w:jc w:val="both"/>
              <w:rPr>
                <w:sz w:val="12"/>
                <w:szCs w:val="12"/>
              </w:rPr>
            </w:pPr>
            <w:r w:rsidRPr="009A5A67">
              <w:rPr>
                <w:sz w:val="12"/>
                <w:szCs w:val="12"/>
              </w:rPr>
              <w:t>7.Структурный анализ систем</w:t>
            </w:r>
          </w:p>
          <w:p w:rsidR="008B6EEC" w:rsidRPr="009A5A67" w:rsidRDefault="008B6EEC" w:rsidP="00546BB3">
            <w:pPr>
              <w:shd w:val="clear" w:color="auto" w:fill="FFFFFF"/>
              <w:tabs>
                <w:tab w:val="left" w:pos="360"/>
              </w:tabs>
              <w:autoSpaceDE w:val="0"/>
              <w:autoSpaceDN w:val="0"/>
              <w:adjustRightInd w:val="0"/>
              <w:contextualSpacing/>
              <w:jc w:val="both"/>
              <w:rPr>
                <w:sz w:val="12"/>
                <w:szCs w:val="12"/>
              </w:rPr>
            </w:pPr>
            <w:r w:rsidRPr="009A5A67">
              <w:rPr>
                <w:sz w:val="12"/>
                <w:szCs w:val="12"/>
              </w:rPr>
              <w:t>8.Виды моделей систем</w:t>
            </w:r>
          </w:p>
          <w:p w:rsidR="008B6EEC" w:rsidRPr="009A5A67" w:rsidRDefault="008B6EEC" w:rsidP="00546BB3">
            <w:pPr>
              <w:shd w:val="clear" w:color="auto" w:fill="FFFFFF"/>
              <w:tabs>
                <w:tab w:val="left" w:pos="360"/>
              </w:tabs>
              <w:autoSpaceDE w:val="0"/>
              <w:autoSpaceDN w:val="0"/>
              <w:adjustRightInd w:val="0"/>
              <w:contextualSpacing/>
              <w:jc w:val="both"/>
              <w:rPr>
                <w:sz w:val="12"/>
                <w:szCs w:val="12"/>
              </w:rPr>
            </w:pPr>
            <w:r w:rsidRPr="009A5A67">
              <w:rPr>
                <w:sz w:val="12"/>
                <w:szCs w:val="12"/>
              </w:rPr>
              <w:t>9.Основные понятия теории оптимизации</w:t>
            </w:r>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10.Классификация методов оптимизации</w:t>
            </w:r>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 xml:space="preserve">11.Алгоритм </w:t>
            </w:r>
            <w:proofErr w:type="spellStart"/>
            <w:r w:rsidRPr="009A5A67">
              <w:rPr>
                <w:sz w:val="12"/>
                <w:szCs w:val="12"/>
              </w:rPr>
              <w:t>Свенна</w:t>
            </w:r>
            <w:proofErr w:type="spellEnd"/>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12.Методы нулевого порядка безусловной одномерной минимизации. Метод золотого сечения</w:t>
            </w:r>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 xml:space="preserve">13.Методы нулевого порядка безусловной многомерной минимизации. </w:t>
            </w:r>
            <w:r w:rsidRPr="009A5A67">
              <w:rPr>
                <w:bCs/>
                <w:sz w:val="12"/>
                <w:szCs w:val="12"/>
              </w:rPr>
              <w:t>Метод сопряженных направлений (метод Пауэлла)</w:t>
            </w:r>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14.Методы первого порядка безусловной многомерной минимизации (градиентные методы). Метод наискорейшего градиентного спуска</w:t>
            </w:r>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 xml:space="preserve">15.Методы первого порядка безусловной многомерной минимизации.  </w:t>
            </w:r>
            <w:r w:rsidRPr="009A5A67">
              <w:rPr>
                <w:bCs/>
                <w:sz w:val="12"/>
                <w:szCs w:val="12"/>
              </w:rPr>
              <w:t>Метод Гаусса-Зейделя</w:t>
            </w:r>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16.Методы второго порядка безусловной многомерной минимизации. Метод Ньютона</w:t>
            </w:r>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 xml:space="preserve">17.Методы второго порядка безусловной многомерной минимизации. Метод </w:t>
            </w:r>
            <w:proofErr w:type="spellStart"/>
            <w:r w:rsidRPr="009A5A67">
              <w:rPr>
                <w:sz w:val="12"/>
                <w:szCs w:val="12"/>
              </w:rPr>
              <w:t>Марквардта</w:t>
            </w:r>
            <w:proofErr w:type="spellEnd"/>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18.Численные методы поиска условного экстремума</w:t>
            </w:r>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bCs/>
                <w:sz w:val="12"/>
                <w:szCs w:val="12"/>
              </w:rPr>
              <w:t>19.Метод штрафов</w:t>
            </w:r>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bCs/>
                <w:sz w:val="12"/>
                <w:szCs w:val="12"/>
              </w:rPr>
              <w:t>20.Метод барьерных функций</w:t>
            </w:r>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bCs/>
                <w:sz w:val="12"/>
                <w:szCs w:val="12"/>
              </w:rPr>
              <w:t>21.Метод точных штрафных функций</w:t>
            </w:r>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bCs/>
                <w:sz w:val="12"/>
                <w:szCs w:val="12"/>
              </w:rPr>
              <w:t>22.Метод проекции градиента. Применение метода проекции градиента в задаче с ограничениями типа равенств</w:t>
            </w:r>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bCs/>
                <w:sz w:val="12"/>
                <w:szCs w:val="12"/>
              </w:rPr>
              <w:t>23.Проверка достаточных условий условного экстремума (минимума)</w:t>
            </w:r>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bCs/>
                <w:sz w:val="12"/>
                <w:szCs w:val="12"/>
              </w:rPr>
              <w:t>24.Метод проекции градиента. Применение метода проекции градиента в задаче с ограничениями типа неравенств</w:t>
            </w:r>
          </w:p>
          <w:p w:rsidR="008B6EEC" w:rsidRPr="009A5A67" w:rsidRDefault="008B6EEC" w:rsidP="00546BB3">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 xml:space="preserve">25.Явление </w:t>
            </w:r>
            <w:proofErr w:type="spellStart"/>
            <w:r w:rsidRPr="009A5A67">
              <w:rPr>
                <w:sz w:val="12"/>
                <w:szCs w:val="12"/>
              </w:rPr>
              <w:t>овражности</w:t>
            </w:r>
            <w:proofErr w:type="spellEnd"/>
            <w:r w:rsidRPr="009A5A67">
              <w:rPr>
                <w:sz w:val="12"/>
                <w:szCs w:val="12"/>
              </w:rPr>
              <w:t xml:space="preserve"> и причины возникновения овражных ситуаций</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26.Практические методы распознавания овражных ситуаций</w:t>
            </w:r>
          </w:p>
          <w:p w:rsidR="008B6EEC" w:rsidRPr="00B717FC" w:rsidRDefault="008B6EEC">
            <w:pPr>
              <w:rPr>
                <w:sz w:val="14"/>
                <w:szCs w:val="14"/>
              </w:rPr>
            </w:pPr>
          </w:p>
        </w:tc>
        <w:tc>
          <w:tcPr>
            <w:tcW w:w="3903" w:type="dxa"/>
          </w:tcPr>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27.Сравнение методов оптимизации</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bCs/>
                <w:sz w:val="12"/>
                <w:szCs w:val="12"/>
              </w:rPr>
              <w:t>28.Основные понятия методов экспертных оценок</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caps/>
                <w:sz w:val="12"/>
                <w:szCs w:val="12"/>
              </w:rPr>
              <w:t>29.и</w:t>
            </w:r>
            <w:r w:rsidRPr="009A5A67">
              <w:rPr>
                <w:sz w:val="12"/>
                <w:szCs w:val="12"/>
              </w:rPr>
              <w:t>ндивидуальные методы экспертных оценок</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caps/>
                <w:sz w:val="12"/>
                <w:szCs w:val="12"/>
              </w:rPr>
              <w:t>30.Г</w:t>
            </w:r>
            <w:r w:rsidRPr="009A5A67">
              <w:rPr>
                <w:sz w:val="12"/>
                <w:szCs w:val="12"/>
              </w:rPr>
              <w:t>рупповые методы экспертных оценок</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bCs/>
                <w:sz w:val="12"/>
                <w:szCs w:val="12"/>
              </w:rPr>
              <w:t>31.Этапы подготовки и проведения экспертизы</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bCs/>
                <w:sz w:val="12"/>
                <w:szCs w:val="12"/>
              </w:rPr>
              <w:t>32.Получение экспертных оценок. Понятие шкалы. Типы шкал</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33.Метод экспертного ранжирования (рангов)</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bCs/>
                <w:sz w:val="12"/>
                <w:szCs w:val="12"/>
              </w:rPr>
              <w:t>34.Метод парных сравнений</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caps/>
                <w:sz w:val="12"/>
                <w:szCs w:val="12"/>
              </w:rPr>
              <w:t>35.м</w:t>
            </w:r>
            <w:r w:rsidRPr="009A5A67">
              <w:rPr>
                <w:sz w:val="12"/>
                <w:szCs w:val="12"/>
              </w:rPr>
              <w:t>етод последовательных сравнений</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36.Метод непосредственного оценивания</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bCs/>
                <w:sz w:val="12"/>
                <w:szCs w:val="12"/>
              </w:rPr>
              <w:t>37.Ранжирование проектов методом парных сравнений</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bCs/>
                <w:sz w:val="12"/>
                <w:szCs w:val="12"/>
              </w:rPr>
              <w:t xml:space="preserve">38.Обработка результатов опроса экспертов: </w:t>
            </w:r>
            <w:r w:rsidRPr="009A5A67">
              <w:rPr>
                <w:bCs/>
                <w:iCs/>
                <w:sz w:val="12"/>
                <w:szCs w:val="12"/>
              </w:rPr>
              <w:t>формирование обобщенной оценки, определение относительных весов объектов</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bCs/>
                <w:sz w:val="12"/>
                <w:szCs w:val="12"/>
              </w:rPr>
              <w:t xml:space="preserve">39.Обработка результатов опроса экспертов: </w:t>
            </w:r>
            <w:r w:rsidRPr="009A5A67">
              <w:rPr>
                <w:bCs/>
                <w:iCs/>
                <w:sz w:val="12"/>
                <w:szCs w:val="12"/>
              </w:rPr>
              <w:t>установление степени согласованности мнений экспертов</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40.Кластерный анализ: понятие кластеризации и характеристики кластера, группы задач кластерного анализа</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41.Постановка задачи и классификация методов кластерного анализа</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42.Подготовка данных для кластерного анализа: нормирование  признаков</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43.Подготовка данных для кластерного анализа: меры различия</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color w:val="000000"/>
                <w:sz w:val="12"/>
                <w:szCs w:val="12"/>
              </w:rPr>
              <w:t>44.Методы объединения или связи между кластерами</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 xml:space="preserve">45.Метод  </w:t>
            </w:r>
            <w:r w:rsidRPr="009A5A67">
              <w:rPr>
                <w:sz w:val="12"/>
                <w:szCs w:val="12"/>
                <w:lang w:val="en-US"/>
              </w:rPr>
              <w:t>K</w:t>
            </w:r>
            <w:r w:rsidRPr="009A5A67">
              <w:rPr>
                <w:sz w:val="12"/>
                <w:szCs w:val="12"/>
              </w:rPr>
              <w:t xml:space="preserve"> средних</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46.Метод максимина</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47.Постановка задачи многокритериального выбора. Аксиомы, описывающие «разумное» поведе</w:t>
            </w:r>
            <w:r w:rsidRPr="009A5A67">
              <w:rPr>
                <w:sz w:val="12"/>
                <w:szCs w:val="12"/>
              </w:rPr>
              <w:softHyphen/>
              <w:t>ние ЛПР в процессе выбора</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iCs/>
                <w:sz w:val="12"/>
                <w:szCs w:val="12"/>
              </w:rPr>
              <w:t xml:space="preserve">48.Геометрия </w:t>
            </w:r>
            <w:proofErr w:type="spellStart"/>
            <w:r w:rsidRPr="009A5A67">
              <w:rPr>
                <w:iCs/>
                <w:sz w:val="12"/>
                <w:szCs w:val="12"/>
              </w:rPr>
              <w:t>парето-оптимальности</w:t>
            </w:r>
            <w:proofErr w:type="spellEnd"/>
            <w:r w:rsidRPr="009A5A67">
              <w:rPr>
                <w:iCs/>
                <w:sz w:val="12"/>
                <w:szCs w:val="12"/>
              </w:rPr>
              <w:t xml:space="preserve"> в случае двух критериев</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iCs/>
                <w:sz w:val="12"/>
                <w:szCs w:val="12"/>
              </w:rPr>
              <w:t xml:space="preserve">49.Алгоритм нахождения множества Парето в задачах с конечным множеством возможных решений </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50.Н</w:t>
            </w:r>
            <w:r w:rsidRPr="009A5A67">
              <w:rPr>
                <w:iCs/>
                <w:sz w:val="12"/>
                <w:szCs w:val="12"/>
              </w:rPr>
              <w:t>ахождение множества Парето в задачах с бесконечным множеством возможных решений</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iCs/>
                <w:sz w:val="12"/>
                <w:szCs w:val="12"/>
              </w:rPr>
              <w:t>51.Метод анализа иерархий</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52.Классификация систем поддержки принятия решений</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53.Структура систем поддержки принятия решений</w:t>
            </w:r>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bCs/>
                <w:sz w:val="12"/>
                <w:szCs w:val="12"/>
              </w:rPr>
              <w:t xml:space="preserve">54.Принципы </w:t>
            </w:r>
            <w:proofErr w:type="gramStart"/>
            <w:r w:rsidRPr="009A5A67">
              <w:rPr>
                <w:bCs/>
                <w:sz w:val="12"/>
                <w:szCs w:val="12"/>
              </w:rPr>
              <w:t xml:space="preserve">проектирования </w:t>
            </w:r>
            <w:r w:rsidRPr="009A5A67">
              <w:rPr>
                <w:sz w:val="12"/>
                <w:szCs w:val="12"/>
              </w:rPr>
              <w:t>систем поддержки принятия решений</w:t>
            </w:r>
            <w:proofErr w:type="gramEnd"/>
          </w:p>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r w:rsidRPr="009A5A67">
              <w:rPr>
                <w:sz w:val="12"/>
                <w:szCs w:val="12"/>
              </w:rPr>
              <w:t xml:space="preserve">55.Проблемы </w:t>
            </w:r>
            <w:proofErr w:type="gramStart"/>
            <w:r w:rsidRPr="009A5A67">
              <w:rPr>
                <w:sz w:val="12"/>
                <w:szCs w:val="12"/>
              </w:rPr>
              <w:t>внедрения систем поддержки принятия решений</w:t>
            </w:r>
            <w:proofErr w:type="gramEnd"/>
            <w:r w:rsidRPr="009A5A67">
              <w:rPr>
                <w:sz w:val="12"/>
                <w:szCs w:val="12"/>
              </w:rPr>
              <w:t xml:space="preserve"> на предприятиях</w:t>
            </w:r>
          </w:p>
          <w:p w:rsidR="008B6EEC" w:rsidRPr="00B717FC" w:rsidRDefault="008B6EEC">
            <w:pPr>
              <w:rPr>
                <w:sz w:val="14"/>
                <w:szCs w:val="14"/>
              </w:rPr>
            </w:pPr>
          </w:p>
        </w:tc>
        <w:tc>
          <w:tcPr>
            <w:tcW w:w="3904" w:type="dxa"/>
            <w:vMerge w:val="restart"/>
          </w:tcPr>
          <w:p w:rsidR="00AC71CC" w:rsidRPr="00FE1F13" w:rsidRDefault="00AC71CC" w:rsidP="00AC71CC">
            <w:pPr>
              <w:jc w:val="both"/>
              <w:rPr>
                <w:b/>
                <w:sz w:val="12"/>
                <w:szCs w:val="12"/>
              </w:rPr>
            </w:pPr>
            <w:r w:rsidRPr="00FE1F13">
              <w:rPr>
                <w:b/>
                <w:sz w:val="12"/>
                <w:szCs w:val="12"/>
              </w:rPr>
              <w:t>46. Метод максимина.</w:t>
            </w:r>
          </w:p>
          <w:p w:rsidR="00AC71CC" w:rsidRPr="00FE1F13" w:rsidRDefault="00AC71CC" w:rsidP="00AC71CC">
            <w:pPr>
              <w:jc w:val="both"/>
              <w:rPr>
                <w:sz w:val="12"/>
                <w:szCs w:val="12"/>
              </w:rPr>
            </w:pPr>
            <w:r w:rsidRPr="00FE1F13">
              <w:rPr>
                <w:sz w:val="12"/>
                <w:szCs w:val="12"/>
              </w:rPr>
              <w:t>Метод предназначен для разделения объектов на кластеры, причем количество кластеров заранее известно; оно определяется автоматически в процессе разбиения объектов.</w:t>
            </w:r>
          </w:p>
          <w:p w:rsidR="00AC71CC" w:rsidRPr="00FE1F13" w:rsidRDefault="00AC71CC" w:rsidP="00AC71CC">
            <w:pPr>
              <w:jc w:val="both"/>
              <w:rPr>
                <w:sz w:val="12"/>
                <w:szCs w:val="12"/>
              </w:rPr>
            </w:pPr>
            <w:r w:rsidRPr="00FE1F13">
              <w:rPr>
                <w:sz w:val="12"/>
                <w:szCs w:val="12"/>
              </w:rPr>
              <w:t>Принцип работы метода следующий. Выбирается один из объектов (любой); он становится прототипом первого кластера. Находится объект, наиболее удаленный от выбранного; он становится прототипом второго кластера. Все объекты распределяются по двум кластерам; каждый объект относится к кластеру, представленному ближайшим прототипом. Затем в каждом из кластеров находится объект, наиболее удаленный от своего прототипа. Если расстояние между этим объектом и прототипом кластера оказывается значительным (превышающим некоторую предельную величину), то объект становится новым прототипом, т.е. образуется новый кластер. После этого распределение объектов по кластерам выполняется заново. Процесс продолжается, пока не будет получено такое разбиение на кластеры, при котором расстояние от каждого объекта до прототипа кластера не будет превышать заданную предельную величину.</w:t>
            </w:r>
          </w:p>
          <w:p w:rsidR="00AC71CC" w:rsidRPr="00FE1F13" w:rsidRDefault="00AC71CC" w:rsidP="00AC71CC">
            <w:pPr>
              <w:jc w:val="both"/>
              <w:rPr>
                <w:sz w:val="12"/>
                <w:szCs w:val="12"/>
              </w:rPr>
            </w:pPr>
            <w:r w:rsidRPr="00FE1F13">
              <w:rPr>
                <w:sz w:val="12"/>
                <w:szCs w:val="12"/>
              </w:rPr>
              <w:t>Пошаговый алгоритм реализации метода максимина.</w:t>
            </w:r>
          </w:p>
          <w:p w:rsidR="00AC71CC" w:rsidRPr="00FE1F13" w:rsidRDefault="00AC71CC" w:rsidP="00AC71CC">
            <w:pPr>
              <w:jc w:val="both"/>
              <w:rPr>
                <w:sz w:val="12"/>
                <w:szCs w:val="12"/>
              </w:rPr>
            </w:pPr>
            <w:r w:rsidRPr="00FE1F13">
              <w:rPr>
                <w:sz w:val="12"/>
                <w:szCs w:val="12"/>
              </w:rPr>
              <w:t>1. Выбирается любой из объектов, например, первый в списке объектов (X</w:t>
            </w:r>
            <w:r w:rsidRPr="00FE1F13">
              <w:rPr>
                <w:sz w:val="12"/>
                <w:szCs w:val="12"/>
                <w:vertAlign w:val="subscript"/>
              </w:rPr>
              <w:t>1</w:t>
            </w:r>
            <w:r w:rsidRPr="00FE1F13">
              <w:rPr>
                <w:sz w:val="12"/>
                <w:szCs w:val="12"/>
              </w:rPr>
              <w:t>). Он становится прототипом первого кластера: P</w:t>
            </w:r>
            <w:r w:rsidRPr="00FE1F13">
              <w:rPr>
                <w:sz w:val="12"/>
                <w:szCs w:val="12"/>
                <w:vertAlign w:val="subscript"/>
              </w:rPr>
              <w:t>1</w:t>
            </w:r>
            <w:r w:rsidRPr="00FE1F13">
              <w:rPr>
                <w:sz w:val="12"/>
                <w:szCs w:val="12"/>
              </w:rPr>
              <w:t>=</w:t>
            </w:r>
            <w:r w:rsidRPr="00FE1F13">
              <w:rPr>
                <w:sz w:val="12"/>
                <w:szCs w:val="12"/>
                <w:lang w:val="en-US"/>
              </w:rPr>
              <w:t>X</w:t>
            </w:r>
            <w:r w:rsidRPr="00FE1F13">
              <w:rPr>
                <w:sz w:val="12"/>
                <w:szCs w:val="12"/>
                <w:vertAlign w:val="subscript"/>
              </w:rPr>
              <w:t>1</w:t>
            </w:r>
            <w:r w:rsidRPr="00FE1F13">
              <w:rPr>
                <w:sz w:val="12"/>
                <w:szCs w:val="12"/>
              </w:rPr>
              <w:t xml:space="preserve">. Количество кластеров принимается </w:t>
            </w:r>
            <w:proofErr w:type="gramStart"/>
            <w:r w:rsidRPr="00FE1F13">
              <w:rPr>
                <w:sz w:val="12"/>
                <w:szCs w:val="12"/>
              </w:rPr>
              <w:t>равным</w:t>
            </w:r>
            <w:proofErr w:type="gramEnd"/>
            <w:r w:rsidRPr="00FE1F13">
              <w:rPr>
                <w:sz w:val="12"/>
                <w:szCs w:val="12"/>
              </w:rPr>
              <w:t xml:space="preserve"> единице: </w:t>
            </w:r>
            <w:r w:rsidRPr="00FE1F13">
              <w:rPr>
                <w:sz w:val="12"/>
                <w:szCs w:val="12"/>
                <w:lang w:val="en-US"/>
              </w:rPr>
              <w:t>K</w:t>
            </w:r>
            <w:r w:rsidRPr="00FE1F13">
              <w:rPr>
                <w:sz w:val="12"/>
                <w:szCs w:val="12"/>
              </w:rPr>
              <w:t>=1.</w:t>
            </w:r>
          </w:p>
          <w:p w:rsidR="00AC71CC" w:rsidRPr="00FE1F13" w:rsidRDefault="00AC71CC" w:rsidP="00AC71CC">
            <w:pPr>
              <w:jc w:val="both"/>
              <w:rPr>
                <w:sz w:val="12"/>
                <w:szCs w:val="12"/>
              </w:rPr>
            </w:pPr>
            <w:r w:rsidRPr="00FE1F13">
              <w:rPr>
                <w:sz w:val="12"/>
                <w:szCs w:val="12"/>
              </w:rPr>
              <w:t xml:space="preserve">2. Определяются расстояния от объекта </w:t>
            </w:r>
            <w:r w:rsidRPr="00FE1F13">
              <w:rPr>
                <w:sz w:val="12"/>
                <w:szCs w:val="12"/>
                <w:lang w:val="en-US"/>
              </w:rPr>
              <w:t>P</w:t>
            </w:r>
            <w:r w:rsidRPr="00FE1F13">
              <w:rPr>
                <w:sz w:val="12"/>
                <w:szCs w:val="12"/>
                <w:vertAlign w:val="subscript"/>
              </w:rPr>
              <w:t>1</w:t>
            </w:r>
            <w:r w:rsidRPr="00FE1F13">
              <w:rPr>
                <w:sz w:val="12"/>
                <w:szCs w:val="12"/>
              </w:rPr>
              <w:t xml:space="preserve"> до всех остальных объектов: </w:t>
            </w:r>
            <w:proofErr w:type="gramStart"/>
            <w:r w:rsidRPr="00FE1F13">
              <w:rPr>
                <w:sz w:val="12"/>
                <w:szCs w:val="12"/>
                <w:lang w:val="en-US"/>
              </w:rPr>
              <w:t>D</w:t>
            </w:r>
            <w:r w:rsidRPr="00FE1F13">
              <w:rPr>
                <w:sz w:val="12"/>
                <w:szCs w:val="12"/>
              </w:rPr>
              <w:t>(</w:t>
            </w:r>
            <w:proofErr w:type="gramEnd"/>
            <w:r w:rsidRPr="00FE1F13">
              <w:rPr>
                <w:sz w:val="12"/>
                <w:szCs w:val="12"/>
                <w:lang w:val="en-US"/>
              </w:rPr>
              <w:t>P</w:t>
            </w:r>
            <w:r w:rsidRPr="00FE1F13">
              <w:rPr>
                <w:sz w:val="12"/>
                <w:szCs w:val="12"/>
                <w:vertAlign w:val="subscript"/>
              </w:rPr>
              <w:t>1</w:t>
            </w:r>
            <w:r w:rsidRPr="00FE1F13">
              <w:rPr>
                <w:sz w:val="12"/>
                <w:szCs w:val="12"/>
              </w:rPr>
              <w:t>,</w:t>
            </w:r>
            <w:proofErr w:type="spellStart"/>
            <w:r w:rsidRPr="00FE1F13">
              <w:rPr>
                <w:sz w:val="12"/>
                <w:szCs w:val="12"/>
                <w:lang w:val="en-US"/>
              </w:rPr>
              <w:t>X</w:t>
            </w:r>
            <w:r w:rsidRPr="00FE1F13">
              <w:rPr>
                <w:sz w:val="12"/>
                <w:szCs w:val="12"/>
                <w:vertAlign w:val="subscript"/>
                <w:lang w:val="en-US"/>
              </w:rPr>
              <w:t>j</w:t>
            </w:r>
            <w:proofErr w:type="spellEnd"/>
            <w:r w:rsidRPr="00FE1F13">
              <w:rPr>
                <w:sz w:val="12"/>
                <w:szCs w:val="12"/>
              </w:rPr>
              <w:t xml:space="preserve">), </w:t>
            </w:r>
            <w:r w:rsidRPr="00FE1F13">
              <w:rPr>
                <w:sz w:val="12"/>
                <w:szCs w:val="12"/>
                <w:lang w:val="en-US"/>
              </w:rPr>
              <w:t>j</w:t>
            </w:r>
            <w:r w:rsidRPr="00FE1F13">
              <w:rPr>
                <w:sz w:val="12"/>
                <w:szCs w:val="12"/>
              </w:rPr>
              <w:t xml:space="preserve">=1, …, </w:t>
            </w:r>
            <w:r w:rsidRPr="00FE1F13">
              <w:rPr>
                <w:sz w:val="12"/>
                <w:szCs w:val="12"/>
                <w:lang w:val="en-US"/>
              </w:rPr>
              <w:t>N</w:t>
            </w:r>
            <w:r w:rsidRPr="00FE1F13">
              <w:rPr>
                <w:sz w:val="12"/>
                <w:szCs w:val="12"/>
              </w:rPr>
              <w:t>. Определяется объект, наиболее удаленный от P</w:t>
            </w:r>
            <w:r w:rsidRPr="00FE1F13">
              <w:rPr>
                <w:sz w:val="12"/>
                <w:szCs w:val="12"/>
                <w:vertAlign w:val="subscript"/>
              </w:rPr>
              <w:t>1</w:t>
            </w:r>
            <w:r w:rsidRPr="00FE1F13">
              <w:rPr>
                <w:sz w:val="12"/>
                <w:szCs w:val="12"/>
              </w:rPr>
              <w:t>, т.е. объект X</w:t>
            </w:r>
            <w:r w:rsidRPr="00FE1F13">
              <w:rPr>
                <w:sz w:val="12"/>
                <w:szCs w:val="12"/>
                <w:vertAlign w:val="subscript"/>
                <w:lang w:val="en-US"/>
              </w:rPr>
              <w:t>f</w:t>
            </w:r>
            <w:r w:rsidRPr="00FE1F13">
              <w:rPr>
                <w:sz w:val="12"/>
                <w:szCs w:val="12"/>
              </w:rPr>
              <w:t>, для которого выполняется условие: D(P</w:t>
            </w:r>
            <w:r w:rsidRPr="00FE1F13">
              <w:rPr>
                <w:sz w:val="12"/>
                <w:szCs w:val="12"/>
                <w:vertAlign w:val="subscript"/>
              </w:rPr>
              <w:t>1</w:t>
            </w:r>
            <w:r w:rsidRPr="00FE1F13">
              <w:rPr>
                <w:sz w:val="12"/>
                <w:szCs w:val="12"/>
              </w:rPr>
              <w:t xml:space="preserve">, </w:t>
            </w:r>
            <w:proofErr w:type="spellStart"/>
            <w:r w:rsidRPr="00FE1F13">
              <w:rPr>
                <w:sz w:val="12"/>
                <w:szCs w:val="12"/>
                <w:lang w:val="en-US"/>
              </w:rPr>
              <w:t>X</w:t>
            </w:r>
            <w:r w:rsidRPr="00FE1F13">
              <w:rPr>
                <w:sz w:val="12"/>
                <w:szCs w:val="12"/>
                <w:vertAlign w:val="subscript"/>
                <w:lang w:val="en-US"/>
              </w:rPr>
              <w:t>f</w:t>
            </w:r>
            <w:proofErr w:type="spellEnd"/>
            <w:r w:rsidRPr="00FE1F13">
              <w:rPr>
                <w:sz w:val="12"/>
                <w:szCs w:val="12"/>
              </w:rPr>
              <w:t>)=</w:t>
            </w:r>
            <w:proofErr w:type="spellStart"/>
            <w:r w:rsidRPr="00FE1F13">
              <w:rPr>
                <w:sz w:val="12"/>
                <w:szCs w:val="12"/>
                <w:lang w:val="en-US"/>
              </w:rPr>
              <w:t>max</w:t>
            </w:r>
            <w:r w:rsidRPr="00FE1F13">
              <w:rPr>
                <w:sz w:val="12"/>
                <w:szCs w:val="12"/>
                <w:vertAlign w:val="subscript"/>
                <w:lang w:val="en-US"/>
              </w:rPr>
              <w:t>j</w:t>
            </w:r>
            <w:proofErr w:type="spellEnd"/>
            <w:r w:rsidRPr="00FE1F13">
              <w:rPr>
                <w:sz w:val="12"/>
                <w:szCs w:val="12"/>
              </w:rPr>
              <w:t xml:space="preserve"> </w:t>
            </w:r>
            <w:r w:rsidRPr="00FE1F13">
              <w:rPr>
                <w:sz w:val="12"/>
                <w:szCs w:val="12"/>
                <w:lang w:val="en-US"/>
              </w:rPr>
              <w:t>D</w:t>
            </w:r>
            <w:r w:rsidRPr="00FE1F13">
              <w:rPr>
                <w:sz w:val="12"/>
                <w:szCs w:val="12"/>
              </w:rPr>
              <w:t>(</w:t>
            </w:r>
            <w:r w:rsidRPr="00FE1F13">
              <w:rPr>
                <w:sz w:val="12"/>
                <w:szCs w:val="12"/>
                <w:lang w:val="en-US"/>
              </w:rPr>
              <w:t>P</w:t>
            </w:r>
            <w:r w:rsidRPr="00FE1F13">
              <w:rPr>
                <w:sz w:val="12"/>
                <w:szCs w:val="12"/>
                <w:vertAlign w:val="subscript"/>
              </w:rPr>
              <w:t>1</w:t>
            </w:r>
            <w:r w:rsidRPr="00FE1F13">
              <w:rPr>
                <w:sz w:val="12"/>
                <w:szCs w:val="12"/>
              </w:rPr>
              <w:t>,</w:t>
            </w:r>
            <w:proofErr w:type="spellStart"/>
            <w:r w:rsidRPr="00FE1F13">
              <w:rPr>
                <w:sz w:val="12"/>
                <w:szCs w:val="12"/>
                <w:lang w:val="en-US"/>
              </w:rPr>
              <w:t>X</w:t>
            </w:r>
            <w:r w:rsidRPr="00FE1F13">
              <w:rPr>
                <w:sz w:val="12"/>
                <w:szCs w:val="12"/>
                <w:vertAlign w:val="subscript"/>
                <w:lang w:val="en-US"/>
              </w:rPr>
              <w:t>j</w:t>
            </w:r>
            <w:proofErr w:type="spellEnd"/>
            <w:r w:rsidRPr="00FE1F13">
              <w:rPr>
                <w:sz w:val="12"/>
                <w:szCs w:val="12"/>
              </w:rPr>
              <w:t>), . Этот объект становится прототипом второго кластера: P</w:t>
            </w:r>
            <w:r w:rsidRPr="00FE1F13">
              <w:rPr>
                <w:sz w:val="12"/>
                <w:szCs w:val="12"/>
                <w:vertAlign w:val="subscript"/>
              </w:rPr>
              <w:t>2</w:t>
            </w:r>
            <w:r w:rsidRPr="00FE1F13">
              <w:rPr>
                <w:sz w:val="12"/>
                <w:szCs w:val="12"/>
              </w:rPr>
              <w:t>=</w:t>
            </w:r>
            <w:proofErr w:type="spellStart"/>
            <w:r w:rsidRPr="00FE1F13">
              <w:rPr>
                <w:sz w:val="12"/>
                <w:szCs w:val="12"/>
                <w:lang w:val="en-US"/>
              </w:rPr>
              <w:t>X</w:t>
            </w:r>
            <w:r w:rsidRPr="00FE1F13">
              <w:rPr>
                <w:sz w:val="12"/>
                <w:szCs w:val="12"/>
                <w:vertAlign w:val="subscript"/>
                <w:lang w:val="en-US"/>
              </w:rPr>
              <w:t>f</w:t>
            </w:r>
            <w:proofErr w:type="spellEnd"/>
            <w:r w:rsidRPr="00FE1F13">
              <w:rPr>
                <w:sz w:val="12"/>
                <w:szCs w:val="12"/>
              </w:rPr>
              <w:t xml:space="preserve">. Количество кластеров принимается равным двум: </w:t>
            </w:r>
            <w:r w:rsidRPr="00FE1F13">
              <w:rPr>
                <w:sz w:val="12"/>
                <w:szCs w:val="12"/>
                <w:lang w:val="en-US"/>
              </w:rPr>
              <w:t>K</w:t>
            </w:r>
            <w:r w:rsidRPr="00FE1F13">
              <w:rPr>
                <w:sz w:val="12"/>
                <w:szCs w:val="12"/>
              </w:rPr>
              <w:t>=2.</w:t>
            </w:r>
          </w:p>
          <w:p w:rsidR="00AC71CC" w:rsidRPr="00FE1F13" w:rsidRDefault="00AC71CC" w:rsidP="00AC71CC">
            <w:pPr>
              <w:jc w:val="both"/>
              <w:rPr>
                <w:sz w:val="12"/>
                <w:szCs w:val="12"/>
              </w:rPr>
            </w:pPr>
            <w:r w:rsidRPr="00FE1F13">
              <w:rPr>
                <w:sz w:val="12"/>
                <w:szCs w:val="12"/>
              </w:rPr>
              <w:t xml:space="preserve">3. Определяется пороговое расстояние. Оно принимается </w:t>
            </w:r>
            <w:proofErr w:type="gramStart"/>
            <w:r w:rsidRPr="00FE1F13">
              <w:rPr>
                <w:sz w:val="12"/>
                <w:szCs w:val="12"/>
              </w:rPr>
              <w:t>равным</w:t>
            </w:r>
            <w:proofErr w:type="gramEnd"/>
            <w:r w:rsidRPr="00FE1F13">
              <w:rPr>
                <w:sz w:val="12"/>
                <w:szCs w:val="12"/>
              </w:rPr>
              <w:t xml:space="preserve"> половине расстояния между прототипами </w:t>
            </w:r>
            <w:r w:rsidRPr="00FE1F13">
              <w:rPr>
                <w:sz w:val="12"/>
                <w:szCs w:val="12"/>
                <w:lang w:val="en-US"/>
              </w:rPr>
              <w:t>P</w:t>
            </w:r>
            <w:r w:rsidRPr="00FE1F13">
              <w:rPr>
                <w:sz w:val="12"/>
                <w:szCs w:val="12"/>
                <w:vertAlign w:val="subscript"/>
              </w:rPr>
              <w:t>1</w:t>
            </w:r>
            <w:r w:rsidRPr="00FE1F13">
              <w:rPr>
                <w:sz w:val="12"/>
                <w:szCs w:val="12"/>
              </w:rPr>
              <w:t xml:space="preserve"> и </w:t>
            </w:r>
            <w:r w:rsidRPr="00FE1F13">
              <w:rPr>
                <w:sz w:val="12"/>
                <w:szCs w:val="12"/>
                <w:lang w:val="en-US"/>
              </w:rPr>
              <w:t>P</w:t>
            </w:r>
            <w:r w:rsidRPr="00FE1F13">
              <w:rPr>
                <w:sz w:val="12"/>
                <w:szCs w:val="12"/>
                <w:vertAlign w:val="subscript"/>
              </w:rPr>
              <w:t>2</w:t>
            </w:r>
            <w:r w:rsidRPr="00FE1F13">
              <w:rPr>
                <w:sz w:val="12"/>
                <w:szCs w:val="12"/>
              </w:rPr>
              <w:t>: T=D(P</w:t>
            </w:r>
            <w:r w:rsidRPr="00FE1F13">
              <w:rPr>
                <w:sz w:val="12"/>
                <w:szCs w:val="12"/>
                <w:vertAlign w:val="subscript"/>
              </w:rPr>
              <w:t>1</w:t>
            </w:r>
            <w:r w:rsidRPr="00FE1F13">
              <w:rPr>
                <w:sz w:val="12"/>
                <w:szCs w:val="12"/>
              </w:rPr>
              <w:t xml:space="preserve">, </w:t>
            </w:r>
            <w:r w:rsidRPr="00FE1F13">
              <w:rPr>
                <w:sz w:val="12"/>
                <w:szCs w:val="12"/>
                <w:lang w:val="en-US"/>
              </w:rPr>
              <w:t>P</w:t>
            </w:r>
            <w:r w:rsidRPr="00FE1F13">
              <w:rPr>
                <w:sz w:val="12"/>
                <w:szCs w:val="12"/>
                <w:vertAlign w:val="subscript"/>
              </w:rPr>
              <w:t>2</w:t>
            </w:r>
            <w:r w:rsidRPr="00FE1F13">
              <w:rPr>
                <w:sz w:val="12"/>
                <w:szCs w:val="12"/>
              </w:rPr>
              <w:t>)/2. Эта величина будет использоваться для проверки условия окончания алгоритма.</w:t>
            </w:r>
          </w:p>
          <w:p w:rsidR="00AC71CC" w:rsidRPr="00FE1F13" w:rsidRDefault="00AC71CC" w:rsidP="00AC71CC">
            <w:pPr>
              <w:jc w:val="both"/>
              <w:rPr>
                <w:sz w:val="12"/>
                <w:szCs w:val="12"/>
              </w:rPr>
            </w:pPr>
            <w:r w:rsidRPr="00FE1F13">
              <w:rPr>
                <w:sz w:val="12"/>
                <w:szCs w:val="12"/>
              </w:rPr>
              <w:t>4. Находятся расстояния от каждого из анализируемых объектов до каждого из имеющихся объектов-прототипов. Выполняется отнесение каждого объекта к ближайшему кластеру, т.е. кластеру, для которого расстояние между этим объектом и прототипом кластера минимально.</w:t>
            </w:r>
          </w:p>
          <w:p w:rsidR="00AC71CC" w:rsidRPr="00FE1F13" w:rsidRDefault="00AC71CC" w:rsidP="00AC71CC">
            <w:pPr>
              <w:jc w:val="both"/>
              <w:rPr>
                <w:sz w:val="12"/>
                <w:szCs w:val="12"/>
              </w:rPr>
            </w:pPr>
            <w:r w:rsidRPr="00FE1F13">
              <w:rPr>
                <w:sz w:val="12"/>
                <w:szCs w:val="12"/>
              </w:rPr>
              <w:t>5. В каждом кластере определяется объект, наиболее удаленный от прототипа своего кластера. Обозначим эти объекты как Y</w:t>
            </w:r>
            <w:r w:rsidRPr="00FE1F13">
              <w:rPr>
                <w:sz w:val="12"/>
                <w:szCs w:val="12"/>
                <w:vertAlign w:val="subscript"/>
                <w:lang w:val="en-US"/>
              </w:rPr>
              <w:t>k</w:t>
            </w:r>
            <w:r w:rsidRPr="00FE1F13">
              <w:rPr>
                <w:sz w:val="12"/>
                <w:szCs w:val="12"/>
              </w:rPr>
              <w:t xml:space="preserve">, </w:t>
            </w:r>
            <w:r w:rsidRPr="00FE1F13">
              <w:rPr>
                <w:sz w:val="12"/>
                <w:szCs w:val="12"/>
                <w:lang w:val="en-US"/>
              </w:rPr>
              <w:t>k</w:t>
            </w:r>
            <w:r w:rsidRPr="00FE1F13">
              <w:rPr>
                <w:sz w:val="12"/>
                <w:szCs w:val="12"/>
              </w:rPr>
              <w:t xml:space="preserve">=1,…, </w:t>
            </w:r>
            <w:r w:rsidRPr="00FE1F13">
              <w:rPr>
                <w:sz w:val="12"/>
                <w:szCs w:val="12"/>
                <w:lang w:val="en-US"/>
              </w:rPr>
              <w:t>K</w:t>
            </w:r>
            <w:r w:rsidRPr="00FE1F13">
              <w:rPr>
                <w:sz w:val="12"/>
                <w:szCs w:val="12"/>
              </w:rPr>
              <w:t xml:space="preserve"> (здесь </w:t>
            </w:r>
            <w:r w:rsidRPr="00FE1F13">
              <w:rPr>
                <w:sz w:val="12"/>
                <w:szCs w:val="12"/>
                <w:lang w:val="en-US"/>
              </w:rPr>
              <w:t>k</w:t>
            </w:r>
            <w:r w:rsidRPr="00FE1F13">
              <w:rPr>
                <w:sz w:val="12"/>
                <w:szCs w:val="12"/>
              </w:rPr>
              <w:t xml:space="preserve"> – номер кластера, K – количество кластеров).</w:t>
            </w:r>
          </w:p>
          <w:p w:rsidR="00AC71CC" w:rsidRPr="00FE1F13" w:rsidRDefault="00AC71CC" w:rsidP="00AC71CC">
            <w:pPr>
              <w:jc w:val="both"/>
              <w:rPr>
                <w:sz w:val="12"/>
                <w:szCs w:val="12"/>
              </w:rPr>
            </w:pPr>
            <w:r w:rsidRPr="00FE1F13">
              <w:rPr>
                <w:sz w:val="12"/>
                <w:szCs w:val="12"/>
              </w:rPr>
              <w:t xml:space="preserve">6. Для каждого из наиболее удаленных объектов, найденных на шаге 5, проверяется условие: </w:t>
            </w:r>
            <w:proofErr w:type="gramStart"/>
            <w:r w:rsidRPr="00FE1F13">
              <w:rPr>
                <w:sz w:val="12"/>
                <w:szCs w:val="12"/>
              </w:rPr>
              <w:t>D(P</w:t>
            </w:r>
            <w:r w:rsidRPr="00FE1F13">
              <w:rPr>
                <w:sz w:val="12"/>
                <w:szCs w:val="12"/>
                <w:vertAlign w:val="subscript"/>
                <w:lang w:val="en-US"/>
              </w:rPr>
              <w:t>k</w:t>
            </w:r>
            <w:r w:rsidRPr="00FE1F13">
              <w:rPr>
                <w:sz w:val="12"/>
                <w:szCs w:val="12"/>
              </w:rPr>
              <w:t xml:space="preserve">, </w:t>
            </w:r>
            <w:proofErr w:type="spellStart"/>
            <w:r w:rsidRPr="00FE1F13">
              <w:rPr>
                <w:sz w:val="12"/>
                <w:szCs w:val="12"/>
                <w:lang w:val="en-US"/>
              </w:rPr>
              <w:t>Y</w:t>
            </w:r>
            <w:r w:rsidRPr="00FE1F13">
              <w:rPr>
                <w:sz w:val="12"/>
                <w:szCs w:val="12"/>
                <w:vertAlign w:val="subscript"/>
                <w:lang w:val="en-US"/>
              </w:rPr>
              <w:t>k</w:t>
            </w:r>
            <w:proofErr w:type="spellEnd"/>
            <w:r w:rsidRPr="00FE1F13">
              <w:rPr>
                <w:sz w:val="12"/>
                <w:szCs w:val="12"/>
              </w:rPr>
              <w:t>&lt;</w:t>
            </w:r>
            <w:r w:rsidRPr="00FE1F13">
              <w:rPr>
                <w:sz w:val="12"/>
                <w:szCs w:val="12"/>
                <w:lang w:val="en-US"/>
              </w:rPr>
              <w:t>T</w:t>
            </w:r>
            <w:r w:rsidRPr="00FE1F13">
              <w:rPr>
                <w:sz w:val="12"/>
                <w:szCs w:val="12"/>
              </w:rPr>
              <w:t xml:space="preserve">, </w:t>
            </w:r>
            <w:r w:rsidRPr="00FE1F13">
              <w:rPr>
                <w:sz w:val="12"/>
                <w:szCs w:val="12"/>
                <w:lang w:val="en-US"/>
              </w:rPr>
              <w:t>k</w:t>
            </w:r>
            <w:r w:rsidRPr="00FE1F13">
              <w:rPr>
                <w:sz w:val="12"/>
                <w:szCs w:val="12"/>
              </w:rPr>
              <w:t>=1,…,</w:t>
            </w:r>
            <w:r w:rsidRPr="00FE1F13">
              <w:rPr>
                <w:sz w:val="12"/>
                <w:szCs w:val="12"/>
                <w:lang w:val="en-US"/>
              </w:rPr>
              <w:t>K</w:t>
            </w:r>
            <w:r w:rsidRPr="00FE1F13">
              <w:rPr>
                <w:sz w:val="12"/>
                <w:szCs w:val="12"/>
              </w:rPr>
              <w:t>.</w:t>
            </w:r>
            <w:proofErr w:type="gramEnd"/>
            <w:r w:rsidRPr="00FE1F13">
              <w:rPr>
                <w:sz w:val="12"/>
                <w:szCs w:val="12"/>
              </w:rPr>
              <w:t xml:space="preserve"> Если это условие выполняется для всех кластеров, то алгоритм завершается. Если для некоторого объекта Y</w:t>
            </w:r>
            <w:r w:rsidRPr="00FE1F13">
              <w:rPr>
                <w:sz w:val="12"/>
                <w:szCs w:val="12"/>
              </w:rPr>
              <w:softHyphen/>
            </w:r>
            <w:r w:rsidRPr="00FE1F13">
              <w:rPr>
                <w:sz w:val="12"/>
                <w:szCs w:val="12"/>
                <w:vertAlign w:val="subscript"/>
                <w:lang w:val="en-US"/>
              </w:rPr>
              <w:t>k</w:t>
            </w:r>
            <w:r w:rsidRPr="00FE1F13">
              <w:rPr>
                <w:sz w:val="12"/>
                <w:szCs w:val="12"/>
              </w:rPr>
              <w:t xml:space="preserve"> это условие не выполняется, то он становится прототипом нового кластера, и количество кластеров увеличивается на число, равное количеству новых кластеров.</w:t>
            </w:r>
          </w:p>
          <w:p w:rsidR="00AC71CC" w:rsidRPr="00FE1F13" w:rsidRDefault="00AC71CC" w:rsidP="00AC71CC">
            <w:pPr>
              <w:jc w:val="both"/>
              <w:rPr>
                <w:sz w:val="12"/>
                <w:szCs w:val="12"/>
              </w:rPr>
            </w:pPr>
            <w:r w:rsidRPr="00FE1F13">
              <w:rPr>
                <w:sz w:val="12"/>
                <w:szCs w:val="12"/>
              </w:rPr>
              <w:t>7. Находится новое пороговое расстояние. Оно определяется как половина среднего арифметического всех расстояний между прототипами.</w:t>
            </w:r>
          </w:p>
          <w:p w:rsidR="00AC71CC" w:rsidRPr="00FE1F13" w:rsidRDefault="00AC71CC" w:rsidP="00AC71CC">
            <w:pPr>
              <w:jc w:val="both"/>
              <w:rPr>
                <w:sz w:val="12"/>
                <w:szCs w:val="12"/>
              </w:rPr>
            </w:pPr>
            <m:oMathPara>
              <m:oMath>
                <m:r>
                  <w:rPr>
                    <w:rFonts w:ascii="Cambria Math" w:hAnsi="Cambria Math"/>
                    <w:sz w:val="12"/>
                    <w:szCs w:val="12"/>
                  </w:rPr>
                  <m:t>T=</m:t>
                </m:r>
                <m:f>
                  <m:fPr>
                    <m:ctrlPr>
                      <w:rPr>
                        <w:rFonts w:ascii="Cambria Math" w:eastAsiaTheme="minorHAnsi" w:hAnsi="Cambria Math"/>
                        <w:i/>
                        <w:sz w:val="12"/>
                        <w:szCs w:val="12"/>
                        <w:lang w:eastAsia="en-US"/>
                      </w:rPr>
                    </m:ctrlPr>
                  </m:fPr>
                  <m:num>
                    <m:nary>
                      <m:naryPr>
                        <m:chr m:val="∑"/>
                        <m:limLoc m:val="undOvr"/>
                        <m:ctrlPr>
                          <w:rPr>
                            <w:rFonts w:ascii="Cambria Math" w:eastAsiaTheme="minorHAnsi" w:hAnsi="Cambria Math"/>
                            <w:i/>
                            <w:sz w:val="12"/>
                            <w:szCs w:val="12"/>
                            <w:lang w:eastAsia="en-US"/>
                          </w:rPr>
                        </m:ctrlPr>
                      </m:naryPr>
                      <m:sub>
                        <m:r>
                          <w:rPr>
                            <w:rFonts w:ascii="Cambria Math" w:hAnsi="Cambria Math"/>
                            <w:sz w:val="12"/>
                            <w:szCs w:val="12"/>
                          </w:rPr>
                          <m:t>i=1</m:t>
                        </m:r>
                      </m:sub>
                      <m:sup>
                        <m:r>
                          <w:rPr>
                            <w:rFonts w:ascii="Cambria Math" w:hAnsi="Cambria Math"/>
                            <w:sz w:val="12"/>
                            <w:szCs w:val="12"/>
                          </w:rPr>
                          <m:t>K-1</m:t>
                        </m:r>
                      </m:sup>
                      <m:e>
                        <m:nary>
                          <m:naryPr>
                            <m:chr m:val="∑"/>
                            <m:limLoc m:val="undOvr"/>
                            <m:ctrlPr>
                              <w:rPr>
                                <w:rFonts w:ascii="Cambria Math" w:eastAsiaTheme="minorHAnsi" w:hAnsi="Cambria Math"/>
                                <w:i/>
                                <w:sz w:val="12"/>
                                <w:szCs w:val="12"/>
                                <w:lang w:eastAsia="en-US"/>
                              </w:rPr>
                            </m:ctrlPr>
                          </m:naryPr>
                          <m:sub>
                            <m:r>
                              <w:rPr>
                                <w:rFonts w:ascii="Cambria Math" w:hAnsi="Cambria Math"/>
                                <w:sz w:val="12"/>
                                <w:szCs w:val="12"/>
                              </w:rPr>
                              <m:t>j=i+1</m:t>
                            </m:r>
                          </m:sub>
                          <m:sup>
                            <m:r>
                              <w:rPr>
                                <w:rFonts w:ascii="Cambria Math" w:hAnsi="Cambria Math"/>
                                <w:sz w:val="12"/>
                                <w:szCs w:val="12"/>
                              </w:rPr>
                              <m:t>K</m:t>
                            </m:r>
                          </m:sup>
                          <m:e>
                            <m:r>
                              <w:rPr>
                                <w:rFonts w:ascii="Cambria Math" w:hAnsi="Cambria Math"/>
                                <w:sz w:val="12"/>
                                <w:szCs w:val="12"/>
                              </w:rPr>
                              <m:t>D(</m:t>
                            </m:r>
                            <m:sSub>
                              <m:sSubPr>
                                <m:ctrlPr>
                                  <w:rPr>
                                    <w:rFonts w:ascii="Cambria Math" w:eastAsiaTheme="minorHAnsi" w:hAnsi="Cambria Math"/>
                                    <w:i/>
                                    <w:sz w:val="12"/>
                                    <w:szCs w:val="12"/>
                                    <w:lang w:eastAsia="en-US"/>
                                  </w:rPr>
                                </m:ctrlPr>
                              </m:sSubPr>
                              <m:e>
                                <m:r>
                                  <w:rPr>
                                    <w:rFonts w:ascii="Cambria Math" w:hAnsi="Cambria Math"/>
                                    <w:sz w:val="12"/>
                                    <w:szCs w:val="12"/>
                                  </w:rPr>
                                  <m:t>P</m:t>
                                </m:r>
                              </m:e>
                              <m:sub>
                                <m:r>
                                  <w:rPr>
                                    <w:rFonts w:ascii="Cambria Math" w:hAnsi="Cambria Math"/>
                                    <w:sz w:val="12"/>
                                    <w:szCs w:val="12"/>
                                  </w:rPr>
                                  <m:t>i</m:t>
                                </m:r>
                              </m:sub>
                            </m:sSub>
                            <m:r>
                              <w:rPr>
                                <w:rFonts w:ascii="Cambria Math" w:hAnsi="Cambria Math"/>
                                <w:sz w:val="12"/>
                                <w:szCs w:val="12"/>
                              </w:rPr>
                              <m:t>,</m:t>
                            </m:r>
                            <m:sSub>
                              <m:sSubPr>
                                <m:ctrlPr>
                                  <w:rPr>
                                    <w:rFonts w:ascii="Cambria Math" w:eastAsiaTheme="minorHAnsi" w:hAnsi="Cambria Math"/>
                                    <w:i/>
                                    <w:sz w:val="12"/>
                                    <w:szCs w:val="12"/>
                                    <w:lang w:eastAsia="en-US"/>
                                  </w:rPr>
                                </m:ctrlPr>
                              </m:sSubPr>
                              <m:e>
                                <m:r>
                                  <w:rPr>
                                    <w:rFonts w:ascii="Cambria Math" w:hAnsi="Cambria Math"/>
                                    <w:sz w:val="12"/>
                                    <w:szCs w:val="12"/>
                                  </w:rPr>
                                  <m:t>P</m:t>
                                </m:r>
                              </m:e>
                              <m:sub>
                                <m:r>
                                  <w:rPr>
                                    <w:rFonts w:ascii="Cambria Math" w:hAnsi="Cambria Math"/>
                                    <w:sz w:val="12"/>
                                    <w:szCs w:val="12"/>
                                  </w:rPr>
                                  <m:t>j</m:t>
                                </m:r>
                              </m:sub>
                            </m:sSub>
                            <m:r>
                              <w:rPr>
                                <w:rFonts w:ascii="Cambria Math" w:hAnsi="Cambria Math"/>
                                <w:sz w:val="12"/>
                                <w:szCs w:val="12"/>
                              </w:rPr>
                              <m:t>)</m:t>
                            </m:r>
                          </m:e>
                        </m:nary>
                      </m:e>
                    </m:nary>
                  </m:num>
                  <m:den>
                    <m:r>
                      <w:rPr>
                        <w:rFonts w:ascii="Cambria Math" w:hAnsi="Cambria Math"/>
                        <w:sz w:val="12"/>
                        <w:szCs w:val="12"/>
                      </w:rPr>
                      <m:t>K(K-1)</m:t>
                    </m:r>
                  </m:den>
                </m:f>
              </m:oMath>
            </m:oMathPara>
          </w:p>
          <w:p w:rsidR="00AC71CC" w:rsidRPr="00FE1F13" w:rsidRDefault="00AC71CC" w:rsidP="00AC71CC">
            <w:pPr>
              <w:jc w:val="both"/>
              <w:rPr>
                <w:sz w:val="12"/>
                <w:szCs w:val="12"/>
              </w:rPr>
            </w:pPr>
            <w:r w:rsidRPr="00FE1F13">
              <w:rPr>
                <w:sz w:val="12"/>
                <w:szCs w:val="12"/>
              </w:rPr>
              <w:t>8. Выполняется возврат к шагу 4.</w:t>
            </w:r>
          </w:p>
          <w:p w:rsidR="00AC71CC" w:rsidRPr="00FE1F13" w:rsidRDefault="00AC71CC" w:rsidP="00AC71CC">
            <w:pPr>
              <w:jc w:val="both"/>
              <w:rPr>
                <w:sz w:val="12"/>
                <w:szCs w:val="12"/>
              </w:rPr>
            </w:pPr>
            <w:r w:rsidRPr="00FE1F13">
              <w:rPr>
                <w:sz w:val="12"/>
                <w:szCs w:val="12"/>
              </w:rPr>
              <w:t>Таким образом, окончательным является разбиение, для которого во всех кластерах расстояние от прототипа кластера до каждого из объектов, входящих в этот кластер (даже до самого удаленного), не превышает некоторой предельной величины (порогового расстояния).</w:t>
            </w:r>
          </w:p>
          <w:p w:rsidR="008B6EEC" w:rsidRPr="00AC71CC" w:rsidRDefault="008B6EEC" w:rsidP="00AC71CC">
            <w:pPr>
              <w:shd w:val="clear" w:color="auto" w:fill="FFFFFF"/>
              <w:tabs>
                <w:tab w:val="left" w:pos="360"/>
                <w:tab w:val="num" w:pos="1440"/>
              </w:tabs>
              <w:autoSpaceDE w:val="0"/>
              <w:autoSpaceDN w:val="0"/>
              <w:adjustRightInd w:val="0"/>
              <w:jc w:val="both"/>
              <w:rPr>
                <w:b/>
                <w:sz w:val="12"/>
                <w:szCs w:val="12"/>
              </w:rPr>
            </w:pPr>
          </w:p>
        </w:tc>
      </w:tr>
      <w:tr w:rsidR="008B6EEC" w:rsidRPr="00B717FC" w:rsidTr="002502D6">
        <w:trPr>
          <w:trHeight w:hRule="exact" w:val="5160"/>
        </w:trPr>
        <w:tc>
          <w:tcPr>
            <w:tcW w:w="3903" w:type="dxa"/>
          </w:tcPr>
          <w:p w:rsidR="008B6EEC" w:rsidRPr="009A5A67" w:rsidRDefault="008B6EEC" w:rsidP="008B6EEC">
            <w:pPr>
              <w:shd w:val="clear" w:color="auto" w:fill="FFFFFF"/>
              <w:autoSpaceDE w:val="0"/>
              <w:autoSpaceDN w:val="0"/>
              <w:adjustRightInd w:val="0"/>
              <w:contextualSpacing/>
              <w:jc w:val="both"/>
              <w:rPr>
                <w:b/>
                <w:sz w:val="14"/>
                <w:szCs w:val="14"/>
              </w:rPr>
            </w:pPr>
            <w:r w:rsidRPr="009A5A67">
              <w:rPr>
                <w:b/>
                <w:sz w:val="14"/>
                <w:szCs w:val="14"/>
              </w:rPr>
              <w:t xml:space="preserve">55. Проблемы </w:t>
            </w:r>
            <w:proofErr w:type="gramStart"/>
            <w:r w:rsidRPr="009A5A67">
              <w:rPr>
                <w:b/>
                <w:sz w:val="14"/>
                <w:szCs w:val="14"/>
              </w:rPr>
              <w:t>внедрения систем поддержки принятия решений</w:t>
            </w:r>
            <w:proofErr w:type="gramEnd"/>
            <w:r w:rsidRPr="009A5A67">
              <w:rPr>
                <w:b/>
                <w:sz w:val="14"/>
                <w:szCs w:val="14"/>
              </w:rPr>
              <w:t xml:space="preserve"> на предприятиях</w:t>
            </w:r>
          </w:p>
          <w:p w:rsidR="008B6EEC" w:rsidRPr="009A5A67" w:rsidRDefault="008B6EEC" w:rsidP="008B6EEC">
            <w:pPr>
              <w:shd w:val="clear" w:color="auto" w:fill="FFFFFF"/>
              <w:autoSpaceDE w:val="0"/>
              <w:autoSpaceDN w:val="0"/>
              <w:adjustRightInd w:val="0"/>
              <w:contextualSpacing/>
              <w:jc w:val="both"/>
              <w:rPr>
                <w:sz w:val="14"/>
                <w:szCs w:val="14"/>
              </w:rPr>
            </w:pPr>
            <w:r w:rsidRPr="009A5A67">
              <w:rPr>
                <w:sz w:val="14"/>
                <w:szCs w:val="14"/>
              </w:rPr>
              <w:t xml:space="preserve">1. </w:t>
            </w:r>
            <w:proofErr w:type="spellStart"/>
            <w:r w:rsidRPr="009A5A67">
              <w:rPr>
                <w:sz w:val="14"/>
                <w:szCs w:val="14"/>
              </w:rPr>
              <w:t>Отсуствие</w:t>
            </w:r>
            <w:proofErr w:type="spellEnd"/>
            <w:r w:rsidRPr="009A5A67">
              <w:rPr>
                <w:sz w:val="14"/>
                <w:szCs w:val="14"/>
              </w:rPr>
              <w:t xml:space="preserve">  оперативности в управлении.</w:t>
            </w:r>
          </w:p>
          <w:p w:rsidR="008B6EEC" w:rsidRPr="009A5A67" w:rsidRDefault="008B6EEC" w:rsidP="008B6EEC">
            <w:pPr>
              <w:shd w:val="clear" w:color="auto" w:fill="FFFFFF"/>
              <w:autoSpaceDE w:val="0"/>
              <w:autoSpaceDN w:val="0"/>
              <w:adjustRightInd w:val="0"/>
              <w:contextualSpacing/>
              <w:jc w:val="both"/>
              <w:rPr>
                <w:sz w:val="14"/>
                <w:szCs w:val="14"/>
              </w:rPr>
            </w:pPr>
            <w:r w:rsidRPr="009A5A67">
              <w:rPr>
                <w:sz w:val="14"/>
                <w:szCs w:val="14"/>
              </w:rPr>
              <w:t>2. Непрозрачность затрат.</w:t>
            </w:r>
          </w:p>
          <w:p w:rsidR="008B6EEC" w:rsidRPr="009A5A67" w:rsidRDefault="008B6EEC" w:rsidP="008B6EEC">
            <w:pPr>
              <w:shd w:val="clear" w:color="auto" w:fill="FFFFFF"/>
              <w:autoSpaceDE w:val="0"/>
              <w:autoSpaceDN w:val="0"/>
              <w:adjustRightInd w:val="0"/>
              <w:contextualSpacing/>
              <w:jc w:val="both"/>
              <w:rPr>
                <w:sz w:val="14"/>
                <w:szCs w:val="14"/>
              </w:rPr>
            </w:pPr>
            <w:r w:rsidRPr="009A5A67">
              <w:rPr>
                <w:sz w:val="14"/>
                <w:szCs w:val="14"/>
              </w:rPr>
              <w:t xml:space="preserve">3. Неадекватность </w:t>
            </w:r>
            <w:proofErr w:type="spellStart"/>
            <w:r w:rsidRPr="009A5A67">
              <w:rPr>
                <w:sz w:val="14"/>
                <w:szCs w:val="14"/>
              </w:rPr>
              <w:t>сис</w:t>
            </w:r>
            <w:proofErr w:type="spellEnd"/>
            <w:r w:rsidRPr="009A5A67">
              <w:rPr>
                <w:sz w:val="14"/>
                <w:szCs w:val="14"/>
              </w:rPr>
              <w:t>. обеспечения ресурсами реальным потребностям производства.</w:t>
            </w:r>
          </w:p>
          <w:p w:rsidR="008B6EEC" w:rsidRPr="009A5A67" w:rsidRDefault="008B6EEC" w:rsidP="008B6EEC">
            <w:pPr>
              <w:shd w:val="clear" w:color="auto" w:fill="FFFFFF"/>
              <w:autoSpaceDE w:val="0"/>
              <w:autoSpaceDN w:val="0"/>
              <w:adjustRightInd w:val="0"/>
              <w:contextualSpacing/>
              <w:jc w:val="both"/>
              <w:rPr>
                <w:sz w:val="14"/>
                <w:szCs w:val="14"/>
              </w:rPr>
            </w:pPr>
            <w:r w:rsidRPr="009A5A67">
              <w:rPr>
                <w:sz w:val="14"/>
                <w:szCs w:val="14"/>
              </w:rPr>
              <w:t xml:space="preserve">4. </w:t>
            </w:r>
            <w:proofErr w:type="spellStart"/>
            <w:r w:rsidRPr="009A5A67">
              <w:rPr>
                <w:sz w:val="14"/>
                <w:szCs w:val="14"/>
              </w:rPr>
              <w:t>Отсуствие</w:t>
            </w:r>
            <w:proofErr w:type="spellEnd"/>
            <w:r w:rsidRPr="009A5A67">
              <w:rPr>
                <w:sz w:val="14"/>
                <w:szCs w:val="14"/>
              </w:rPr>
              <w:t xml:space="preserve"> ясных критериев оценки управляемости.</w:t>
            </w:r>
          </w:p>
          <w:p w:rsidR="008B6EEC" w:rsidRPr="009A5A67" w:rsidRDefault="008B6EEC" w:rsidP="008B6EEC">
            <w:pPr>
              <w:shd w:val="clear" w:color="auto" w:fill="FFFFFF"/>
              <w:tabs>
                <w:tab w:val="left" w:pos="360"/>
              </w:tabs>
              <w:autoSpaceDE w:val="0"/>
              <w:autoSpaceDN w:val="0"/>
              <w:adjustRightInd w:val="0"/>
              <w:contextualSpacing/>
              <w:jc w:val="both"/>
              <w:rPr>
                <w:sz w:val="14"/>
                <w:szCs w:val="14"/>
              </w:rPr>
            </w:pPr>
            <w:r w:rsidRPr="009A5A67">
              <w:rPr>
                <w:sz w:val="14"/>
                <w:szCs w:val="14"/>
              </w:rPr>
              <w:t>Руководство должно знать ответ на 2 вопроса</w:t>
            </w:r>
          </w:p>
          <w:p w:rsidR="008B6EEC" w:rsidRPr="009A5A67" w:rsidRDefault="008B6EEC" w:rsidP="008B6EEC">
            <w:pPr>
              <w:shd w:val="clear" w:color="auto" w:fill="FFFFFF"/>
              <w:tabs>
                <w:tab w:val="left" w:pos="360"/>
              </w:tabs>
              <w:autoSpaceDE w:val="0"/>
              <w:autoSpaceDN w:val="0"/>
              <w:adjustRightInd w:val="0"/>
              <w:contextualSpacing/>
              <w:jc w:val="both"/>
              <w:rPr>
                <w:sz w:val="14"/>
                <w:szCs w:val="14"/>
              </w:rPr>
            </w:pPr>
            <w:r w:rsidRPr="009A5A67">
              <w:rPr>
                <w:sz w:val="14"/>
                <w:szCs w:val="14"/>
              </w:rPr>
              <w:t>- понимать, какой вклад должна внести СППР  производство товаров и услуг.</w:t>
            </w:r>
          </w:p>
          <w:p w:rsidR="008B6EEC" w:rsidRPr="009A5A67" w:rsidRDefault="008B6EEC" w:rsidP="008B6EEC">
            <w:pPr>
              <w:shd w:val="clear" w:color="auto" w:fill="FFFFFF"/>
              <w:tabs>
                <w:tab w:val="left" w:pos="360"/>
              </w:tabs>
              <w:autoSpaceDE w:val="0"/>
              <w:autoSpaceDN w:val="0"/>
              <w:adjustRightInd w:val="0"/>
              <w:contextualSpacing/>
              <w:jc w:val="both"/>
              <w:rPr>
                <w:sz w:val="14"/>
                <w:szCs w:val="14"/>
              </w:rPr>
            </w:pPr>
            <w:r w:rsidRPr="009A5A67">
              <w:rPr>
                <w:sz w:val="14"/>
                <w:szCs w:val="14"/>
              </w:rPr>
              <w:t>Существует 3 аспекта:</w:t>
            </w:r>
          </w:p>
          <w:p w:rsidR="008B6EEC" w:rsidRPr="009A5A67" w:rsidRDefault="008B6EEC" w:rsidP="008B6EEC">
            <w:pPr>
              <w:shd w:val="clear" w:color="auto" w:fill="FFFFFF"/>
              <w:autoSpaceDE w:val="0"/>
              <w:autoSpaceDN w:val="0"/>
              <w:adjustRightInd w:val="0"/>
              <w:contextualSpacing/>
              <w:jc w:val="both"/>
              <w:rPr>
                <w:sz w:val="14"/>
                <w:szCs w:val="14"/>
              </w:rPr>
            </w:pPr>
            <w:r w:rsidRPr="009A5A67">
              <w:rPr>
                <w:sz w:val="14"/>
                <w:szCs w:val="14"/>
              </w:rPr>
              <w:t>1. СППР как функция обеспечения производственного процесса.</w:t>
            </w:r>
          </w:p>
          <w:p w:rsidR="008B6EEC" w:rsidRPr="009A5A67" w:rsidRDefault="008B6EEC" w:rsidP="008B6EEC">
            <w:pPr>
              <w:shd w:val="clear" w:color="auto" w:fill="FFFFFF"/>
              <w:autoSpaceDE w:val="0"/>
              <w:autoSpaceDN w:val="0"/>
              <w:adjustRightInd w:val="0"/>
              <w:contextualSpacing/>
              <w:jc w:val="both"/>
              <w:rPr>
                <w:sz w:val="14"/>
                <w:szCs w:val="14"/>
              </w:rPr>
            </w:pPr>
            <w:r w:rsidRPr="009A5A67">
              <w:rPr>
                <w:sz w:val="14"/>
                <w:szCs w:val="14"/>
              </w:rPr>
              <w:t>2. СППР как интегральная составная часть продукта.</w:t>
            </w:r>
          </w:p>
          <w:p w:rsidR="008B6EEC" w:rsidRPr="009A5A67" w:rsidRDefault="008B6EEC" w:rsidP="008B6EEC">
            <w:pPr>
              <w:shd w:val="clear" w:color="auto" w:fill="FFFFFF"/>
              <w:autoSpaceDE w:val="0"/>
              <w:autoSpaceDN w:val="0"/>
              <w:adjustRightInd w:val="0"/>
              <w:contextualSpacing/>
              <w:jc w:val="both"/>
              <w:rPr>
                <w:sz w:val="14"/>
                <w:szCs w:val="14"/>
              </w:rPr>
            </w:pPr>
            <w:r w:rsidRPr="009A5A67">
              <w:rPr>
                <w:sz w:val="14"/>
                <w:szCs w:val="14"/>
              </w:rPr>
              <w:t xml:space="preserve">3. СППР как организационный инструмент создания </w:t>
            </w:r>
            <w:proofErr w:type="spellStart"/>
            <w:r w:rsidRPr="009A5A67">
              <w:rPr>
                <w:sz w:val="14"/>
                <w:szCs w:val="14"/>
              </w:rPr>
              <w:t>вирт</w:t>
            </w:r>
            <w:proofErr w:type="spellEnd"/>
            <w:r w:rsidRPr="009A5A67">
              <w:rPr>
                <w:sz w:val="14"/>
                <w:szCs w:val="14"/>
              </w:rPr>
              <w:t>. форм предприятия.</w:t>
            </w:r>
          </w:p>
          <w:p w:rsidR="008B6EEC" w:rsidRPr="009A5A67" w:rsidRDefault="008B6EEC" w:rsidP="008B6EEC">
            <w:pPr>
              <w:shd w:val="clear" w:color="auto" w:fill="FFFFFF"/>
              <w:tabs>
                <w:tab w:val="left" w:pos="360"/>
              </w:tabs>
              <w:autoSpaceDE w:val="0"/>
              <w:autoSpaceDN w:val="0"/>
              <w:adjustRightInd w:val="0"/>
              <w:contextualSpacing/>
              <w:jc w:val="both"/>
              <w:rPr>
                <w:sz w:val="14"/>
                <w:szCs w:val="14"/>
              </w:rPr>
            </w:pPr>
            <w:r w:rsidRPr="009A5A67">
              <w:rPr>
                <w:sz w:val="14"/>
                <w:szCs w:val="14"/>
              </w:rPr>
              <w:t>- кто должен выполнять функции по разработке, внедрению, сопровождению СППР</w:t>
            </w:r>
          </w:p>
          <w:p w:rsidR="008B6EEC" w:rsidRPr="009A5A67" w:rsidRDefault="008B6EEC" w:rsidP="00546BB3">
            <w:pPr>
              <w:shd w:val="clear" w:color="auto" w:fill="FFFFFF"/>
              <w:tabs>
                <w:tab w:val="left" w:pos="360"/>
                <w:tab w:val="num" w:pos="1440"/>
              </w:tabs>
              <w:autoSpaceDE w:val="0"/>
              <w:autoSpaceDN w:val="0"/>
              <w:adjustRightInd w:val="0"/>
              <w:jc w:val="both"/>
              <w:rPr>
                <w:b/>
                <w:sz w:val="14"/>
                <w:szCs w:val="14"/>
              </w:rPr>
            </w:pPr>
          </w:p>
        </w:tc>
        <w:tc>
          <w:tcPr>
            <w:tcW w:w="3904" w:type="dxa"/>
          </w:tcPr>
          <w:p w:rsidR="008B6EEC" w:rsidRPr="009A5A67" w:rsidRDefault="008B6EEC" w:rsidP="00546BB3">
            <w:pPr>
              <w:shd w:val="clear" w:color="auto" w:fill="FFFFFF"/>
              <w:tabs>
                <w:tab w:val="left" w:pos="360"/>
              </w:tabs>
              <w:autoSpaceDE w:val="0"/>
              <w:autoSpaceDN w:val="0"/>
              <w:adjustRightInd w:val="0"/>
              <w:contextualSpacing/>
              <w:jc w:val="both"/>
              <w:rPr>
                <w:sz w:val="12"/>
                <w:szCs w:val="12"/>
              </w:rPr>
            </w:pPr>
          </w:p>
        </w:tc>
        <w:tc>
          <w:tcPr>
            <w:tcW w:w="3903" w:type="dxa"/>
          </w:tcPr>
          <w:p w:rsidR="008B6EEC" w:rsidRPr="009A5A67" w:rsidRDefault="008B6EEC" w:rsidP="007C7C69">
            <w:pPr>
              <w:shd w:val="clear" w:color="auto" w:fill="FFFFFF"/>
              <w:tabs>
                <w:tab w:val="left" w:pos="360"/>
                <w:tab w:val="num" w:pos="1440"/>
              </w:tabs>
              <w:autoSpaceDE w:val="0"/>
              <w:autoSpaceDN w:val="0"/>
              <w:adjustRightInd w:val="0"/>
              <w:contextualSpacing/>
              <w:jc w:val="both"/>
              <w:rPr>
                <w:sz w:val="12"/>
                <w:szCs w:val="12"/>
              </w:rPr>
            </w:pPr>
          </w:p>
        </w:tc>
        <w:tc>
          <w:tcPr>
            <w:tcW w:w="3904" w:type="dxa"/>
            <w:vMerge/>
          </w:tcPr>
          <w:p w:rsidR="008B6EEC" w:rsidRPr="009A5A67" w:rsidRDefault="008B6EEC" w:rsidP="007C7C69">
            <w:pPr>
              <w:shd w:val="clear" w:color="auto" w:fill="FFFFFF"/>
              <w:autoSpaceDE w:val="0"/>
              <w:autoSpaceDN w:val="0"/>
              <w:adjustRightInd w:val="0"/>
              <w:contextualSpacing/>
              <w:jc w:val="both"/>
              <w:rPr>
                <w:b/>
                <w:sz w:val="14"/>
                <w:szCs w:val="14"/>
              </w:rPr>
            </w:pPr>
          </w:p>
        </w:tc>
      </w:tr>
    </w:tbl>
    <w:p w:rsidR="0096370D" w:rsidRPr="00B717FC" w:rsidRDefault="0096370D">
      <w:pPr>
        <w:rPr>
          <w:sz w:val="14"/>
          <w:szCs w:val="14"/>
        </w:rPr>
      </w:pPr>
    </w:p>
    <w:sectPr w:rsidR="0096370D" w:rsidRPr="00B717FC" w:rsidSect="00A91BBF">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D6E1D"/>
    <w:multiLevelType w:val="hybridMultilevel"/>
    <w:tmpl w:val="3C8659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compat/>
  <w:rsids>
    <w:rsidRoot w:val="003655A5"/>
    <w:rsid w:val="000078F3"/>
    <w:rsid w:val="00057DDC"/>
    <w:rsid w:val="000F6206"/>
    <w:rsid w:val="0018238B"/>
    <w:rsid w:val="00183144"/>
    <w:rsid w:val="001B64FE"/>
    <w:rsid w:val="001D0FB4"/>
    <w:rsid w:val="00237C71"/>
    <w:rsid w:val="002502D6"/>
    <w:rsid w:val="002E0040"/>
    <w:rsid w:val="002E0B57"/>
    <w:rsid w:val="003655A5"/>
    <w:rsid w:val="00457BEF"/>
    <w:rsid w:val="004D22F2"/>
    <w:rsid w:val="00546BB3"/>
    <w:rsid w:val="005D4637"/>
    <w:rsid w:val="006609DF"/>
    <w:rsid w:val="00672C03"/>
    <w:rsid w:val="00681E25"/>
    <w:rsid w:val="007355CD"/>
    <w:rsid w:val="007749EE"/>
    <w:rsid w:val="007C7C69"/>
    <w:rsid w:val="007E6D83"/>
    <w:rsid w:val="00836F28"/>
    <w:rsid w:val="00856D69"/>
    <w:rsid w:val="00865120"/>
    <w:rsid w:val="00895E24"/>
    <w:rsid w:val="008B6EEC"/>
    <w:rsid w:val="008E49A3"/>
    <w:rsid w:val="00915771"/>
    <w:rsid w:val="00947A50"/>
    <w:rsid w:val="0096370D"/>
    <w:rsid w:val="009F1EE8"/>
    <w:rsid w:val="00A70C2C"/>
    <w:rsid w:val="00A91BBF"/>
    <w:rsid w:val="00AC71CC"/>
    <w:rsid w:val="00AD1365"/>
    <w:rsid w:val="00B717FC"/>
    <w:rsid w:val="00CC3D42"/>
    <w:rsid w:val="00CE3D23"/>
    <w:rsid w:val="00D463A8"/>
    <w:rsid w:val="00DC7BFD"/>
    <w:rsid w:val="00DE2008"/>
    <w:rsid w:val="00E81C13"/>
    <w:rsid w:val="00FA745E"/>
    <w:rsid w:val="00FB07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7F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91B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CE3D23"/>
    <w:rPr>
      <w:rFonts w:ascii="Tahoma" w:hAnsi="Tahoma" w:cs="Tahoma"/>
      <w:sz w:val="16"/>
      <w:szCs w:val="16"/>
    </w:rPr>
  </w:style>
  <w:style w:type="character" w:customStyle="1" w:styleId="a5">
    <w:name w:val="Текст выноски Знак"/>
    <w:basedOn w:val="a0"/>
    <w:link w:val="a4"/>
    <w:uiPriority w:val="99"/>
    <w:semiHidden/>
    <w:rsid w:val="00CE3D23"/>
    <w:rPr>
      <w:rFonts w:ascii="Tahoma" w:eastAsia="Times New Roman" w:hAnsi="Tahoma" w:cs="Tahoma"/>
      <w:sz w:val="16"/>
      <w:szCs w:val="16"/>
      <w:lang w:eastAsia="ru-RU"/>
    </w:rPr>
  </w:style>
  <w:style w:type="paragraph" w:styleId="a6">
    <w:name w:val="List Paragraph"/>
    <w:basedOn w:val="a"/>
    <w:uiPriority w:val="99"/>
    <w:qFormat/>
    <w:rsid w:val="006609D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18.wmf"/><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97" Type="http://schemas.openxmlformats.org/officeDocument/2006/relationships/image" Target="media/image79.png"/><Relationship Id="rId7" Type="http://schemas.openxmlformats.org/officeDocument/2006/relationships/oleObject" Target="embeddings/oleObject1.bin"/><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9.bin"/><Relationship Id="rId11" Type="http://schemas.openxmlformats.org/officeDocument/2006/relationships/oleObject" Target="embeddings/oleObject3.bin"/><Relationship Id="rId24" Type="http://schemas.openxmlformats.org/officeDocument/2006/relationships/oleObject" Target="embeddings/oleObject8.bin"/><Relationship Id="rId32" Type="http://schemas.openxmlformats.org/officeDocument/2006/relationships/image" Target="media/image17.wmf"/><Relationship Id="rId37" Type="http://schemas.openxmlformats.org/officeDocument/2006/relationships/oleObject" Target="embeddings/oleObject13.bin"/><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8.wmf"/><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oleObject" Target="embeddings/oleObject12.bin"/><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image" Target="media/image12.png"/><Relationship Id="rId33" Type="http://schemas.openxmlformats.org/officeDocument/2006/relationships/oleObject" Target="embeddings/oleObject11.bin"/><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oleObject" Target="embeddings/oleObject7.bin"/><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image" Target="media/image11.wmf"/><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3.wmf"/><Relationship Id="rId31" Type="http://schemas.openxmlformats.org/officeDocument/2006/relationships/oleObject" Target="embeddings/oleObject10.bin"/><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png"/><Relationship Id="rId3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00808-6DCD-4906-9322-F7316C0D9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10</Pages>
  <Words>11285</Words>
  <Characters>64330</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32</cp:revision>
  <dcterms:created xsi:type="dcterms:W3CDTF">2011-06-12T09:28:00Z</dcterms:created>
  <dcterms:modified xsi:type="dcterms:W3CDTF">2011-06-12T13:18:00Z</dcterms:modified>
</cp:coreProperties>
</file>